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16" w:rsidRPr="00B0592D" w:rsidRDefault="001F2B16" w:rsidP="008D1EAF">
      <w:pPr>
        <w:jc w:val="both"/>
        <w:rPr>
          <w:b/>
          <w:bCs/>
          <w:sz w:val="24"/>
          <w:szCs w:val="24"/>
        </w:rPr>
      </w:pPr>
    </w:p>
    <w:p w:rsidR="00730DDD" w:rsidRDefault="00730DDD" w:rsidP="00730DDD">
      <w:pPr>
        <w:pStyle w:val="Szvegtrzs"/>
        <w:spacing w:after="0"/>
        <w:rPr>
          <w:b/>
          <w:u w:val="single"/>
        </w:rPr>
      </w:pPr>
      <w:r>
        <w:rPr>
          <w:b/>
          <w:u w:val="single"/>
        </w:rPr>
        <w:t>Szikszó Város Önkormányzat</w:t>
      </w:r>
    </w:p>
    <w:p w:rsidR="00730DDD" w:rsidRDefault="00730DDD" w:rsidP="00730DDD">
      <w:pPr>
        <w:pStyle w:val="Szvegtrzs"/>
        <w:spacing w:after="0"/>
        <w:rPr>
          <w:b/>
        </w:rPr>
      </w:pPr>
      <w:r>
        <w:rPr>
          <w:b/>
        </w:rPr>
        <w:t>Városüzemeltetési Bizottság</w:t>
      </w:r>
    </w:p>
    <w:p w:rsidR="00730DDD" w:rsidRDefault="002A1C90" w:rsidP="00730DDD">
      <w:pPr>
        <w:pStyle w:val="Szvegtrzs"/>
        <w:spacing w:after="0"/>
        <w:rPr>
          <w:b/>
        </w:rPr>
      </w:pPr>
      <w:r>
        <w:rPr>
          <w:b/>
        </w:rPr>
        <w:t>Szám: SZ/258-5</w:t>
      </w:r>
      <w:r w:rsidR="00730DDD">
        <w:rPr>
          <w:b/>
        </w:rPr>
        <w:t>/2020.</w:t>
      </w:r>
    </w:p>
    <w:p w:rsidR="00730DDD" w:rsidRDefault="00730DDD" w:rsidP="00730DDD">
      <w:pPr>
        <w:pStyle w:val="Szvegtrzs"/>
        <w:spacing w:after="0"/>
        <w:jc w:val="center"/>
        <w:rPr>
          <w:b/>
        </w:rPr>
      </w:pPr>
      <w:r>
        <w:rPr>
          <w:b/>
        </w:rPr>
        <w:t>JEGYZŐKÖNYV</w:t>
      </w:r>
    </w:p>
    <w:p w:rsidR="00730DDD" w:rsidRDefault="00730DDD" w:rsidP="00730DDD">
      <w:pPr>
        <w:pStyle w:val="Szvegtrzs"/>
        <w:spacing w:after="0"/>
      </w:pPr>
      <w:r>
        <w:t> </w:t>
      </w:r>
    </w:p>
    <w:p w:rsidR="00730DDD" w:rsidRDefault="002A1C90" w:rsidP="00730DDD">
      <w:pPr>
        <w:pStyle w:val="Szvegtrzs"/>
        <w:spacing w:after="0"/>
        <w:jc w:val="both"/>
      </w:pPr>
      <w:r>
        <w:t>Készült: 2020. július 13</w:t>
      </w:r>
      <w:r w:rsidR="00E7461E">
        <w:t>.</w:t>
      </w:r>
      <w:r w:rsidR="00E25BD9">
        <w:t xml:space="preserve"> napján 16</w:t>
      </w:r>
      <w:r>
        <w:t>.3</w:t>
      </w:r>
      <w:r w:rsidR="00730DDD">
        <w:t>0 órakor a Szikszói Közös Önkormányzati Hivatal tárgyalójában megtartott Városüzemeltetési Bizottság ülésén.</w:t>
      </w:r>
    </w:p>
    <w:p w:rsidR="00730DDD" w:rsidRDefault="00730DDD" w:rsidP="00730DDD">
      <w:pPr>
        <w:pStyle w:val="Szvegtrzs"/>
        <w:spacing w:after="0"/>
        <w:jc w:val="both"/>
      </w:pPr>
    </w:p>
    <w:p w:rsidR="00730DDD" w:rsidRDefault="00730DDD" w:rsidP="00730DDD">
      <w:pPr>
        <w:pStyle w:val="Szvegtrzs"/>
        <w:spacing w:after="0"/>
        <w:jc w:val="both"/>
        <w:rPr>
          <w:b/>
        </w:rPr>
      </w:pPr>
      <w:r>
        <w:rPr>
          <w:b/>
        </w:rPr>
        <w:t>Jelen vannak:</w:t>
      </w:r>
      <w:r>
        <w:rPr>
          <w:b/>
        </w:rPr>
        <w:tab/>
        <w:t>Városüzemeltetési Bizottság részéről:</w:t>
      </w:r>
    </w:p>
    <w:p w:rsidR="00730DDD" w:rsidRDefault="00730DDD" w:rsidP="00730DDD">
      <w:pPr>
        <w:pStyle w:val="Szvegtrzs"/>
        <w:spacing w:after="0"/>
        <w:jc w:val="both"/>
      </w:pPr>
      <w:r>
        <w:tab/>
      </w:r>
      <w:r>
        <w:tab/>
      </w:r>
      <w:r>
        <w:tab/>
        <w:t>Marjai Pál elnök</w:t>
      </w:r>
    </w:p>
    <w:p w:rsidR="00730DDD" w:rsidRDefault="00730DDD" w:rsidP="00730DDD">
      <w:pPr>
        <w:pStyle w:val="Szvegtrzs"/>
        <w:spacing w:after="0"/>
        <w:jc w:val="both"/>
      </w:pPr>
      <w:r>
        <w:tab/>
      </w:r>
      <w:r>
        <w:tab/>
      </w:r>
      <w:r>
        <w:tab/>
        <w:t>Hetesi Gergely tag</w:t>
      </w:r>
    </w:p>
    <w:p w:rsidR="00730DDD" w:rsidRDefault="00730DDD" w:rsidP="00730DDD">
      <w:pPr>
        <w:pStyle w:val="Szvegtrzs"/>
        <w:spacing w:after="0"/>
        <w:jc w:val="both"/>
      </w:pPr>
    </w:p>
    <w:p w:rsidR="00730DDD" w:rsidRDefault="00730DDD" w:rsidP="00730DDD">
      <w:pPr>
        <w:pStyle w:val="Szvegtrzs"/>
        <w:spacing w:after="0"/>
        <w:jc w:val="both"/>
        <w:rPr>
          <w:b/>
        </w:rPr>
      </w:pPr>
      <w:r>
        <w:rPr>
          <w:sz w:val="16"/>
          <w:szCs w:val="16"/>
        </w:rPr>
        <w:tab/>
      </w:r>
      <w:r>
        <w:rPr>
          <w:sz w:val="16"/>
          <w:szCs w:val="16"/>
        </w:rPr>
        <w:tab/>
      </w:r>
      <w:r>
        <w:rPr>
          <w:sz w:val="16"/>
          <w:szCs w:val="16"/>
        </w:rPr>
        <w:tab/>
      </w:r>
      <w:r>
        <w:rPr>
          <w:b/>
        </w:rPr>
        <w:t>Szikszói Közös Önkormányzati Hivatal részéről:</w:t>
      </w:r>
    </w:p>
    <w:p w:rsidR="002A1C90" w:rsidRDefault="002A1C90" w:rsidP="00730DDD">
      <w:pPr>
        <w:pStyle w:val="Szvegtrzs"/>
        <w:spacing w:after="0"/>
        <w:ind w:left="709" w:firstLine="709"/>
        <w:jc w:val="both"/>
      </w:pPr>
      <w:r>
        <w:tab/>
      </w:r>
      <w:proofErr w:type="spellStart"/>
      <w:r>
        <w:t>Kriván</w:t>
      </w:r>
      <w:proofErr w:type="spellEnd"/>
      <w:r>
        <w:t xml:space="preserve"> Ildikó gazdálkodási osztályvezető</w:t>
      </w:r>
    </w:p>
    <w:p w:rsidR="00730DDD" w:rsidRDefault="00730DDD" w:rsidP="00730DDD">
      <w:pPr>
        <w:pStyle w:val="Szvegtrzs"/>
        <w:spacing w:after="0"/>
        <w:ind w:left="709" w:firstLine="709"/>
        <w:jc w:val="both"/>
      </w:pPr>
      <w:r>
        <w:tab/>
        <w:t>Juhász Lilla jegyzőkönyvvezető</w:t>
      </w:r>
      <w:r>
        <w:tab/>
      </w:r>
    </w:p>
    <w:p w:rsidR="00730DDD" w:rsidRDefault="00393BAD" w:rsidP="00730DDD">
      <w:pPr>
        <w:pStyle w:val="Szvegtrzs"/>
        <w:spacing w:after="0"/>
        <w:ind w:left="709" w:firstLine="709"/>
        <w:jc w:val="both"/>
      </w:pPr>
      <w:r>
        <w:tab/>
      </w:r>
    </w:p>
    <w:p w:rsidR="00393BAD" w:rsidRDefault="00393BAD" w:rsidP="00730DDD">
      <w:pPr>
        <w:pStyle w:val="Szvegtrzs"/>
        <w:spacing w:after="0"/>
        <w:ind w:left="709" w:firstLine="709"/>
        <w:jc w:val="both"/>
      </w:pPr>
      <w:r>
        <w:tab/>
        <w:t>Meghívott:</w:t>
      </w:r>
    </w:p>
    <w:p w:rsidR="003948AF" w:rsidRDefault="003948AF" w:rsidP="00730DDD">
      <w:pPr>
        <w:pStyle w:val="Szvegtrzs"/>
        <w:spacing w:after="0"/>
        <w:ind w:left="709" w:firstLine="709"/>
        <w:jc w:val="both"/>
      </w:pPr>
      <w:r>
        <w:tab/>
        <w:t>Sváb Antal polgármester</w:t>
      </w:r>
    </w:p>
    <w:p w:rsidR="00393BAD" w:rsidRDefault="00393BAD" w:rsidP="00730DDD">
      <w:pPr>
        <w:pStyle w:val="Szvegtrzs"/>
        <w:spacing w:after="0"/>
        <w:ind w:left="709" w:firstLine="709"/>
        <w:jc w:val="both"/>
      </w:pPr>
      <w:r>
        <w:tab/>
      </w:r>
      <w:proofErr w:type="gramStart"/>
      <w:r>
        <w:t>dr.</w:t>
      </w:r>
      <w:proofErr w:type="gramEnd"/>
      <w:r>
        <w:t xml:space="preserve"> Piskóti István alpolgármester</w:t>
      </w:r>
    </w:p>
    <w:p w:rsidR="00730DDD" w:rsidRDefault="00730DDD" w:rsidP="00730DDD">
      <w:pPr>
        <w:pStyle w:val="Szvegtrzs"/>
        <w:spacing w:after="0"/>
        <w:ind w:left="709" w:firstLine="709"/>
      </w:pPr>
    </w:p>
    <w:p w:rsidR="00730DDD" w:rsidRDefault="00730DDD" w:rsidP="00730DDD">
      <w:pPr>
        <w:pStyle w:val="Szvegtrzs"/>
        <w:spacing w:after="0"/>
        <w:jc w:val="both"/>
      </w:pPr>
      <w:r>
        <w:t xml:space="preserve">Marjai Pál bizottsági elnök köszönti a jelenlévőket. Bejelenti, hogy az ülés határozatképes, azt megnyitja. Jegyzőkönyv hitelesítő személyére tesz javaslatot </w:t>
      </w:r>
      <w:r w:rsidR="00684BED">
        <w:t>Hetesi Gergely</w:t>
      </w:r>
      <w:r>
        <w:t xml:space="preserve"> bizottsági tag személyében. A Városüzemeltetési Bizottság a jegyzőkönyv </w:t>
      </w:r>
      <w:r w:rsidR="00856F98">
        <w:t>hitelesítőre tett javaslatot – 2</w:t>
      </w:r>
      <w:r>
        <w:t xml:space="preserve"> fő van jel</w:t>
      </w:r>
      <w:r w:rsidR="00856F98">
        <w:t xml:space="preserve">en a szavazásnál – </w:t>
      </w:r>
      <w:proofErr w:type="gramStart"/>
      <w:r w:rsidR="00856F98">
        <w:t>egyhangúlag</w:t>
      </w:r>
      <w:proofErr w:type="gramEnd"/>
      <w:r w:rsidR="00856F98">
        <w:t xml:space="preserve"> 2</w:t>
      </w:r>
      <w:r>
        <w:t xml:space="preserve"> igen szavazattal elfogadta. A jegyzőkönyvet Juhász Lilla a Szikszói Közös Önkormányzati Hivatal dolgozója vezeti.</w:t>
      </w:r>
    </w:p>
    <w:p w:rsidR="00730DDD" w:rsidRDefault="00730DDD" w:rsidP="00730DDD">
      <w:pPr>
        <w:pStyle w:val="Szvegtrzs"/>
        <w:spacing w:after="0"/>
        <w:jc w:val="both"/>
      </w:pPr>
    </w:p>
    <w:p w:rsidR="00730DDD" w:rsidRDefault="00730DDD" w:rsidP="00730DDD">
      <w:pPr>
        <w:pStyle w:val="Szvegtrzs"/>
        <w:spacing w:after="0"/>
        <w:jc w:val="both"/>
      </w:pPr>
      <w:r>
        <w:t xml:space="preserve">Marjai Pál bizottsági elnök javaslatot tesz </w:t>
      </w:r>
      <w:r w:rsidR="00985946">
        <w:t>az ülés napirendjére az alábbi</w:t>
      </w:r>
      <w:r w:rsidR="00215CFF">
        <w:t>ak szerint:</w:t>
      </w:r>
    </w:p>
    <w:p w:rsidR="00730DDD" w:rsidRDefault="00730DDD" w:rsidP="00730DDD">
      <w:pPr>
        <w:pStyle w:val="Szvegtrzs"/>
        <w:spacing w:after="0"/>
        <w:jc w:val="both"/>
      </w:pPr>
    </w:p>
    <w:p w:rsidR="001F2B16" w:rsidRPr="00B0592D" w:rsidRDefault="001F2B16" w:rsidP="001F2B16">
      <w:pPr>
        <w:jc w:val="both"/>
        <w:rPr>
          <w:rFonts w:eastAsia="Calibri"/>
          <w:kern w:val="0"/>
          <w:sz w:val="24"/>
          <w:szCs w:val="24"/>
        </w:rPr>
      </w:pPr>
      <w:r w:rsidRPr="00B0592D">
        <w:rPr>
          <w:sz w:val="24"/>
          <w:szCs w:val="24"/>
        </w:rPr>
        <w:t>NAPIREND:</w:t>
      </w:r>
    </w:p>
    <w:p w:rsidR="004D5F9E" w:rsidRPr="00B0592D" w:rsidRDefault="004D5F9E" w:rsidP="002F6273">
      <w:pPr>
        <w:jc w:val="both"/>
        <w:rPr>
          <w:sz w:val="24"/>
          <w:szCs w:val="24"/>
        </w:rPr>
      </w:pPr>
    </w:p>
    <w:p w:rsidR="00BD650F" w:rsidRPr="00BD650F" w:rsidRDefault="00BD650F" w:rsidP="00BD650F">
      <w:pPr>
        <w:jc w:val="both"/>
        <w:rPr>
          <w:rFonts w:eastAsia="Lucida Sans Unicode"/>
          <w:kern w:val="1"/>
          <w:sz w:val="24"/>
          <w:szCs w:val="24"/>
          <w:lang w:eastAsia="ar-SA"/>
        </w:rPr>
      </w:pPr>
      <w:r w:rsidRPr="00BD650F">
        <w:rPr>
          <w:rFonts w:eastAsia="Lucida Sans Unicode"/>
          <w:kern w:val="1"/>
          <w:sz w:val="24"/>
          <w:szCs w:val="24"/>
          <w:lang w:eastAsia="ar-SA"/>
        </w:rPr>
        <w:t xml:space="preserve">1./ A SIXO Tender Kft. 2019. évben végzett tevékenységéről, valamint </w:t>
      </w:r>
      <w:r w:rsidRPr="00BD650F">
        <w:rPr>
          <w:rFonts w:eastAsia="Lucida Sans Unicode"/>
          <w:bCs/>
          <w:kern w:val="1"/>
          <w:sz w:val="24"/>
          <w:szCs w:val="24"/>
          <w:lang w:eastAsia="ar-SA"/>
        </w:rPr>
        <w:t>a 2019. évi közfoglalkoztatási programok megvalósulásáról szóló beszámolójának elfogadása</w:t>
      </w:r>
    </w:p>
    <w:p w:rsidR="00BD650F" w:rsidRPr="00BD650F" w:rsidRDefault="00BD650F" w:rsidP="00BD650F">
      <w:pPr>
        <w:jc w:val="both"/>
        <w:rPr>
          <w:rFonts w:eastAsia="Lucida Sans Unicode"/>
          <w:bCs/>
          <w:i/>
          <w:kern w:val="1"/>
          <w:sz w:val="24"/>
          <w:szCs w:val="24"/>
          <w:lang w:eastAsia="ar-SA"/>
        </w:rPr>
      </w:pPr>
      <w:r w:rsidRPr="00BD650F">
        <w:rPr>
          <w:rFonts w:eastAsia="Lucida Sans Unicode"/>
          <w:kern w:val="1"/>
          <w:sz w:val="24"/>
          <w:szCs w:val="24"/>
          <w:lang w:eastAsia="ar-SA"/>
        </w:rPr>
        <w:t xml:space="preserve">2./ Szikszó Város Önkormányzat 2019. évi költségvetésének előirányzat módosítása </w:t>
      </w:r>
    </w:p>
    <w:p w:rsidR="00BD650F" w:rsidRPr="00BD650F" w:rsidRDefault="00BD650F" w:rsidP="00BD650F">
      <w:pPr>
        <w:jc w:val="both"/>
        <w:rPr>
          <w:rFonts w:eastAsia="Lucida Sans Unicode"/>
          <w:bCs/>
          <w:i/>
          <w:kern w:val="1"/>
          <w:sz w:val="24"/>
          <w:szCs w:val="24"/>
          <w:lang w:eastAsia="ar-SA"/>
        </w:rPr>
      </w:pPr>
      <w:r w:rsidRPr="00BD650F">
        <w:rPr>
          <w:rFonts w:eastAsia="Lucida Sans Unicode"/>
          <w:kern w:val="1"/>
          <w:sz w:val="24"/>
          <w:szCs w:val="24"/>
          <w:lang w:eastAsia="ar-SA"/>
        </w:rPr>
        <w:t xml:space="preserve">3./ </w:t>
      </w:r>
      <w:r w:rsidRPr="00BD650F">
        <w:rPr>
          <w:rFonts w:eastAsia="Lucida Sans Unicode"/>
          <w:bCs/>
          <w:kern w:val="1"/>
          <w:sz w:val="24"/>
          <w:szCs w:val="24"/>
          <w:lang w:eastAsia="ar-SA"/>
        </w:rPr>
        <w:t xml:space="preserve">Rendelet Szikszó Város Önkormányzat 2019. évi költségvetése végrehajtásáról </w:t>
      </w:r>
    </w:p>
    <w:p w:rsidR="00BD650F" w:rsidRPr="00BD650F" w:rsidRDefault="00BD650F" w:rsidP="00BD650F">
      <w:pPr>
        <w:jc w:val="both"/>
        <w:rPr>
          <w:rFonts w:eastAsia="Lucida Sans Unicode"/>
          <w:kern w:val="1"/>
          <w:sz w:val="24"/>
          <w:szCs w:val="24"/>
          <w:lang w:eastAsia="ar-SA"/>
        </w:rPr>
      </w:pPr>
      <w:r w:rsidRPr="00BD650F">
        <w:rPr>
          <w:rFonts w:eastAsia="Lucida Sans Unicode"/>
          <w:bCs/>
          <w:kern w:val="1"/>
          <w:sz w:val="24"/>
          <w:szCs w:val="24"/>
          <w:lang w:eastAsia="ar-SA"/>
        </w:rPr>
        <w:t>4./ Éves ellenőrzési jelentés és az összefoglaló éves ellenőrzési jelentés 2019. évről</w:t>
      </w:r>
    </w:p>
    <w:p w:rsidR="00BD650F" w:rsidRPr="00BD650F" w:rsidRDefault="00BD650F" w:rsidP="00BD650F">
      <w:pPr>
        <w:jc w:val="both"/>
        <w:rPr>
          <w:rFonts w:eastAsia="Lucida Sans Unicode"/>
          <w:bCs/>
          <w:kern w:val="1"/>
          <w:sz w:val="24"/>
          <w:szCs w:val="24"/>
          <w:lang w:eastAsia="ar-SA"/>
        </w:rPr>
      </w:pPr>
      <w:r w:rsidRPr="00BD650F">
        <w:rPr>
          <w:rFonts w:eastAsia="Lucida Sans Unicode"/>
          <w:kern w:val="1"/>
          <w:sz w:val="24"/>
          <w:szCs w:val="24"/>
          <w:lang w:eastAsia="ar-SA"/>
        </w:rPr>
        <w:t xml:space="preserve">5./ </w:t>
      </w:r>
      <w:r w:rsidRPr="00BD650F">
        <w:rPr>
          <w:rFonts w:eastAsia="Lucida Sans Unicode"/>
          <w:kern w:val="1"/>
          <w:sz w:val="24"/>
          <w:szCs w:val="24"/>
          <w:lang w:eastAsia="ar-SA" w:bidi="hu-HU"/>
        </w:rPr>
        <w:t>Rendelet elfogadása a helyi címer és zászló alapításáról és használatának rendjéről, valamint a településnév használatának rendjéről</w:t>
      </w:r>
    </w:p>
    <w:p w:rsidR="00BD650F" w:rsidRPr="00BD650F" w:rsidRDefault="00BD650F" w:rsidP="00BD650F">
      <w:pPr>
        <w:jc w:val="both"/>
        <w:rPr>
          <w:rFonts w:eastAsia="Lucida Sans Unicode"/>
          <w:kern w:val="1"/>
          <w:sz w:val="24"/>
          <w:szCs w:val="24"/>
          <w:lang w:eastAsia="ar-SA"/>
        </w:rPr>
      </w:pPr>
      <w:r w:rsidRPr="00BD650F">
        <w:rPr>
          <w:rFonts w:eastAsia="Lucida Sans Unicode"/>
          <w:bCs/>
          <w:kern w:val="1"/>
          <w:sz w:val="24"/>
          <w:szCs w:val="24"/>
          <w:lang w:eastAsia="ar-SA"/>
        </w:rPr>
        <w:t xml:space="preserve">6./ </w:t>
      </w:r>
      <w:r w:rsidRPr="00BD650F">
        <w:rPr>
          <w:rFonts w:eastAsia="Lucida Sans Unicode"/>
          <w:bCs/>
          <w:iCs/>
          <w:kern w:val="1"/>
          <w:sz w:val="24"/>
          <w:szCs w:val="24"/>
          <w:lang w:eastAsia="ar-SA"/>
        </w:rPr>
        <w:t xml:space="preserve">Döntés </w:t>
      </w:r>
      <w:r w:rsidRPr="00BD650F">
        <w:rPr>
          <w:rFonts w:eastAsia="Lucida Sans Unicode"/>
          <w:bCs/>
          <w:kern w:val="1"/>
          <w:sz w:val="24"/>
          <w:szCs w:val="24"/>
          <w:lang w:eastAsia="ar-SA"/>
        </w:rPr>
        <w:t xml:space="preserve">a </w:t>
      </w:r>
      <w:r w:rsidRPr="00BD650F">
        <w:rPr>
          <w:rFonts w:eastAsia="Lucida Sans Unicode"/>
          <w:bCs/>
          <w:iCs/>
          <w:kern w:val="1"/>
          <w:sz w:val="24"/>
          <w:szCs w:val="24"/>
          <w:lang w:eastAsia="ar-SA"/>
        </w:rPr>
        <w:t>„Szikszó-jegy” kibocsátásával kapcsolatban</w:t>
      </w:r>
    </w:p>
    <w:p w:rsidR="00BD650F" w:rsidRPr="00BD650F" w:rsidRDefault="00BD650F" w:rsidP="00BD650F">
      <w:pPr>
        <w:jc w:val="both"/>
        <w:rPr>
          <w:rFonts w:eastAsia="Lucida Sans Unicode"/>
          <w:kern w:val="1"/>
          <w:sz w:val="24"/>
          <w:szCs w:val="24"/>
          <w:lang w:eastAsia="ar-SA"/>
        </w:rPr>
      </w:pPr>
      <w:r w:rsidRPr="00BD650F">
        <w:rPr>
          <w:rFonts w:eastAsia="Lucida Sans Unicode"/>
          <w:bCs/>
          <w:kern w:val="1"/>
          <w:sz w:val="24"/>
          <w:szCs w:val="24"/>
          <w:lang w:eastAsia="ar-SA"/>
        </w:rPr>
        <w:t xml:space="preserve">7./Döntés </w:t>
      </w:r>
      <w:r w:rsidRPr="00BD650F">
        <w:rPr>
          <w:rFonts w:eastAsia="Lucida Sans Unicode"/>
          <w:kern w:val="1"/>
          <w:sz w:val="24"/>
          <w:szCs w:val="24"/>
          <w:lang w:eastAsia="ar-SA"/>
        </w:rPr>
        <w:t xml:space="preserve">TOP-1.1.1-15-BO1-2016-00007 azonosító számú, </w:t>
      </w:r>
      <w:r w:rsidR="00456B8E">
        <w:rPr>
          <w:rFonts w:eastAsia="Lucida Sans Unicode"/>
          <w:kern w:val="1"/>
          <w:sz w:val="24"/>
          <w:szCs w:val="24"/>
          <w:lang w:eastAsia="ar-SA"/>
        </w:rPr>
        <w:t>„</w:t>
      </w:r>
      <w:r w:rsidRPr="00BD650F">
        <w:rPr>
          <w:rFonts w:eastAsia="Lucida Sans Unicode"/>
          <w:kern w:val="1"/>
          <w:sz w:val="24"/>
          <w:szCs w:val="24"/>
          <w:lang w:eastAsia="ar-SA"/>
        </w:rPr>
        <w:t>Új iparterület kialakítása Szikszón a vállalkozások versenyképességének javítása, valamint a fogl</w:t>
      </w:r>
      <w:r w:rsidR="00F161BE">
        <w:rPr>
          <w:rFonts w:eastAsia="Lucida Sans Unicode"/>
          <w:kern w:val="1"/>
          <w:sz w:val="24"/>
          <w:szCs w:val="24"/>
          <w:lang w:eastAsia="ar-SA"/>
        </w:rPr>
        <w:t>alkoztatás elősegítése céljából</w:t>
      </w:r>
      <w:r w:rsidR="00456B8E">
        <w:rPr>
          <w:rFonts w:eastAsia="Lucida Sans Unicode"/>
          <w:kern w:val="1"/>
          <w:sz w:val="24"/>
          <w:szCs w:val="24"/>
          <w:lang w:eastAsia="ar-SA"/>
        </w:rPr>
        <w:t>”</w:t>
      </w:r>
      <w:r w:rsidR="00F161BE">
        <w:rPr>
          <w:rFonts w:eastAsia="Lucida Sans Unicode"/>
          <w:kern w:val="1"/>
          <w:sz w:val="24"/>
          <w:szCs w:val="24"/>
          <w:lang w:eastAsia="ar-SA"/>
        </w:rPr>
        <w:t xml:space="preserve"> </w:t>
      </w:r>
      <w:r w:rsidRPr="00BD650F">
        <w:rPr>
          <w:rFonts w:eastAsia="Lucida Sans Unicode"/>
          <w:kern w:val="1"/>
          <w:sz w:val="24"/>
          <w:szCs w:val="24"/>
          <w:lang w:eastAsia="ar-SA"/>
        </w:rPr>
        <w:t>című pályázat keretében kialakítandó ipari park megvalósítási helyszínének megváltoztatásról, új helyszín elfogadásáról.</w:t>
      </w:r>
    </w:p>
    <w:p w:rsidR="00BD650F" w:rsidRPr="00BD650F" w:rsidRDefault="0028360F" w:rsidP="00BD650F">
      <w:pPr>
        <w:jc w:val="both"/>
        <w:rPr>
          <w:rFonts w:eastAsia="Lucida Sans Unicode"/>
          <w:bCs/>
          <w:kern w:val="1"/>
          <w:sz w:val="24"/>
          <w:szCs w:val="24"/>
          <w:lang w:eastAsia="ar-SA"/>
        </w:rPr>
      </w:pPr>
      <w:r>
        <w:rPr>
          <w:rFonts w:eastAsia="Lucida Sans Unicode"/>
          <w:kern w:val="1"/>
          <w:sz w:val="24"/>
          <w:szCs w:val="24"/>
          <w:lang w:eastAsia="ar-SA"/>
        </w:rPr>
        <w:t>8</w:t>
      </w:r>
      <w:r w:rsidR="00BD650F" w:rsidRPr="00BD650F">
        <w:rPr>
          <w:rFonts w:eastAsia="Lucida Sans Unicode"/>
          <w:kern w:val="1"/>
          <w:sz w:val="24"/>
          <w:szCs w:val="24"/>
          <w:lang w:eastAsia="ar-SA"/>
        </w:rPr>
        <w:t>./</w:t>
      </w:r>
      <w:r w:rsidR="00BD650F" w:rsidRPr="00BD650F">
        <w:rPr>
          <w:rFonts w:eastAsia="Lucida Sans Unicode"/>
          <w:bCs/>
          <w:kern w:val="1"/>
          <w:sz w:val="24"/>
          <w:szCs w:val="24"/>
          <w:lang w:eastAsia="ar-SA"/>
        </w:rPr>
        <w:t xml:space="preserve"> Döntés a Szikszó belterület 571/</w:t>
      </w:r>
      <w:proofErr w:type="gramStart"/>
      <w:r w:rsidR="00BD650F" w:rsidRPr="00BD650F">
        <w:rPr>
          <w:rFonts w:eastAsia="Lucida Sans Unicode"/>
          <w:bCs/>
          <w:kern w:val="1"/>
          <w:sz w:val="24"/>
          <w:szCs w:val="24"/>
          <w:lang w:eastAsia="ar-SA"/>
        </w:rPr>
        <w:t>A</w:t>
      </w:r>
      <w:proofErr w:type="gramEnd"/>
      <w:r w:rsidR="00BD650F" w:rsidRPr="00BD650F">
        <w:rPr>
          <w:rFonts w:eastAsia="Lucida Sans Unicode"/>
          <w:bCs/>
          <w:kern w:val="1"/>
          <w:sz w:val="24"/>
          <w:szCs w:val="24"/>
          <w:lang w:eastAsia="ar-SA"/>
        </w:rPr>
        <w:t xml:space="preserve"> helyrajzi számú ingatlanra bejegyzett elővásárlási jogról történő lemondásról</w:t>
      </w:r>
    </w:p>
    <w:p w:rsidR="00BD650F" w:rsidRPr="00BD650F" w:rsidRDefault="0028360F" w:rsidP="00BD650F">
      <w:pPr>
        <w:jc w:val="both"/>
        <w:rPr>
          <w:rFonts w:eastAsia="Lucida Sans Unicode"/>
          <w:kern w:val="1"/>
          <w:sz w:val="24"/>
          <w:szCs w:val="24"/>
          <w:lang w:eastAsia="ar-SA"/>
        </w:rPr>
      </w:pPr>
      <w:r>
        <w:rPr>
          <w:rFonts w:eastAsia="Lucida Sans Unicode"/>
          <w:bCs/>
          <w:kern w:val="1"/>
          <w:sz w:val="24"/>
          <w:szCs w:val="24"/>
          <w:lang w:eastAsia="ar-SA"/>
        </w:rPr>
        <w:t>9</w:t>
      </w:r>
      <w:r w:rsidR="00BD650F" w:rsidRPr="00BD650F">
        <w:rPr>
          <w:rFonts w:eastAsia="Lucida Sans Unicode"/>
          <w:bCs/>
          <w:kern w:val="1"/>
          <w:sz w:val="24"/>
          <w:szCs w:val="24"/>
          <w:lang w:eastAsia="ar-SA"/>
        </w:rPr>
        <w:t>./</w:t>
      </w:r>
      <w:r w:rsidR="00BD650F" w:rsidRPr="00BD650F">
        <w:rPr>
          <w:rFonts w:eastAsia="Lucida Sans Unicode"/>
          <w:kern w:val="1"/>
          <w:sz w:val="24"/>
          <w:szCs w:val="24"/>
          <w:lang w:eastAsia="ar-SA"/>
        </w:rPr>
        <w:t xml:space="preserve"> Önkormányzati feladatellátást szolgáló fejlesztésre pályázat benyújtása.</w:t>
      </w:r>
    </w:p>
    <w:p w:rsidR="00630368" w:rsidRDefault="00630368" w:rsidP="00BD650F">
      <w:pPr>
        <w:jc w:val="both"/>
        <w:rPr>
          <w:rFonts w:eastAsia="Lucida Sans Unicode"/>
          <w:kern w:val="1"/>
          <w:sz w:val="24"/>
          <w:szCs w:val="24"/>
          <w:u w:val="single"/>
          <w:lang w:eastAsia="ar-SA"/>
        </w:rPr>
      </w:pPr>
    </w:p>
    <w:p w:rsidR="00BD650F" w:rsidRPr="00BD650F" w:rsidRDefault="00BD650F" w:rsidP="00BD650F">
      <w:pPr>
        <w:jc w:val="both"/>
        <w:rPr>
          <w:rFonts w:eastAsia="Lucida Sans Unicode"/>
          <w:kern w:val="1"/>
          <w:sz w:val="24"/>
          <w:szCs w:val="24"/>
          <w:u w:val="single"/>
          <w:lang w:eastAsia="ar-SA"/>
        </w:rPr>
      </w:pPr>
      <w:r w:rsidRPr="00BD650F">
        <w:rPr>
          <w:rFonts w:eastAsia="Lucida Sans Unicode"/>
          <w:kern w:val="1"/>
          <w:sz w:val="24"/>
          <w:szCs w:val="24"/>
          <w:u w:val="single"/>
          <w:lang w:eastAsia="ar-SA"/>
        </w:rPr>
        <w:t>Zárt ülés:</w:t>
      </w:r>
    </w:p>
    <w:p w:rsidR="00BD650F" w:rsidRPr="00BD650F" w:rsidRDefault="00BD650F" w:rsidP="00BD650F">
      <w:pPr>
        <w:jc w:val="both"/>
        <w:rPr>
          <w:rFonts w:eastAsia="Lucida Sans Unicode"/>
          <w:kern w:val="1"/>
          <w:sz w:val="24"/>
          <w:szCs w:val="24"/>
          <w:lang w:eastAsia="ar-SA"/>
        </w:rPr>
      </w:pPr>
    </w:p>
    <w:p w:rsidR="00BD650F" w:rsidRDefault="00BD650F" w:rsidP="00BD650F">
      <w:pPr>
        <w:jc w:val="both"/>
        <w:rPr>
          <w:rFonts w:eastAsia="Lucida Sans Unicode"/>
          <w:kern w:val="1"/>
          <w:sz w:val="24"/>
          <w:szCs w:val="24"/>
          <w:lang w:eastAsia="ar-SA"/>
        </w:rPr>
      </w:pPr>
      <w:r w:rsidRPr="00BD650F">
        <w:rPr>
          <w:rFonts w:eastAsia="Lucida Sans Unicode"/>
          <w:kern w:val="1"/>
          <w:sz w:val="24"/>
          <w:szCs w:val="24"/>
          <w:lang w:eastAsia="ar-SA"/>
        </w:rPr>
        <w:t xml:space="preserve">1./ Döntés az önkormányzat tulajdonában lévő 3800 Szikszó, Kassai út.57.1/5 szám alatti, és a </w:t>
      </w:r>
      <w:r w:rsidRPr="00BD650F">
        <w:rPr>
          <w:rFonts w:eastAsia="Lucida Sans Unicode"/>
          <w:kern w:val="1"/>
          <w:sz w:val="24"/>
          <w:szCs w:val="24"/>
          <w:lang w:eastAsia="ar-SA"/>
        </w:rPr>
        <w:lastRenderedPageBreak/>
        <w:t>Kassai u. 46. (3</w:t>
      </w:r>
      <w:proofErr w:type="gramStart"/>
      <w:r w:rsidRPr="00BD650F">
        <w:rPr>
          <w:rFonts w:eastAsia="Lucida Sans Unicode"/>
          <w:kern w:val="1"/>
          <w:sz w:val="24"/>
          <w:szCs w:val="24"/>
          <w:lang w:eastAsia="ar-SA"/>
        </w:rPr>
        <w:t>.ajtó</w:t>
      </w:r>
      <w:proofErr w:type="gramEnd"/>
      <w:r w:rsidRPr="00BD650F">
        <w:rPr>
          <w:rFonts w:eastAsia="Lucida Sans Unicode"/>
          <w:kern w:val="1"/>
          <w:sz w:val="24"/>
          <w:szCs w:val="24"/>
          <w:lang w:eastAsia="ar-SA"/>
        </w:rPr>
        <w:t>)  szám alatti „szociális” bérlakásokkal kapcsolatban</w:t>
      </w:r>
    </w:p>
    <w:p w:rsidR="0028360F" w:rsidRPr="00BD650F" w:rsidRDefault="0028360F" w:rsidP="00BD650F">
      <w:pPr>
        <w:jc w:val="both"/>
        <w:rPr>
          <w:rFonts w:eastAsia="Lucida Sans Unicode"/>
          <w:kern w:val="1"/>
          <w:sz w:val="24"/>
          <w:szCs w:val="24"/>
          <w:lang w:eastAsia="ar-SA"/>
        </w:rPr>
      </w:pPr>
      <w:r>
        <w:rPr>
          <w:rFonts w:eastAsia="Lucida Sans Unicode"/>
          <w:kern w:val="1"/>
          <w:sz w:val="24"/>
          <w:szCs w:val="24"/>
          <w:lang w:eastAsia="ar-SA"/>
        </w:rPr>
        <w:t>2</w:t>
      </w:r>
      <w:r w:rsidRPr="00BD650F">
        <w:rPr>
          <w:rFonts w:eastAsia="Lucida Sans Unicode"/>
          <w:kern w:val="1"/>
          <w:sz w:val="24"/>
          <w:szCs w:val="24"/>
          <w:lang w:eastAsia="ar-SA"/>
        </w:rPr>
        <w:t>./</w:t>
      </w:r>
      <w:r w:rsidRPr="00BD650F">
        <w:rPr>
          <w:rFonts w:eastAsia="Lucida Sans Unicode"/>
          <w:bCs/>
          <w:kern w:val="1"/>
          <w:sz w:val="24"/>
          <w:szCs w:val="24"/>
          <w:lang w:eastAsia="ar-SA"/>
        </w:rPr>
        <w:t xml:space="preserve"> Döntések a SIXO Fejlesztési Kft. önkormányzati tulajdonban lévő gazdasági társasággal kapcsolatban</w:t>
      </w:r>
    </w:p>
    <w:p w:rsidR="00887ED9" w:rsidRPr="00B0592D" w:rsidRDefault="00887ED9" w:rsidP="002263B9">
      <w:pPr>
        <w:jc w:val="both"/>
        <w:rPr>
          <w:bCs/>
          <w:iCs/>
          <w:sz w:val="24"/>
          <w:szCs w:val="24"/>
        </w:rPr>
      </w:pPr>
    </w:p>
    <w:p w:rsidR="004D5F9E" w:rsidRPr="00B0592D" w:rsidRDefault="004D5F9E" w:rsidP="00E32612">
      <w:pPr>
        <w:numPr>
          <w:ilvl w:val="0"/>
          <w:numId w:val="1"/>
        </w:numPr>
        <w:jc w:val="both"/>
        <w:rPr>
          <w:b/>
          <w:bCs/>
          <w:sz w:val="24"/>
          <w:szCs w:val="24"/>
        </w:rPr>
      </w:pPr>
      <w:r w:rsidRPr="00B0592D">
        <w:rPr>
          <w:bCs/>
          <w:sz w:val="24"/>
          <w:szCs w:val="24"/>
        </w:rPr>
        <w:t>Egyebek</w:t>
      </w:r>
    </w:p>
    <w:p w:rsidR="00E558C1" w:rsidRPr="00B0592D" w:rsidRDefault="00E558C1" w:rsidP="001F2B16">
      <w:pPr>
        <w:jc w:val="both"/>
        <w:rPr>
          <w:sz w:val="24"/>
          <w:szCs w:val="24"/>
        </w:rPr>
      </w:pPr>
    </w:p>
    <w:p w:rsidR="001F2B16" w:rsidRPr="00B0592D" w:rsidRDefault="001F2B16" w:rsidP="001F2B16">
      <w:pPr>
        <w:jc w:val="both"/>
        <w:rPr>
          <w:bCs/>
          <w:sz w:val="24"/>
          <w:szCs w:val="24"/>
        </w:rPr>
      </w:pPr>
      <w:r w:rsidRPr="00B0592D">
        <w:rPr>
          <w:bCs/>
          <w:sz w:val="24"/>
          <w:szCs w:val="24"/>
        </w:rPr>
        <w:t>A bizottság a napire</w:t>
      </w:r>
      <w:r w:rsidR="00BD7168" w:rsidRPr="00B0592D">
        <w:rPr>
          <w:bCs/>
          <w:sz w:val="24"/>
          <w:szCs w:val="24"/>
        </w:rPr>
        <w:t xml:space="preserve">ndre vonatkozó javaslatot – </w:t>
      </w:r>
      <w:r w:rsidR="00524939">
        <w:rPr>
          <w:bCs/>
          <w:sz w:val="24"/>
          <w:szCs w:val="24"/>
        </w:rPr>
        <w:t>2</w:t>
      </w:r>
      <w:r w:rsidRPr="00B0592D">
        <w:rPr>
          <w:bCs/>
          <w:sz w:val="24"/>
          <w:szCs w:val="24"/>
        </w:rPr>
        <w:t xml:space="preserve"> fő van jel</w:t>
      </w:r>
      <w:r w:rsidR="00BD7168" w:rsidRPr="00B0592D">
        <w:rPr>
          <w:bCs/>
          <w:sz w:val="24"/>
          <w:szCs w:val="24"/>
        </w:rPr>
        <w:t xml:space="preserve">en a szavazásnál – </w:t>
      </w:r>
      <w:proofErr w:type="gramStart"/>
      <w:r w:rsidR="00BD7168" w:rsidRPr="00B0592D">
        <w:rPr>
          <w:bCs/>
          <w:sz w:val="24"/>
          <w:szCs w:val="24"/>
        </w:rPr>
        <w:t>egyhangúlag</w:t>
      </w:r>
      <w:proofErr w:type="gramEnd"/>
      <w:r w:rsidR="00BD7168" w:rsidRPr="00B0592D">
        <w:rPr>
          <w:bCs/>
          <w:sz w:val="24"/>
          <w:szCs w:val="24"/>
        </w:rPr>
        <w:t xml:space="preserve"> </w:t>
      </w:r>
      <w:r w:rsidR="00524939">
        <w:rPr>
          <w:bCs/>
          <w:sz w:val="24"/>
          <w:szCs w:val="24"/>
        </w:rPr>
        <w:t>2</w:t>
      </w:r>
    </w:p>
    <w:p w:rsidR="001F2B16" w:rsidRPr="00B0592D" w:rsidRDefault="001F2B16" w:rsidP="001F2B16">
      <w:pPr>
        <w:jc w:val="both"/>
        <w:rPr>
          <w:bCs/>
          <w:sz w:val="24"/>
          <w:szCs w:val="24"/>
        </w:rPr>
      </w:pPr>
      <w:proofErr w:type="gramStart"/>
      <w:r w:rsidRPr="00B0592D">
        <w:rPr>
          <w:bCs/>
          <w:sz w:val="24"/>
          <w:szCs w:val="24"/>
        </w:rPr>
        <w:t>igen</w:t>
      </w:r>
      <w:proofErr w:type="gramEnd"/>
      <w:r w:rsidRPr="00B0592D">
        <w:rPr>
          <w:bCs/>
          <w:sz w:val="24"/>
          <w:szCs w:val="24"/>
        </w:rPr>
        <w:t xml:space="preserve"> szavazattal elfogadta és a fenti napirend szerint tartja ülését.</w:t>
      </w:r>
    </w:p>
    <w:p w:rsidR="001F2B16" w:rsidRPr="00B0592D" w:rsidRDefault="001F2B16" w:rsidP="001F2B16">
      <w:pPr>
        <w:jc w:val="both"/>
        <w:rPr>
          <w:b/>
          <w:bCs/>
          <w:sz w:val="24"/>
          <w:szCs w:val="24"/>
        </w:rPr>
      </w:pPr>
    </w:p>
    <w:p w:rsidR="001F2B16" w:rsidRPr="00B0592D" w:rsidRDefault="001F2B16" w:rsidP="001F2B16">
      <w:pPr>
        <w:jc w:val="both"/>
        <w:rPr>
          <w:b/>
          <w:bCs/>
          <w:sz w:val="24"/>
          <w:szCs w:val="24"/>
        </w:rPr>
      </w:pPr>
      <w:r w:rsidRPr="00B0592D">
        <w:rPr>
          <w:b/>
          <w:bCs/>
          <w:sz w:val="24"/>
          <w:szCs w:val="24"/>
        </w:rPr>
        <w:t>NAPIREND:</w:t>
      </w:r>
    </w:p>
    <w:p w:rsidR="0008670C" w:rsidRPr="00B0592D" w:rsidRDefault="0008670C" w:rsidP="001F2B16">
      <w:pPr>
        <w:jc w:val="both"/>
        <w:rPr>
          <w:b/>
          <w:bCs/>
          <w:sz w:val="24"/>
          <w:szCs w:val="24"/>
        </w:rPr>
      </w:pPr>
    </w:p>
    <w:p w:rsidR="00082349" w:rsidRPr="00BD650F" w:rsidRDefault="00082349" w:rsidP="00082349">
      <w:pPr>
        <w:jc w:val="both"/>
        <w:rPr>
          <w:rFonts w:eastAsia="Lucida Sans Unicode"/>
          <w:kern w:val="1"/>
          <w:sz w:val="24"/>
          <w:szCs w:val="24"/>
          <w:lang w:eastAsia="ar-SA"/>
        </w:rPr>
      </w:pPr>
      <w:r w:rsidRPr="00BD650F">
        <w:rPr>
          <w:rFonts w:eastAsia="Lucida Sans Unicode"/>
          <w:kern w:val="1"/>
          <w:sz w:val="24"/>
          <w:szCs w:val="24"/>
          <w:lang w:eastAsia="ar-SA"/>
        </w:rPr>
        <w:t xml:space="preserve">1./ A SIXO Tender Kft. 2019. évben végzett tevékenységéről, valamint </w:t>
      </w:r>
      <w:r w:rsidRPr="00BD650F">
        <w:rPr>
          <w:rFonts w:eastAsia="Lucida Sans Unicode"/>
          <w:bCs/>
          <w:kern w:val="1"/>
          <w:sz w:val="24"/>
          <w:szCs w:val="24"/>
          <w:lang w:eastAsia="ar-SA"/>
        </w:rPr>
        <w:t>a 2019. évi közfoglalkoztatási programok megvalósulásáról szóló beszámolójának elfogadása</w:t>
      </w:r>
    </w:p>
    <w:p w:rsidR="00920B58" w:rsidRPr="00B0592D" w:rsidRDefault="00920B58" w:rsidP="00920B58">
      <w:pPr>
        <w:suppressAutoHyphens/>
        <w:overflowPunct/>
        <w:autoSpaceDE/>
        <w:autoSpaceDN/>
        <w:adjustRightInd/>
        <w:jc w:val="both"/>
        <w:textAlignment w:val="baseline"/>
        <w:rPr>
          <w:rFonts w:eastAsia="Lucida Sans Unicode"/>
          <w:kern w:val="1"/>
          <w:sz w:val="24"/>
          <w:szCs w:val="24"/>
          <w:lang w:eastAsia="ar-SA"/>
        </w:rPr>
      </w:pPr>
    </w:p>
    <w:p w:rsidR="00524939" w:rsidRPr="00B0592D" w:rsidRDefault="007D0E2A" w:rsidP="00082349">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Marjai Pál bizottsági elnök:</w:t>
      </w:r>
      <w:r>
        <w:rPr>
          <w:rFonts w:eastAsia="Lucida Sans Unicode"/>
          <w:kern w:val="1"/>
          <w:lang w:eastAsia="ar-SA"/>
        </w:rPr>
        <w:t xml:space="preserve"> </w:t>
      </w:r>
      <w:r w:rsidR="00C66BC7" w:rsidRPr="00B0592D">
        <w:rPr>
          <w:sz w:val="24"/>
          <w:szCs w:val="24"/>
        </w:rPr>
        <w:t xml:space="preserve">röviden ismerteti </w:t>
      </w:r>
      <w:r w:rsidR="00586856" w:rsidRPr="00B0592D">
        <w:rPr>
          <w:sz w:val="24"/>
          <w:szCs w:val="24"/>
        </w:rPr>
        <w:t>az előterjesztés</w:t>
      </w:r>
      <w:r w:rsidR="00C66BC7" w:rsidRPr="00B0592D">
        <w:rPr>
          <w:sz w:val="24"/>
          <w:szCs w:val="24"/>
        </w:rPr>
        <w:t xml:space="preserve"> tartalmát</w:t>
      </w:r>
      <w:r w:rsidR="002263B9" w:rsidRPr="00B0592D">
        <w:rPr>
          <w:sz w:val="24"/>
          <w:szCs w:val="24"/>
        </w:rPr>
        <w:t>, melyet elfogadásra javasol.</w:t>
      </w:r>
      <w:r w:rsidR="00EC4E5D">
        <w:rPr>
          <w:sz w:val="24"/>
          <w:szCs w:val="24"/>
        </w:rPr>
        <w:t xml:space="preserve"> </w:t>
      </w:r>
      <w:r w:rsidR="00524939">
        <w:rPr>
          <w:sz w:val="24"/>
          <w:szCs w:val="24"/>
        </w:rPr>
        <w:t>Azt látja, és egyeztetett az ügyvezetővel is ezzel kapcsolatban, hogy meg kell találni a megf</w:t>
      </w:r>
      <w:r w:rsidR="00DB7069">
        <w:rPr>
          <w:sz w:val="24"/>
          <w:szCs w:val="24"/>
        </w:rPr>
        <w:t>elelő vezetőket, j</w:t>
      </w:r>
      <w:r w:rsidR="00524939">
        <w:rPr>
          <w:sz w:val="24"/>
          <w:szCs w:val="24"/>
        </w:rPr>
        <w:t>elenleg két csoportvezetőre lehet számítani.</w:t>
      </w:r>
    </w:p>
    <w:p w:rsidR="002263B9" w:rsidRDefault="002263B9" w:rsidP="00920B58">
      <w:pPr>
        <w:suppressAutoHyphens/>
        <w:overflowPunct/>
        <w:autoSpaceDE/>
        <w:autoSpaceDN/>
        <w:adjustRightInd/>
        <w:jc w:val="both"/>
        <w:textAlignment w:val="baseline"/>
        <w:rPr>
          <w:rFonts w:eastAsia="Lucida Sans Unicode"/>
          <w:kern w:val="1"/>
          <w:sz w:val="24"/>
          <w:szCs w:val="24"/>
          <w:lang w:eastAsia="ar-SA"/>
        </w:rPr>
      </w:pPr>
    </w:p>
    <w:p w:rsidR="00BB6D6E" w:rsidRDefault="00BB6D6E" w:rsidP="00920B58">
      <w:pPr>
        <w:suppressAutoHyphens/>
        <w:overflowPunct/>
        <w:autoSpaceDE/>
        <w:autoSpaceDN/>
        <w:adjustRightInd/>
        <w:jc w:val="both"/>
        <w:textAlignment w:val="baseline"/>
        <w:rPr>
          <w:rFonts w:eastAsia="Lucida Sans Unicode"/>
          <w:kern w:val="1"/>
          <w:sz w:val="24"/>
          <w:szCs w:val="24"/>
          <w:lang w:eastAsia="ar-SA"/>
        </w:rPr>
      </w:pPr>
      <w:proofErr w:type="gramStart"/>
      <w:r>
        <w:rPr>
          <w:rFonts w:eastAsia="Lucida Sans Unicode"/>
          <w:kern w:val="1"/>
          <w:sz w:val="24"/>
          <w:szCs w:val="24"/>
          <w:lang w:eastAsia="ar-SA"/>
        </w:rPr>
        <w:t>dr.</w:t>
      </w:r>
      <w:proofErr w:type="gramEnd"/>
      <w:r>
        <w:rPr>
          <w:rFonts w:eastAsia="Lucida Sans Unicode"/>
          <w:kern w:val="1"/>
          <w:sz w:val="24"/>
          <w:szCs w:val="24"/>
          <w:lang w:eastAsia="ar-SA"/>
        </w:rPr>
        <w:t xml:space="preserve"> </w:t>
      </w:r>
      <w:proofErr w:type="spellStart"/>
      <w:r>
        <w:rPr>
          <w:rFonts w:eastAsia="Lucida Sans Unicode"/>
          <w:kern w:val="1"/>
          <w:sz w:val="24"/>
          <w:szCs w:val="24"/>
          <w:lang w:eastAsia="ar-SA"/>
        </w:rPr>
        <w:t>Piskóti</w:t>
      </w:r>
      <w:proofErr w:type="spellEnd"/>
      <w:r>
        <w:rPr>
          <w:rFonts w:eastAsia="Lucida Sans Unicode"/>
          <w:kern w:val="1"/>
          <w:sz w:val="24"/>
          <w:szCs w:val="24"/>
          <w:lang w:eastAsia="ar-SA"/>
        </w:rPr>
        <w:t xml:space="preserve"> István alpolgármester: </w:t>
      </w:r>
      <w:r w:rsidR="00DB7069">
        <w:rPr>
          <w:rFonts w:eastAsia="Lucida Sans Unicode"/>
          <w:kern w:val="1"/>
          <w:sz w:val="24"/>
          <w:szCs w:val="24"/>
          <w:lang w:eastAsia="ar-SA"/>
        </w:rPr>
        <w:t xml:space="preserve">véleménye szerint </w:t>
      </w:r>
      <w:r w:rsidR="00116079">
        <w:rPr>
          <w:rFonts w:eastAsia="Lucida Sans Unicode"/>
          <w:kern w:val="1"/>
          <w:sz w:val="24"/>
          <w:szCs w:val="24"/>
          <w:lang w:eastAsia="ar-SA"/>
        </w:rPr>
        <w:t>ez</w:t>
      </w:r>
      <w:r>
        <w:rPr>
          <w:rFonts w:eastAsia="Lucida Sans Unicode"/>
          <w:kern w:val="1"/>
          <w:sz w:val="24"/>
          <w:szCs w:val="24"/>
          <w:lang w:eastAsia="ar-SA"/>
        </w:rPr>
        <w:t xml:space="preserve"> a </w:t>
      </w:r>
      <w:r w:rsidR="00116079">
        <w:rPr>
          <w:rFonts w:eastAsia="Lucida Sans Unicode"/>
          <w:kern w:val="1"/>
          <w:sz w:val="24"/>
          <w:szCs w:val="24"/>
          <w:lang w:eastAsia="ar-SA"/>
        </w:rPr>
        <w:t>beszámoló</w:t>
      </w:r>
      <w:r w:rsidR="00116079" w:rsidRPr="00116079">
        <w:rPr>
          <w:rFonts w:eastAsia="Lucida Sans Unicode"/>
          <w:kern w:val="1"/>
          <w:sz w:val="24"/>
          <w:szCs w:val="24"/>
          <w:lang w:eastAsia="ar-SA"/>
        </w:rPr>
        <w:t xml:space="preserve"> </w:t>
      </w:r>
      <w:r w:rsidR="00116079">
        <w:rPr>
          <w:rFonts w:eastAsia="Lucida Sans Unicode"/>
          <w:kern w:val="1"/>
          <w:sz w:val="24"/>
          <w:szCs w:val="24"/>
          <w:lang w:eastAsia="ar-SA"/>
        </w:rPr>
        <w:t>az elvégzett teendőkről</w:t>
      </w:r>
      <w:r w:rsidR="00DB7069">
        <w:rPr>
          <w:rFonts w:eastAsia="Lucida Sans Unicode"/>
          <w:kern w:val="1"/>
          <w:sz w:val="24"/>
          <w:szCs w:val="24"/>
          <w:lang w:eastAsia="ar-SA"/>
        </w:rPr>
        <w:t xml:space="preserve"> </w:t>
      </w:r>
      <w:r w:rsidR="00116079">
        <w:rPr>
          <w:rFonts w:eastAsia="Lucida Sans Unicode"/>
          <w:kern w:val="1"/>
          <w:sz w:val="24"/>
          <w:szCs w:val="24"/>
          <w:lang w:eastAsia="ar-SA"/>
        </w:rPr>
        <w:t>szóló</w:t>
      </w:r>
      <w:r w:rsidR="00DB7069">
        <w:rPr>
          <w:rFonts w:eastAsia="Lucida Sans Unicode"/>
          <w:kern w:val="1"/>
          <w:sz w:val="24"/>
          <w:szCs w:val="24"/>
          <w:lang w:eastAsia="ar-SA"/>
        </w:rPr>
        <w:t xml:space="preserve"> felsorolást </w:t>
      </w:r>
      <w:r w:rsidR="00116079">
        <w:rPr>
          <w:rFonts w:eastAsia="Lucida Sans Unicode"/>
          <w:kern w:val="1"/>
          <w:sz w:val="24"/>
          <w:szCs w:val="24"/>
          <w:lang w:eastAsia="ar-SA"/>
        </w:rPr>
        <w:t>tartalmazza</w:t>
      </w:r>
      <w:r>
        <w:rPr>
          <w:rFonts w:eastAsia="Lucida Sans Unicode"/>
          <w:kern w:val="1"/>
          <w:sz w:val="24"/>
          <w:szCs w:val="24"/>
          <w:lang w:eastAsia="ar-SA"/>
        </w:rPr>
        <w:t xml:space="preserve">, amelyet </w:t>
      </w:r>
      <w:r w:rsidR="00DB7069">
        <w:rPr>
          <w:rFonts w:eastAsia="Lucida Sans Unicode"/>
          <w:kern w:val="1"/>
          <w:sz w:val="24"/>
          <w:szCs w:val="24"/>
          <w:lang w:eastAsia="ar-SA"/>
        </w:rPr>
        <w:t xml:space="preserve">azért </w:t>
      </w:r>
      <w:r>
        <w:rPr>
          <w:rFonts w:eastAsia="Lucida Sans Unicode"/>
          <w:kern w:val="1"/>
          <w:sz w:val="24"/>
          <w:szCs w:val="24"/>
          <w:lang w:eastAsia="ar-SA"/>
        </w:rPr>
        <w:t xml:space="preserve">nem tud </w:t>
      </w:r>
      <w:r w:rsidR="00524939">
        <w:rPr>
          <w:rFonts w:eastAsia="Lucida Sans Unicode"/>
          <w:kern w:val="1"/>
          <w:sz w:val="24"/>
          <w:szCs w:val="24"/>
          <w:lang w:eastAsia="ar-SA"/>
        </w:rPr>
        <w:t xml:space="preserve">megfelelően </w:t>
      </w:r>
      <w:r>
        <w:rPr>
          <w:rFonts w:eastAsia="Lucida Sans Unicode"/>
          <w:kern w:val="1"/>
          <w:sz w:val="24"/>
          <w:szCs w:val="24"/>
          <w:lang w:eastAsia="ar-SA"/>
        </w:rPr>
        <w:t>értékeln</w:t>
      </w:r>
      <w:r w:rsidR="00524939">
        <w:rPr>
          <w:rFonts w:eastAsia="Lucida Sans Unicode"/>
          <w:kern w:val="1"/>
          <w:sz w:val="24"/>
          <w:szCs w:val="24"/>
          <w:lang w:eastAsia="ar-SA"/>
        </w:rPr>
        <w:t>i</w:t>
      </w:r>
      <w:r w:rsidR="00D24C1A">
        <w:rPr>
          <w:rFonts w:eastAsia="Lucida Sans Unicode"/>
          <w:kern w:val="1"/>
          <w:sz w:val="24"/>
          <w:szCs w:val="24"/>
          <w:lang w:eastAsia="ar-SA"/>
        </w:rPr>
        <w:t>, m</w:t>
      </w:r>
      <w:r w:rsidR="00DB7069">
        <w:rPr>
          <w:rFonts w:eastAsia="Lucida Sans Unicode"/>
          <w:kern w:val="1"/>
          <w:sz w:val="24"/>
          <w:szCs w:val="24"/>
          <w:lang w:eastAsia="ar-SA"/>
        </w:rPr>
        <w:t>ert nem tudja, mihez viszonyítani</w:t>
      </w:r>
      <w:r w:rsidR="00D24C1A">
        <w:rPr>
          <w:rFonts w:eastAsia="Lucida Sans Unicode"/>
          <w:kern w:val="1"/>
          <w:sz w:val="24"/>
          <w:szCs w:val="24"/>
          <w:lang w:eastAsia="ar-SA"/>
        </w:rPr>
        <w:t xml:space="preserve"> az eredményeket</w:t>
      </w:r>
      <w:r>
        <w:rPr>
          <w:rFonts w:eastAsia="Lucida Sans Unicode"/>
          <w:kern w:val="1"/>
          <w:sz w:val="24"/>
          <w:szCs w:val="24"/>
          <w:lang w:eastAsia="ar-SA"/>
        </w:rPr>
        <w:t>. A tevékenységek világosan elkülönülnek</w:t>
      </w:r>
      <w:r w:rsidR="00490541">
        <w:rPr>
          <w:rFonts w:eastAsia="Lucida Sans Unicode"/>
          <w:kern w:val="1"/>
          <w:sz w:val="24"/>
          <w:szCs w:val="24"/>
          <w:lang w:eastAsia="ar-SA"/>
        </w:rPr>
        <w:t xml:space="preserve"> a cégen belül</w:t>
      </w:r>
      <w:r>
        <w:rPr>
          <w:rFonts w:eastAsia="Lucida Sans Unicode"/>
          <w:kern w:val="1"/>
          <w:sz w:val="24"/>
          <w:szCs w:val="24"/>
          <w:lang w:eastAsia="ar-SA"/>
        </w:rPr>
        <w:t>,</w:t>
      </w:r>
      <w:r w:rsidR="00116079">
        <w:rPr>
          <w:rFonts w:eastAsia="Lucida Sans Unicode"/>
          <w:kern w:val="1"/>
          <w:sz w:val="24"/>
          <w:szCs w:val="24"/>
          <w:lang w:eastAsia="ar-SA"/>
        </w:rPr>
        <w:t xml:space="preserve"> ezért célszerű lenne</w:t>
      </w:r>
      <w:r>
        <w:rPr>
          <w:rFonts w:eastAsia="Lucida Sans Unicode"/>
          <w:kern w:val="1"/>
          <w:sz w:val="24"/>
          <w:szCs w:val="24"/>
          <w:lang w:eastAsia="ar-SA"/>
        </w:rPr>
        <w:t xml:space="preserve"> </w:t>
      </w:r>
      <w:r w:rsidR="00490541">
        <w:rPr>
          <w:rFonts w:eastAsia="Lucida Sans Unicode"/>
          <w:kern w:val="1"/>
          <w:sz w:val="24"/>
          <w:szCs w:val="24"/>
          <w:lang w:eastAsia="ar-SA"/>
        </w:rPr>
        <w:t>a közeljövőben</w:t>
      </w:r>
      <w:r w:rsidR="00116079">
        <w:rPr>
          <w:rFonts w:eastAsia="Lucida Sans Unicode"/>
          <w:kern w:val="1"/>
          <w:sz w:val="24"/>
          <w:szCs w:val="24"/>
          <w:lang w:eastAsia="ar-SA"/>
        </w:rPr>
        <w:t>,</w:t>
      </w:r>
      <w:r w:rsidR="00C34A44">
        <w:rPr>
          <w:rFonts w:eastAsia="Lucida Sans Unicode"/>
          <w:kern w:val="1"/>
          <w:sz w:val="24"/>
          <w:szCs w:val="24"/>
          <w:lang w:eastAsia="ar-SA"/>
        </w:rPr>
        <w:t xml:space="preserve"> a cég</w:t>
      </w:r>
      <w:r w:rsidR="00490541">
        <w:rPr>
          <w:rFonts w:eastAsia="Lucida Sans Unicode"/>
          <w:kern w:val="1"/>
          <w:sz w:val="24"/>
          <w:szCs w:val="24"/>
          <w:lang w:eastAsia="ar-SA"/>
        </w:rPr>
        <w:t xml:space="preserve"> </w:t>
      </w:r>
      <w:r>
        <w:rPr>
          <w:rFonts w:eastAsia="Lucida Sans Unicode"/>
          <w:kern w:val="1"/>
          <w:sz w:val="24"/>
          <w:szCs w:val="24"/>
          <w:lang w:eastAsia="ar-SA"/>
        </w:rPr>
        <w:t>minden</w:t>
      </w:r>
      <w:r w:rsidR="00116079">
        <w:rPr>
          <w:rFonts w:eastAsia="Lucida Sans Unicode"/>
          <w:kern w:val="1"/>
          <w:sz w:val="24"/>
          <w:szCs w:val="24"/>
          <w:lang w:eastAsia="ar-SA"/>
        </w:rPr>
        <w:t xml:space="preserve"> tevékenységi</w:t>
      </w:r>
      <w:r>
        <w:rPr>
          <w:rFonts w:eastAsia="Lucida Sans Unicode"/>
          <w:kern w:val="1"/>
          <w:sz w:val="24"/>
          <w:szCs w:val="24"/>
          <w:lang w:eastAsia="ar-SA"/>
        </w:rPr>
        <w:t xml:space="preserve"> terület</w:t>
      </w:r>
      <w:r w:rsidR="00C34A44">
        <w:rPr>
          <w:rFonts w:eastAsia="Lucida Sans Unicode"/>
          <w:kern w:val="1"/>
          <w:sz w:val="24"/>
          <w:szCs w:val="24"/>
          <w:lang w:eastAsia="ar-SA"/>
        </w:rPr>
        <w:t>é</w:t>
      </w:r>
      <w:r>
        <w:rPr>
          <w:rFonts w:eastAsia="Lucida Sans Unicode"/>
          <w:kern w:val="1"/>
          <w:sz w:val="24"/>
          <w:szCs w:val="24"/>
          <w:lang w:eastAsia="ar-SA"/>
        </w:rPr>
        <w:t>n</w:t>
      </w:r>
      <w:r w:rsidR="00116079">
        <w:rPr>
          <w:rFonts w:eastAsia="Lucida Sans Unicode"/>
          <w:kern w:val="1"/>
          <w:sz w:val="24"/>
          <w:szCs w:val="24"/>
          <w:lang w:eastAsia="ar-SA"/>
        </w:rPr>
        <w:t>,</w:t>
      </w:r>
      <w:r>
        <w:rPr>
          <w:rFonts w:eastAsia="Lucida Sans Unicode"/>
          <w:kern w:val="1"/>
          <w:sz w:val="24"/>
          <w:szCs w:val="24"/>
          <w:lang w:eastAsia="ar-SA"/>
        </w:rPr>
        <w:t xml:space="preserve"> </w:t>
      </w:r>
      <w:r w:rsidR="00116079">
        <w:rPr>
          <w:rFonts w:eastAsia="Lucida Sans Unicode"/>
          <w:kern w:val="1"/>
          <w:sz w:val="24"/>
          <w:szCs w:val="24"/>
          <w:lang w:eastAsia="ar-SA"/>
        </w:rPr>
        <w:t>előre meg</w:t>
      </w:r>
      <w:r w:rsidR="00C00EDC">
        <w:rPr>
          <w:rFonts w:eastAsia="Lucida Sans Unicode"/>
          <w:kern w:val="1"/>
          <w:sz w:val="24"/>
          <w:szCs w:val="24"/>
          <w:lang w:eastAsia="ar-SA"/>
        </w:rPr>
        <w:t>tervezni a feladatokat</w:t>
      </w:r>
      <w:r>
        <w:rPr>
          <w:rFonts w:eastAsia="Lucida Sans Unicode"/>
          <w:kern w:val="1"/>
          <w:sz w:val="24"/>
          <w:szCs w:val="24"/>
          <w:lang w:eastAsia="ar-SA"/>
        </w:rPr>
        <w:t xml:space="preserve">, </w:t>
      </w:r>
      <w:r w:rsidR="00C34A44">
        <w:rPr>
          <w:rFonts w:eastAsia="Lucida Sans Unicode"/>
          <w:kern w:val="1"/>
          <w:sz w:val="24"/>
          <w:szCs w:val="24"/>
          <w:lang w:eastAsia="ar-SA"/>
        </w:rPr>
        <w:t>így azután látni fogják</w:t>
      </w:r>
      <w:r w:rsidR="00C00EDC">
        <w:rPr>
          <w:rFonts w:eastAsia="Lucida Sans Unicode"/>
          <w:kern w:val="1"/>
          <w:sz w:val="24"/>
          <w:szCs w:val="24"/>
          <w:lang w:eastAsia="ar-SA"/>
        </w:rPr>
        <w:t>, mit teljesített</w:t>
      </w:r>
      <w:r w:rsidR="002761CC">
        <w:rPr>
          <w:rFonts w:eastAsia="Lucida Sans Unicode"/>
          <w:kern w:val="1"/>
          <w:sz w:val="24"/>
          <w:szCs w:val="24"/>
          <w:lang w:eastAsia="ar-SA"/>
        </w:rPr>
        <w:t>ek</w:t>
      </w:r>
      <w:r w:rsidR="00B40216">
        <w:rPr>
          <w:rFonts w:eastAsia="Lucida Sans Unicode"/>
          <w:kern w:val="1"/>
          <w:sz w:val="24"/>
          <w:szCs w:val="24"/>
          <w:lang w:eastAsia="ar-SA"/>
        </w:rPr>
        <w:t xml:space="preserve"> belőle</w:t>
      </w:r>
      <w:r>
        <w:rPr>
          <w:rFonts w:eastAsia="Lucida Sans Unicode"/>
          <w:kern w:val="1"/>
          <w:sz w:val="24"/>
          <w:szCs w:val="24"/>
          <w:lang w:eastAsia="ar-SA"/>
        </w:rPr>
        <w:t>.</w:t>
      </w:r>
      <w:r w:rsidR="00B40216">
        <w:rPr>
          <w:rFonts w:eastAsia="Lucida Sans Unicode"/>
          <w:kern w:val="1"/>
          <w:sz w:val="24"/>
          <w:szCs w:val="24"/>
          <w:lang w:eastAsia="ar-SA"/>
        </w:rPr>
        <w:t xml:space="preserve"> Az é</w:t>
      </w:r>
      <w:r>
        <w:rPr>
          <w:rFonts w:eastAsia="Lucida Sans Unicode"/>
          <w:kern w:val="1"/>
          <w:sz w:val="24"/>
          <w:szCs w:val="24"/>
          <w:lang w:eastAsia="ar-SA"/>
        </w:rPr>
        <w:t>v végére</w:t>
      </w:r>
      <w:r w:rsidR="00490541">
        <w:rPr>
          <w:rFonts w:eastAsia="Lucida Sans Unicode"/>
          <w:kern w:val="1"/>
          <w:sz w:val="24"/>
          <w:szCs w:val="24"/>
          <w:lang w:eastAsia="ar-SA"/>
        </w:rPr>
        <w:t xml:space="preserve"> tehát</w:t>
      </w:r>
      <w:r>
        <w:rPr>
          <w:rFonts w:eastAsia="Lucida Sans Unicode"/>
          <w:kern w:val="1"/>
          <w:sz w:val="24"/>
          <w:szCs w:val="24"/>
          <w:lang w:eastAsia="ar-SA"/>
        </w:rPr>
        <w:t xml:space="preserve"> egy tervvel kell rendelkezni a </w:t>
      </w:r>
      <w:proofErr w:type="spellStart"/>
      <w:r w:rsidR="00490541">
        <w:rPr>
          <w:rFonts w:eastAsia="Lucida Sans Unicode"/>
          <w:kern w:val="1"/>
          <w:sz w:val="24"/>
          <w:szCs w:val="24"/>
          <w:lang w:eastAsia="ar-SA"/>
        </w:rPr>
        <w:t>Sixo</w:t>
      </w:r>
      <w:proofErr w:type="spellEnd"/>
      <w:r w:rsidR="00490541">
        <w:rPr>
          <w:rFonts w:eastAsia="Lucida Sans Unicode"/>
          <w:kern w:val="1"/>
          <w:sz w:val="24"/>
          <w:szCs w:val="24"/>
          <w:lang w:eastAsia="ar-SA"/>
        </w:rPr>
        <w:t xml:space="preserve"> </w:t>
      </w:r>
      <w:r>
        <w:rPr>
          <w:rFonts w:eastAsia="Lucida Sans Unicode"/>
          <w:kern w:val="1"/>
          <w:sz w:val="24"/>
          <w:szCs w:val="24"/>
          <w:lang w:eastAsia="ar-SA"/>
        </w:rPr>
        <w:t xml:space="preserve">Tender Kft. </w:t>
      </w:r>
      <w:r w:rsidR="00B40216">
        <w:rPr>
          <w:rFonts w:eastAsia="Lucida Sans Unicode"/>
          <w:kern w:val="1"/>
          <w:sz w:val="24"/>
          <w:szCs w:val="24"/>
          <w:lang w:eastAsia="ar-SA"/>
        </w:rPr>
        <w:t xml:space="preserve">2021. évi </w:t>
      </w:r>
      <w:r>
        <w:rPr>
          <w:rFonts w:eastAsia="Lucida Sans Unicode"/>
          <w:kern w:val="1"/>
          <w:sz w:val="24"/>
          <w:szCs w:val="24"/>
          <w:lang w:eastAsia="ar-SA"/>
        </w:rPr>
        <w:t>tevékenységére</w:t>
      </w:r>
      <w:r w:rsidR="00B40216">
        <w:rPr>
          <w:rFonts w:eastAsia="Lucida Sans Unicode"/>
          <w:kern w:val="1"/>
          <w:sz w:val="24"/>
          <w:szCs w:val="24"/>
          <w:lang w:eastAsia="ar-SA"/>
        </w:rPr>
        <w:t xml:space="preserve"> vonatkozóan</w:t>
      </w:r>
      <w:r>
        <w:rPr>
          <w:rFonts w:eastAsia="Lucida Sans Unicode"/>
          <w:kern w:val="1"/>
          <w:sz w:val="24"/>
          <w:szCs w:val="24"/>
          <w:lang w:eastAsia="ar-SA"/>
        </w:rPr>
        <w:t>.</w:t>
      </w:r>
    </w:p>
    <w:p w:rsidR="00BB6D6E" w:rsidRDefault="00BB6D6E" w:rsidP="00920B58">
      <w:pPr>
        <w:suppressAutoHyphens/>
        <w:overflowPunct/>
        <w:autoSpaceDE/>
        <w:autoSpaceDN/>
        <w:adjustRightInd/>
        <w:jc w:val="both"/>
        <w:textAlignment w:val="baseline"/>
        <w:rPr>
          <w:rFonts w:eastAsia="Lucida Sans Unicode"/>
          <w:kern w:val="1"/>
          <w:sz w:val="24"/>
          <w:szCs w:val="24"/>
          <w:lang w:eastAsia="ar-SA"/>
        </w:rPr>
      </w:pPr>
    </w:p>
    <w:p w:rsidR="00BB6D6E" w:rsidRDefault="00BB6D6E" w:rsidP="00920B58">
      <w:pPr>
        <w:suppressAutoHyphens/>
        <w:overflowPunct/>
        <w:autoSpaceDE/>
        <w:autoSpaceDN/>
        <w:adjustRightInd/>
        <w:jc w:val="both"/>
        <w:textAlignment w:val="baseline"/>
        <w:rPr>
          <w:rFonts w:eastAsia="Lucida Sans Unicode"/>
          <w:kern w:val="1"/>
          <w:sz w:val="24"/>
          <w:szCs w:val="24"/>
          <w:lang w:eastAsia="ar-SA"/>
        </w:rPr>
      </w:pPr>
      <w:r>
        <w:rPr>
          <w:rFonts w:eastAsia="Lucida Sans Unicode"/>
          <w:kern w:val="1"/>
          <w:sz w:val="24"/>
          <w:szCs w:val="24"/>
          <w:lang w:eastAsia="ar-SA"/>
        </w:rPr>
        <w:t xml:space="preserve">Sváb Antal polgármester: most </w:t>
      </w:r>
      <w:r w:rsidR="00116079">
        <w:rPr>
          <w:rFonts w:eastAsia="Lucida Sans Unicode"/>
          <w:kern w:val="1"/>
          <w:sz w:val="24"/>
          <w:szCs w:val="24"/>
          <w:lang w:eastAsia="ar-SA"/>
        </w:rPr>
        <w:t xml:space="preserve">van </w:t>
      </w:r>
      <w:r w:rsidR="00FB71C7">
        <w:rPr>
          <w:rFonts w:eastAsia="Lucida Sans Unicode"/>
          <w:kern w:val="1"/>
          <w:sz w:val="24"/>
          <w:szCs w:val="24"/>
          <w:lang w:eastAsia="ar-SA"/>
        </w:rPr>
        <w:t>l</w:t>
      </w:r>
      <w:r>
        <w:rPr>
          <w:rFonts w:eastAsia="Lucida Sans Unicode"/>
          <w:kern w:val="1"/>
          <w:sz w:val="24"/>
          <w:szCs w:val="24"/>
          <w:lang w:eastAsia="ar-SA"/>
        </w:rPr>
        <w:t>ehetőség</w:t>
      </w:r>
      <w:r w:rsidR="00FB71C7">
        <w:rPr>
          <w:rFonts w:eastAsia="Lucida Sans Unicode"/>
          <w:kern w:val="1"/>
          <w:sz w:val="24"/>
          <w:szCs w:val="24"/>
          <w:lang w:eastAsia="ar-SA"/>
        </w:rPr>
        <w:t xml:space="preserve"> a tervek összeállítására, de sajnos a</w:t>
      </w:r>
      <w:r>
        <w:rPr>
          <w:rFonts w:eastAsia="Lucida Sans Unicode"/>
          <w:kern w:val="1"/>
          <w:sz w:val="24"/>
          <w:szCs w:val="24"/>
          <w:lang w:eastAsia="ar-SA"/>
        </w:rPr>
        <w:t xml:space="preserve"> vírus miatt ebből a szempontból is csúszásban vannak.</w:t>
      </w:r>
    </w:p>
    <w:p w:rsidR="00BB6D6E" w:rsidRDefault="00BB6D6E" w:rsidP="00920B58">
      <w:pPr>
        <w:suppressAutoHyphens/>
        <w:overflowPunct/>
        <w:autoSpaceDE/>
        <w:autoSpaceDN/>
        <w:adjustRightInd/>
        <w:jc w:val="both"/>
        <w:textAlignment w:val="baseline"/>
        <w:rPr>
          <w:rFonts w:eastAsia="Lucida Sans Unicode"/>
          <w:kern w:val="1"/>
          <w:sz w:val="24"/>
          <w:szCs w:val="24"/>
          <w:lang w:eastAsia="ar-SA"/>
        </w:rPr>
      </w:pPr>
    </w:p>
    <w:p w:rsidR="00BB6D6E" w:rsidRDefault="00BB6D6E" w:rsidP="00920B58">
      <w:pPr>
        <w:suppressAutoHyphens/>
        <w:overflowPunct/>
        <w:autoSpaceDE/>
        <w:autoSpaceDN/>
        <w:adjustRightInd/>
        <w:jc w:val="both"/>
        <w:textAlignment w:val="baseline"/>
        <w:rPr>
          <w:rFonts w:eastAsia="Lucida Sans Unicode"/>
          <w:kern w:val="1"/>
          <w:sz w:val="24"/>
          <w:szCs w:val="24"/>
          <w:lang w:eastAsia="ar-SA"/>
        </w:rPr>
      </w:pPr>
      <w:r>
        <w:rPr>
          <w:rFonts w:eastAsia="Lucida Sans Unicode"/>
          <w:kern w:val="1"/>
          <w:sz w:val="24"/>
          <w:szCs w:val="24"/>
          <w:lang w:eastAsia="ar-SA"/>
        </w:rPr>
        <w:t xml:space="preserve">Marjai Pál bizottsági elnök: </w:t>
      </w:r>
      <w:r w:rsidR="007851FA">
        <w:rPr>
          <w:rFonts w:eastAsia="Lucida Sans Unicode"/>
          <w:kern w:val="1"/>
          <w:sz w:val="24"/>
          <w:szCs w:val="24"/>
          <w:lang w:eastAsia="ar-SA"/>
        </w:rPr>
        <w:t>egyetért Alpolgármester Úrral a tervek felállításával kapcsolatban. A</w:t>
      </w:r>
      <w:r w:rsidR="00FB71C7">
        <w:rPr>
          <w:rFonts w:eastAsia="Lucida Sans Unicode"/>
          <w:kern w:val="1"/>
          <w:sz w:val="24"/>
          <w:szCs w:val="24"/>
          <w:lang w:eastAsia="ar-SA"/>
        </w:rPr>
        <w:t>z irányítás jelenleg annyit jelent</w:t>
      </w:r>
      <w:r w:rsidR="00A60A82">
        <w:rPr>
          <w:rFonts w:eastAsia="Lucida Sans Unicode"/>
          <w:kern w:val="1"/>
          <w:sz w:val="24"/>
          <w:szCs w:val="24"/>
          <w:lang w:eastAsia="ar-SA"/>
        </w:rPr>
        <w:t xml:space="preserve"> a </w:t>
      </w:r>
      <w:proofErr w:type="spellStart"/>
      <w:r w:rsidR="00A60A82">
        <w:rPr>
          <w:rFonts w:eastAsia="Lucida Sans Unicode"/>
          <w:kern w:val="1"/>
          <w:sz w:val="24"/>
          <w:szCs w:val="24"/>
          <w:lang w:eastAsia="ar-SA"/>
        </w:rPr>
        <w:t>Sixo</w:t>
      </w:r>
      <w:proofErr w:type="spellEnd"/>
      <w:r w:rsidR="00A60A82">
        <w:rPr>
          <w:rFonts w:eastAsia="Lucida Sans Unicode"/>
          <w:kern w:val="1"/>
          <w:sz w:val="24"/>
          <w:szCs w:val="24"/>
          <w:lang w:eastAsia="ar-SA"/>
        </w:rPr>
        <w:t xml:space="preserve"> Tender Kft. esetében</w:t>
      </w:r>
      <w:r>
        <w:rPr>
          <w:rFonts w:eastAsia="Lucida Sans Unicode"/>
          <w:kern w:val="1"/>
          <w:sz w:val="24"/>
          <w:szCs w:val="24"/>
          <w:lang w:eastAsia="ar-SA"/>
        </w:rPr>
        <w:t xml:space="preserve">, hogy </w:t>
      </w:r>
      <w:r w:rsidR="00B335C0">
        <w:rPr>
          <w:rFonts w:eastAsia="Lucida Sans Unicode"/>
          <w:kern w:val="1"/>
          <w:sz w:val="24"/>
          <w:szCs w:val="24"/>
          <w:lang w:eastAsia="ar-SA"/>
        </w:rPr>
        <w:t>az ügyv</w:t>
      </w:r>
      <w:r w:rsidR="007851FA">
        <w:rPr>
          <w:rFonts w:eastAsia="Lucida Sans Unicode"/>
          <w:kern w:val="1"/>
          <w:sz w:val="24"/>
          <w:szCs w:val="24"/>
          <w:lang w:eastAsia="ar-SA"/>
        </w:rPr>
        <w:t>ezet</w:t>
      </w:r>
      <w:r w:rsidR="00FB71C7">
        <w:rPr>
          <w:rFonts w:eastAsia="Lucida Sans Unicode"/>
          <w:kern w:val="1"/>
          <w:sz w:val="24"/>
          <w:szCs w:val="24"/>
          <w:lang w:eastAsia="ar-SA"/>
        </w:rPr>
        <w:t>ő folyamatos „tűzoltást” végez</w:t>
      </w:r>
      <w:r w:rsidR="00B335C0">
        <w:rPr>
          <w:rFonts w:eastAsia="Lucida Sans Unicode"/>
          <w:kern w:val="1"/>
          <w:sz w:val="24"/>
          <w:szCs w:val="24"/>
          <w:lang w:eastAsia="ar-SA"/>
        </w:rPr>
        <w:t xml:space="preserve"> és nem a felállítot</w:t>
      </w:r>
      <w:r w:rsidR="007851FA">
        <w:rPr>
          <w:rFonts w:eastAsia="Lucida Sans Unicode"/>
          <w:kern w:val="1"/>
          <w:sz w:val="24"/>
          <w:szCs w:val="24"/>
          <w:lang w:eastAsia="ar-SA"/>
        </w:rPr>
        <w:t>t</w:t>
      </w:r>
      <w:r w:rsidR="00FB71C7">
        <w:rPr>
          <w:rFonts w:eastAsia="Lucida Sans Unicode"/>
          <w:kern w:val="1"/>
          <w:sz w:val="24"/>
          <w:szCs w:val="24"/>
          <w:lang w:eastAsia="ar-SA"/>
        </w:rPr>
        <w:t xml:space="preserve"> terv megvalósítására törekszik</w:t>
      </w:r>
      <w:r w:rsidR="00B335C0">
        <w:rPr>
          <w:rFonts w:eastAsia="Lucida Sans Unicode"/>
          <w:kern w:val="1"/>
          <w:sz w:val="24"/>
          <w:szCs w:val="24"/>
          <w:lang w:eastAsia="ar-SA"/>
        </w:rPr>
        <w:t xml:space="preserve">. </w:t>
      </w:r>
      <w:r w:rsidR="00E53BF8">
        <w:rPr>
          <w:rFonts w:eastAsia="Lucida Sans Unicode"/>
          <w:kern w:val="1"/>
          <w:sz w:val="24"/>
          <w:szCs w:val="24"/>
          <w:lang w:eastAsia="ar-SA"/>
        </w:rPr>
        <w:t>Előző héten</w:t>
      </w:r>
      <w:r w:rsidR="00FB71C7">
        <w:rPr>
          <w:rFonts w:eastAsia="Lucida Sans Unicode"/>
          <w:kern w:val="1"/>
          <w:sz w:val="24"/>
          <w:szCs w:val="24"/>
          <w:lang w:eastAsia="ar-SA"/>
        </w:rPr>
        <w:t>,</w:t>
      </w:r>
      <w:r w:rsidR="00E53BF8">
        <w:rPr>
          <w:rFonts w:eastAsia="Lucida Sans Unicode"/>
          <w:kern w:val="1"/>
          <w:sz w:val="24"/>
          <w:szCs w:val="24"/>
          <w:lang w:eastAsia="ar-SA"/>
        </w:rPr>
        <w:t xml:space="preserve"> két </w:t>
      </w:r>
      <w:r w:rsidR="00A60A82">
        <w:rPr>
          <w:rFonts w:eastAsia="Lucida Sans Unicode"/>
          <w:kern w:val="1"/>
          <w:sz w:val="24"/>
          <w:szCs w:val="24"/>
          <w:lang w:eastAsia="ar-SA"/>
        </w:rPr>
        <w:t>munkaterületen</w:t>
      </w:r>
      <w:r w:rsidR="00E53BF8">
        <w:rPr>
          <w:rFonts w:eastAsia="Lucida Sans Unicode"/>
          <w:kern w:val="1"/>
          <w:sz w:val="24"/>
          <w:szCs w:val="24"/>
          <w:lang w:eastAsia="ar-SA"/>
        </w:rPr>
        <w:t xml:space="preserve"> is azt figyelte meg, hogy a munkát</w:t>
      </w:r>
      <w:r w:rsidR="00FB71C7" w:rsidRPr="00FB71C7">
        <w:rPr>
          <w:rFonts w:eastAsia="Lucida Sans Unicode"/>
          <w:kern w:val="1"/>
          <w:sz w:val="24"/>
          <w:szCs w:val="24"/>
          <w:lang w:eastAsia="ar-SA"/>
        </w:rPr>
        <w:t xml:space="preserve"> </w:t>
      </w:r>
      <w:r w:rsidR="00FB71C7">
        <w:rPr>
          <w:rFonts w:eastAsia="Lucida Sans Unicode"/>
          <w:kern w:val="1"/>
          <w:sz w:val="24"/>
          <w:szCs w:val="24"/>
          <w:lang w:eastAsia="ar-SA"/>
        </w:rPr>
        <w:t>félbehagyták</w:t>
      </w:r>
      <w:r w:rsidR="00A60A82">
        <w:rPr>
          <w:rFonts w:eastAsia="Lucida Sans Unicode"/>
          <w:kern w:val="1"/>
          <w:sz w:val="24"/>
          <w:szCs w:val="24"/>
          <w:lang w:eastAsia="ar-SA"/>
        </w:rPr>
        <w:t xml:space="preserve"> a munkások</w:t>
      </w:r>
      <w:r w:rsidR="00E53BF8">
        <w:rPr>
          <w:rFonts w:eastAsia="Lucida Sans Unicode"/>
          <w:kern w:val="1"/>
          <w:sz w:val="24"/>
          <w:szCs w:val="24"/>
          <w:lang w:eastAsia="ar-SA"/>
        </w:rPr>
        <w:t xml:space="preserve">, a levágott gallyakat az árokba </w:t>
      </w:r>
      <w:r w:rsidR="00FB71C7">
        <w:rPr>
          <w:rFonts w:eastAsia="Lucida Sans Unicode"/>
          <w:kern w:val="1"/>
          <w:sz w:val="24"/>
          <w:szCs w:val="24"/>
          <w:lang w:eastAsia="ar-SA"/>
        </w:rPr>
        <w:t>dobálták</w:t>
      </w:r>
      <w:r w:rsidR="00A60A82">
        <w:rPr>
          <w:rFonts w:eastAsia="Lucida Sans Unicode"/>
          <w:kern w:val="1"/>
          <w:sz w:val="24"/>
          <w:szCs w:val="24"/>
          <w:lang w:eastAsia="ar-SA"/>
        </w:rPr>
        <w:t xml:space="preserve"> </w:t>
      </w:r>
      <w:r w:rsidR="004625AA">
        <w:rPr>
          <w:rFonts w:eastAsia="Lucida Sans Unicode"/>
          <w:kern w:val="1"/>
          <w:sz w:val="24"/>
          <w:szCs w:val="24"/>
          <w:lang w:eastAsia="ar-SA"/>
        </w:rPr>
        <w:t>és otthagyták</w:t>
      </w:r>
      <w:r w:rsidR="00E53BF8">
        <w:rPr>
          <w:rFonts w:eastAsia="Lucida Sans Unicode"/>
          <w:kern w:val="1"/>
          <w:sz w:val="24"/>
          <w:szCs w:val="24"/>
          <w:lang w:eastAsia="ar-SA"/>
        </w:rPr>
        <w:t>. A vezető és a csoportvezetők felelőssége</w:t>
      </w:r>
      <w:r w:rsidR="00FB71C7">
        <w:rPr>
          <w:rFonts w:eastAsia="Lucida Sans Unicode"/>
          <w:kern w:val="1"/>
          <w:sz w:val="24"/>
          <w:szCs w:val="24"/>
          <w:lang w:eastAsia="ar-SA"/>
        </w:rPr>
        <w:t xml:space="preserve"> az</w:t>
      </w:r>
      <w:r w:rsidR="00E53BF8">
        <w:rPr>
          <w:rFonts w:eastAsia="Lucida Sans Unicode"/>
          <w:kern w:val="1"/>
          <w:sz w:val="24"/>
          <w:szCs w:val="24"/>
          <w:lang w:eastAsia="ar-SA"/>
        </w:rPr>
        <w:t>, hogy a feladatokat megtervezze, kiadja</w:t>
      </w:r>
      <w:r w:rsidR="00D24EC5">
        <w:rPr>
          <w:rFonts w:eastAsia="Lucida Sans Unicode"/>
          <w:kern w:val="1"/>
          <w:sz w:val="24"/>
          <w:szCs w:val="24"/>
          <w:lang w:eastAsia="ar-SA"/>
        </w:rPr>
        <w:t>,</w:t>
      </w:r>
      <w:r w:rsidR="00E53BF8">
        <w:rPr>
          <w:rFonts w:eastAsia="Lucida Sans Unicode"/>
          <w:kern w:val="1"/>
          <w:sz w:val="24"/>
          <w:szCs w:val="24"/>
          <w:lang w:eastAsia="ar-SA"/>
        </w:rPr>
        <w:t xml:space="preserve"> </w:t>
      </w:r>
      <w:r w:rsidR="00D24EC5">
        <w:rPr>
          <w:rFonts w:eastAsia="Lucida Sans Unicode"/>
          <w:kern w:val="1"/>
          <w:sz w:val="24"/>
          <w:szCs w:val="24"/>
          <w:lang w:eastAsia="ar-SA"/>
        </w:rPr>
        <w:t>és</w:t>
      </w:r>
      <w:r w:rsidR="00E53BF8">
        <w:rPr>
          <w:rFonts w:eastAsia="Lucida Sans Unicode"/>
          <w:kern w:val="1"/>
          <w:sz w:val="24"/>
          <w:szCs w:val="24"/>
          <w:lang w:eastAsia="ar-SA"/>
        </w:rPr>
        <w:t xml:space="preserve"> az</w:t>
      </w:r>
      <w:r w:rsidR="004625AA">
        <w:rPr>
          <w:rFonts w:eastAsia="Lucida Sans Unicode"/>
          <w:kern w:val="1"/>
          <w:sz w:val="24"/>
          <w:szCs w:val="24"/>
          <w:lang w:eastAsia="ar-SA"/>
        </w:rPr>
        <w:t>ok</w:t>
      </w:r>
      <w:r w:rsidR="00E53BF8">
        <w:rPr>
          <w:rFonts w:eastAsia="Lucida Sans Unicode"/>
          <w:kern w:val="1"/>
          <w:sz w:val="24"/>
          <w:szCs w:val="24"/>
          <w:lang w:eastAsia="ar-SA"/>
        </w:rPr>
        <w:t xml:space="preserve"> végre is legyen</w:t>
      </w:r>
      <w:r w:rsidR="004625AA">
        <w:rPr>
          <w:rFonts w:eastAsia="Lucida Sans Unicode"/>
          <w:kern w:val="1"/>
          <w:sz w:val="24"/>
          <w:szCs w:val="24"/>
          <w:lang w:eastAsia="ar-SA"/>
        </w:rPr>
        <w:t>ek</w:t>
      </w:r>
      <w:r w:rsidR="00E53BF8">
        <w:rPr>
          <w:rFonts w:eastAsia="Lucida Sans Unicode"/>
          <w:kern w:val="1"/>
          <w:sz w:val="24"/>
          <w:szCs w:val="24"/>
          <w:lang w:eastAsia="ar-SA"/>
        </w:rPr>
        <w:t xml:space="preserve"> hajtva</w:t>
      </w:r>
      <w:r w:rsidR="00B335C0">
        <w:rPr>
          <w:rFonts w:eastAsia="Lucida Sans Unicode"/>
          <w:kern w:val="1"/>
          <w:sz w:val="24"/>
          <w:szCs w:val="24"/>
          <w:lang w:eastAsia="ar-SA"/>
        </w:rPr>
        <w:t xml:space="preserve">. </w:t>
      </w:r>
    </w:p>
    <w:p w:rsidR="00BB6D6E" w:rsidRDefault="00BB6D6E" w:rsidP="00920B58">
      <w:pPr>
        <w:suppressAutoHyphens/>
        <w:overflowPunct/>
        <w:autoSpaceDE/>
        <w:autoSpaceDN/>
        <w:adjustRightInd/>
        <w:jc w:val="both"/>
        <w:textAlignment w:val="baseline"/>
        <w:rPr>
          <w:rFonts w:eastAsia="Lucida Sans Unicode"/>
          <w:kern w:val="1"/>
          <w:sz w:val="24"/>
          <w:szCs w:val="24"/>
          <w:lang w:eastAsia="ar-SA"/>
        </w:rPr>
      </w:pPr>
    </w:p>
    <w:p w:rsidR="002D68CF" w:rsidRDefault="002D68CF" w:rsidP="00920B58">
      <w:pPr>
        <w:suppressAutoHyphens/>
        <w:overflowPunct/>
        <w:autoSpaceDE/>
        <w:autoSpaceDN/>
        <w:adjustRightInd/>
        <w:jc w:val="both"/>
        <w:textAlignment w:val="baseline"/>
        <w:rPr>
          <w:rFonts w:eastAsia="Lucida Sans Unicode"/>
          <w:kern w:val="1"/>
          <w:sz w:val="24"/>
          <w:szCs w:val="24"/>
          <w:lang w:eastAsia="ar-SA"/>
        </w:rPr>
      </w:pPr>
      <w:proofErr w:type="gramStart"/>
      <w:r>
        <w:rPr>
          <w:rFonts w:eastAsia="Lucida Sans Unicode"/>
          <w:kern w:val="1"/>
          <w:sz w:val="24"/>
          <w:szCs w:val="24"/>
          <w:lang w:eastAsia="ar-SA"/>
        </w:rPr>
        <w:t>dr.</w:t>
      </w:r>
      <w:proofErr w:type="gramEnd"/>
      <w:r>
        <w:rPr>
          <w:rFonts w:eastAsia="Lucida Sans Unicode"/>
          <w:kern w:val="1"/>
          <w:sz w:val="24"/>
          <w:szCs w:val="24"/>
          <w:lang w:eastAsia="ar-SA"/>
        </w:rPr>
        <w:t xml:space="preserve"> Piskóti István alpolgármester: ugyanezt a problémát látták a kertészetben is.</w:t>
      </w:r>
      <w:r w:rsidR="007F596C">
        <w:rPr>
          <w:rFonts w:eastAsia="Lucida Sans Unicode"/>
          <w:kern w:val="1"/>
          <w:sz w:val="24"/>
          <w:szCs w:val="24"/>
          <w:lang w:eastAsia="ar-SA"/>
        </w:rPr>
        <w:t xml:space="preserve"> </w:t>
      </w:r>
      <w:r w:rsidR="00B1745B">
        <w:rPr>
          <w:rFonts w:eastAsia="Lucida Sans Unicode"/>
          <w:kern w:val="1"/>
          <w:sz w:val="24"/>
          <w:szCs w:val="24"/>
          <w:lang w:eastAsia="ar-SA"/>
        </w:rPr>
        <w:t>Kiegészítésül e</w:t>
      </w:r>
      <w:r w:rsidR="00AC6A4A">
        <w:rPr>
          <w:rFonts w:eastAsia="Lucida Sans Unicode"/>
          <w:kern w:val="1"/>
          <w:sz w:val="24"/>
          <w:szCs w:val="24"/>
          <w:lang w:eastAsia="ar-SA"/>
        </w:rPr>
        <w:t>lmondja, hogy a</w:t>
      </w:r>
      <w:r w:rsidR="007F596C">
        <w:rPr>
          <w:rFonts w:eastAsia="Lucida Sans Unicode"/>
          <w:kern w:val="1"/>
          <w:sz w:val="24"/>
          <w:szCs w:val="24"/>
          <w:lang w:eastAsia="ar-SA"/>
        </w:rPr>
        <w:t xml:space="preserve"> gazdasági társaság működése legalább rendezett.</w:t>
      </w:r>
    </w:p>
    <w:p w:rsidR="002D68CF" w:rsidRPr="00B0592D" w:rsidRDefault="002D68CF" w:rsidP="00920B58">
      <w:pPr>
        <w:suppressAutoHyphens/>
        <w:overflowPunct/>
        <w:autoSpaceDE/>
        <w:autoSpaceDN/>
        <w:adjustRightInd/>
        <w:jc w:val="both"/>
        <w:textAlignment w:val="baseline"/>
        <w:rPr>
          <w:rFonts w:eastAsia="Lucida Sans Unicode"/>
          <w:kern w:val="1"/>
          <w:sz w:val="24"/>
          <w:szCs w:val="24"/>
          <w:lang w:eastAsia="ar-SA"/>
        </w:rPr>
      </w:pPr>
    </w:p>
    <w:p w:rsidR="003C6E2A" w:rsidRPr="00B0592D" w:rsidRDefault="00C158F9" w:rsidP="003C6E2A">
      <w:pPr>
        <w:jc w:val="both"/>
        <w:rPr>
          <w:sz w:val="24"/>
          <w:szCs w:val="24"/>
        </w:rPr>
      </w:pPr>
      <w:r w:rsidRPr="00B0592D">
        <w:rPr>
          <w:sz w:val="24"/>
          <w:szCs w:val="24"/>
        </w:rPr>
        <w:t xml:space="preserve">Hozzászólás nem volt, </w:t>
      </w:r>
      <w:r w:rsidR="007D0E2A" w:rsidRPr="007D0E2A">
        <w:rPr>
          <w:sz w:val="24"/>
          <w:szCs w:val="24"/>
        </w:rPr>
        <w:t xml:space="preserve">Marjai Pál bizottsági </w:t>
      </w:r>
      <w:proofErr w:type="gramStart"/>
      <w:r w:rsidR="007D0E2A">
        <w:rPr>
          <w:sz w:val="24"/>
          <w:szCs w:val="24"/>
        </w:rPr>
        <w:t>elnök</w:t>
      </w:r>
      <w:r w:rsidR="007D0E2A" w:rsidRPr="007D0E2A">
        <w:rPr>
          <w:sz w:val="24"/>
          <w:szCs w:val="24"/>
        </w:rPr>
        <w:t xml:space="preserve"> </w:t>
      </w:r>
      <w:r w:rsidR="003C6E2A" w:rsidRPr="00B0592D">
        <w:rPr>
          <w:sz w:val="24"/>
          <w:szCs w:val="24"/>
        </w:rPr>
        <w:t>szavazásra</w:t>
      </w:r>
      <w:proofErr w:type="gramEnd"/>
      <w:r w:rsidR="003C6E2A" w:rsidRPr="00B0592D">
        <w:rPr>
          <w:sz w:val="24"/>
          <w:szCs w:val="24"/>
        </w:rPr>
        <w:t xml:space="preserve"> teszi fel a </w:t>
      </w:r>
      <w:r w:rsidR="002263B9" w:rsidRPr="00B0592D">
        <w:rPr>
          <w:sz w:val="24"/>
          <w:szCs w:val="24"/>
        </w:rPr>
        <w:t>határozati javaslatot</w:t>
      </w:r>
      <w:r w:rsidR="003C6E2A" w:rsidRPr="00B0592D">
        <w:rPr>
          <w:sz w:val="24"/>
          <w:szCs w:val="24"/>
        </w:rPr>
        <w:t xml:space="preserve">, melyet a Bizottság – </w:t>
      </w:r>
      <w:r w:rsidR="00C63087">
        <w:rPr>
          <w:sz w:val="24"/>
          <w:szCs w:val="24"/>
        </w:rPr>
        <w:t>2</w:t>
      </w:r>
      <w:r w:rsidR="003C6E2A" w:rsidRPr="00B0592D">
        <w:rPr>
          <w:sz w:val="24"/>
          <w:szCs w:val="24"/>
        </w:rPr>
        <w:t xml:space="preserve"> fő van jelen a szavazásnál – </w:t>
      </w:r>
      <w:r w:rsidR="00C63087">
        <w:rPr>
          <w:sz w:val="24"/>
          <w:szCs w:val="24"/>
        </w:rPr>
        <w:t xml:space="preserve">egyhangúlag 2 </w:t>
      </w:r>
      <w:r w:rsidR="003C6E2A" w:rsidRPr="00B0592D">
        <w:rPr>
          <w:sz w:val="24"/>
          <w:szCs w:val="24"/>
        </w:rPr>
        <w:t>igen szavazattal elfogad és meghozza az alábbi határozatot:</w:t>
      </w:r>
    </w:p>
    <w:p w:rsidR="00920B58" w:rsidRPr="00B0592D" w:rsidRDefault="00920B58" w:rsidP="00920B58">
      <w:pPr>
        <w:suppressAutoHyphens/>
        <w:overflowPunct/>
        <w:autoSpaceDE/>
        <w:autoSpaceDN/>
        <w:adjustRightInd/>
        <w:jc w:val="both"/>
        <w:textAlignment w:val="baseline"/>
        <w:rPr>
          <w:rFonts w:eastAsia="Lucida Sans Unicode"/>
          <w:bCs/>
          <w:kern w:val="1"/>
          <w:sz w:val="24"/>
          <w:szCs w:val="24"/>
          <w:lang w:eastAsia="ar-SA"/>
        </w:rPr>
      </w:pPr>
    </w:p>
    <w:p w:rsidR="007D0E2A" w:rsidRDefault="00082349" w:rsidP="007D0E2A">
      <w:pPr>
        <w:pStyle w:val="Szvegtrzs"/>
        <w:spacing w:after="0"/>
        <w:jc w:val="both"/>
        <w:rPr>
          <w:b/>
        </w:rPr>
      </w:pPr>
      <w:r>
        <w:rPr>
          <w:b/>
        </w:rPr>
        <w:t xml:space="preserve">Szám: </w:t>
      </w:r>
      <w:r w:rsidR="005943B5">
        <w:rPr>
          <w:b/>
        </w:rPr>
        <w:t>19</w:t>
      </w:r>
      <w:r w:rsidR="007D0E2A">
        <w:rPr>
          <w:b/>
        </w:rPr>
        <w:t>/2020.(VI</w:t>
      </w:r>
      <w:r>
        <w:rPr>
          <w:b/>
        </w:rPr>
        <w:t>I.13</w:t>
      </w:r>
      <w:r w:rsidR="007D0E2A">
        <w:rPr>
          <w:b/>
        </w:rPr>
        <w:t xml:space="preserve">.) </w:t>
      </w:r>
      <w:proofErr w:type="spellStart"/>
      <w:r w:rsidR="007D0E2A">
        <w:rPr>
          <w:b/>
        </w:rPr>
        <w:t>VüB</w:t>
      </w:r>
      <w:proofErr w:type="spellEnd"/>
      <w:r w:rsidR="007D0E2A">
        <w:rPr>
          <w:b/>
        </w:rPr>
        <w:t xml:space="preserve"> Határozat </w:t>
      </w:r>
    </w:p>
    <w:p w:rsidR="006E1EFA" w:rsidRDefault="006E1EFA" w:rsidP="006E1EFA">
      <w:pPr>
        <w:jc w:val="both"/>
        <w:rPr>
          <w:b/>
          <w:bCs/>
          <w:sz w:val="24"/>
          <w:szCs w:val="24"/>
        </w:rPr>
      </w:pPr>
      <w:r>
        <w:rPr>
          <w:b/>
          <w:bCs/>
          <w:sz w:val="24"/>
          <w:szCs w:val="24"/>
        </w:rPr>
        <w:t xml:space="preserve">Tárgy: </w:t>
      </w:r>
      <w:r w:rsidRPr="00E860E8">
        <w:rPr>
          <w:b/>
          <w:bCs/>
          <w:iCs/>
          <w:sz w:val="24"/>
          <w:szCs w:val="24"/>
        </w:rPr>
        <w:t xml:space="preserve">A </w:t>
      </w:r>
      <w:r>
        <w:rPr>
          <w:b/>
          <w:bCs/>
          <w:iCs/>
          <w:sz w:val="24"/>
          <w:szCs w:val="24"/>
        </w:rPr>
        <w:t>SIXO Tender</w:t>
      </w:r>
      <w:r w:rsidRPr="003374F4">
        <w:rPr>
          <w:b/>
          <w:bCs/>
          <w:iCs/>
          <w:sz w:val="24"/>
          <w:szCs w:val="24"/>
        </w:rPr>
        <w:t xml:space="preserve"> Nonprofit </w:t>
      </w:r>
      <w:r w:rsidRPr="00E860E8">
        <w:rPr>
          <w:b/>
          <w:bCs/>
          <w:iCs/>
          <w:sz w:val="24"/>
          <w:szCs w:val="24"/>
        </w:rPr>
        <w:t>Kft.</w:t>
      </w:r>
      <w:r>
        <w:rPr>
          <w:b/>
          <w:bCs/>
          <w:iCs/>
          <w:sz w:val="24"/>
          <w:szCs w:val="24"/>
        </w:rPr>
        <w:t xml:space="preserve"> 2019. évi tevékenységéről szóló</w:t>
      </w:r>
      <w:r w:rsidRPr="00E860E8">
        <w:rPr>
          <w:b/>
          <w:bCs/>
          <w:iCs/>
          <w:sz w:val="24"/>
          <w:szCs w:val="24"/>
        </w:rPr>
        <w:t xml:space="preserve"> beszámolójának elfogadása</w:t>
      </w:r>
    </w:p>
    <w:p w:rsidR="002263B9" w:rsidRPr="00B0592D" w:rsidRDefault="002263B9" w:rsidP="006B3999">
      <w:pPr>
        <w:pStyle w:val="Szvegtrzs"/>
        <w:spacing w:after="0"/>
      </w:pPr>
    </w:p>
    <w:p w:rsidR="006E1EFA" w:rsidRPr="002602F7" w:rsidRDefault="007D0E2A" w:rsidP="00712DFA">
      <w:pPr>
        <w:pStyle w:val="Szvegtrzs"/>
        <w:jc w:val="both"/>
      </w:pPr>
      <w:r>
        <w:t xml:space="preserve">Szikszó Város Önkormányzatának Városüzemeltetési Bizottsága </w:t>
      </w:r>
      <w:r w:rsidR="00375052" w:rsidRPr="00B0592D">
        <w:rPr>
          <w:kern w:val="1"/>
          <w:lang w:eastAsia="ar-SA"/>
        </w:rPr>
        <w:t>javasolja a Képviselő-testületnek, hogy</w:t>
      </w:r>
      <w:r w:rsidR="00DF682B">
        <w:rPr>
          <w:kern w:val="1"/>
          <w:lang w:eastAsia="ar-SA"/>
        </w:rPr>
        <w:t xml:space="preserve"> fogadja el</w:t>
      </w:r>
      <w:r w:rsidR="00375052" w:rsidRPr="00B0592D">
        <w:t xml:space="preserve"> </w:t>
      </w:r>
      <w:r w:rsidR="006E1EFA" w:rsidRPr="002602F7">
        <w:t xml:space="preserve">a </w:t>
      </w:r>
      <w:r w:rsidR="006E1EFA">
        <w:rPr>
          <w:bCs/>
          <w:iCs/>
        </w:rPr>
        <w:t>SIXO Tender</w:t>
      </w:r>
      <w:r w:rsidR="006E1EFA" w:rsidRPr="002602F7">
        <w:rPr>
          <w:bCs/>
          <w:iCs/>
        </w:rPr>
        <w:t xml:space="preserve"> Nonprofit Kft. 201</w:t>
      </w:r>
      <w:r w:rsidR="006E1EFA">
        <w:rPr>
          <w:bCs/>
          <w:iCs/>
        </w:rPr>
        <w:t>9</w:t>
      </w:r>
      <w:r w:rsidR="006E1EFA" w:rsidRPr="002602F7">
        <w:rPr>
          <w:bCs/>
          <w:iCs/>
        </w:rPr>
        <w:t>. évről szóló</w:t>
      </w:r>
      <w:r w:rsidR="006E1EFA">
        <w:rPr>
          <w:bCs/>
          <w:iCs/>
        </w:rPr>
        <w:t xml:space="preserve"> egyszerűsített éves</w:t>
      </w:r>
      <w:r w:rsidR="006E1EFA" w:rsidRPr="002602F7">
        <w:rPr>
          <w:bCs/>
        </w:rPr>
        <w:t xml:space="preserve"> beszámolóját</w:t>
      </w:r>
      <w:r w:rsidR="006E1EFA" w:rsidRPr="002602F7">
        <w:t>.</w:t>
      </w:r>
    </w:p>
    <w:p w:rsidR="00920B58" w:rsidRPr="00B0592D" w:rsidRDefault="00920B58" w:rsidP="006E1EFA">
      <w:pPr>
        <w:pStyle w:val="Szvegtrzs"/>
        <w:spacing w:after="0"/>
        <w:jc w:val="both"/>
      </w:pPr>
      <w:r w:rsidRPr="00B0592D">
        <w:t>Felelős: a bizottság elnöke</w:t>
      </w:r>
    </w:p>
    <w:p w:rsidR="00920B58" w:rsidRPr="00B0592D" w:rsidRDefault="00920B58" w:rsidP="006E1EFA">
      <w:pPr>
        <w:jc w:val="both"/>
        <w:rPr>
          <w:sz w:val="24"/>
          <w:szCs w:val="24"/>
        </w:rPr>
      </w:pPr>
      <w:r w:rsidRPr="00B0592D">
        <w:rPr>
          <w:sz w:val="24"/>
          <w:szCs w:val="24"/>
        </w:rPr>
        <w:lastRenderedPageBreak/>
        <w:t>Határidő: a következő bizottsági ülés</w:t>
      </w:r>
    </w:p>
    <w:p w:rsidR="00920B58" w:rsidRDefault="00920B58" w:rsidP="00920B58">
      <w:pPr>
        <w:suppressAutoHyphens/>
        <w:overflowPunct/>
        <w:autoSpaceDE/>
        <w:autoSpaceDN/>
        <w:adjustRightInd/>
        <w:jc w:val="both"/>
        <w:textAlignment w:val="baseline"/>
        <w:rPr>
          <w:rFonts w:eastAsia="Lucida Sans Unicode"/>
          <w:kern w:val="1"/>
          <w:sz w:val="24"/>
          <w:szCs w:val="24"/>
          <w:lang w:eastAsia="ar-SA"/>
        </w:rPr>
      </w:pPr>
    </w:p>
    <w:p w:rsidR="00BC12C6" w:rsidRPr="00BD650F" w:rsidRDefault="00BC12C6" w:rsidP="00BC12C6">
      <w:pPr>
        <w:jc w:val="both"/>
        <w:rPr>
          <w:rFonts w:eastAsia="Lucida Sans Unicode"/>
          <w:bCs/>
          <w:i/>
          <w:kern w:val="1"/>
          <w:sz w:val="24"/>
          <w:szCs w:val="24"/>
          <w:lang w:eastAsia="ar-SA"/>
        </w:rPr>
      </w:pPr>
      <w:r w:rsidRPr="00BD650F">
        <w:rPr>
          <w:rFonts w:eastAsia="Lucida Sans Unicode"/>
          <w:kern w:val="1"/>
          <w:sz w:val="24"/>
          <w:szCs w:val="24"/>
          <w:lang w:eastAsia="ar-SA"/>
        </w:rPr>
        <w:t xml:space="preserve">2./ Szikszó Város Önkormányzat 2019. évi költségvetésének előirányzat módosítása </w:t>
      </w:r>
    </w:p>
    <w:p w:rsidR="00703BFF" w:rsidRDefault="00703BFF" w:rsidP="00703BFF">
      <w:pPr>
        <w:suppressAutoHyphens/>
        <w:overflowPunct/>
        <w:autoSpaceDE/>
        <w:autoSpaceDN/>
        <w:adjustRightInd/>
        <w:jc w:val="both"/>
        <w:textAlignment w:val="baseline"/>
        <w:rPr>
          <w:rFonts w:eastAsia="Lucida Sans Unicode"/>
          <w:kern w:val="1"/>
          <w:sz w:val="24"/>
          <w:szCs w:val="24"/>
          <w:lang w:eastAsia="ar-SA"/>
        </w:rPr>
      </w:pPr>
    </w:p>
    <w:p w:rsidR="00703BFF" w:rsidRDefault="00703BFF" w:rsidP="00703BFF">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Marjai Pál bizottsági elnök:</w:t>
      </w:r>
      <w:r>
        <w:rPr>
          <w:rFonts w:eastAsia="Lucida Sans Unicode"/>
          <w:kern w:val="1"/>
          <w:lang w:eastAsia="ar-SA"/>
        </w:rPr>
        <w:t xml:space="preserve"> </w:t>
      </w:r>
      <w:r w:rsidRPr="00B0592D">
        <w:rPr>
          <w:sz w:val="24"/>
          <w:szCs w:val="24"/>
        </w:rPr>
        <w:t>az előterjesztés</w:t>
      </w:r>
      <w:r w:rsidR="007423F7">
        <w:rPr>
          <w:sz w:val="24"/>
          <w:szCs w:val="24"/>
        </w:rPr>
        <w:t>t minden bizottsági tag megkapta.</w:t>
      </w:r>
      <w:r w:rsidR="00653DFB">
        <w:rPr>
          <w:sz w:val="24"/>
          <w:szCs w:val="24"/>
        </w:rPr>
        <w:t xml:space="preserve"> Megkéri a gazdálkodási osztályvezetőt, hogy </w:t>
      </w:r>
      <w:r w:rsidR="007423F7">
        <w:rPr>
          <w:sz w:val="24"/>
          <w:szCs w:val="24"/>
        </w:rPr>
        <w:t>röviden ismertesse a rendelet-módosítás lényegét.</w:t>
      </w:r>
    </w:p>
    <w:p w:rsidR="0000760E" w:rsidRDefault="0000760E" w:rsidP="00703BFF">
      <w:pPr>
        <w:suppressAutoHyphens/>
        <w:overflowPunct/>
        <w:autoSpaceDE/>
        <w:autoSpaceDN/>
        <w:adjustRightInd/>
        <w:jc w:val="both"/>
        <w:textAlignment w:val="baseline"/>
        <w:rPr>
          <w:sz w:val="24"/>
          <w:szCs w:val="24"/>
        </w:rPr>
      </w:pPr>
    </w:p>
    <w:p w:rsidR="0000760E" w:rsidRDefault="00375B2F" w:rsidP="00703BFF">
      <w:pPr>
        <w:suppressAutoHyphens/>
        <w:overflowPunct/>
        <w:autoSpaceDE/>
        <w:autoSpaceDN/>
        <w:adjustRightInd/>
        <w:jc w:val="both"/>
        <w:textAlignment w:val="baseline"/>
        <w:rPr>
          <w:sz w:val="24"/>
          <w:szCs w:val="24"/>
        </w:rPr>
      </w:pPr>
      <w:proofErr w:type="spellStart"/>
      <w:r>
        <w:rPr>
          <w:sz w:val="24"/>
          <w:szCs w:val="24"/>
        </w:rPr>
        <w:t>Kriván</w:t>
      </w:r>
      <w:proofErr w:type="spellEnd"/>
      <w:r>
        <w:rPr>
          <w:sz w:val="24"/>
          <w:szCs w:val="24"/>
        </w:rPr>
        <w:t xml:space="preserve"> Ildikó osztályvezető: a</w:t>
      </w:r>
      <w:r w:rsidR="001D2271">
        <w:rPr>
          <w:sz w:val="24"/>
          <w:szCs w:val="24"/>
        </w:rPr>
        <w:t xml:space="preserve"> költségvetés</w:t>
      </w:r>
      <w:r w:rsidR="00EA5D49">
        <w:rPr>
          <w:sz w:val="24"/>
          <w:szCs w:val="24"/>
        </w:rPr>
        <w:t xml:space="preserve"> végrehajtásáról szóló rendelet</w:t>
      </w:r>
      <w:r>
        <w:rPr>
          <w:sz w:val="24"/>
          <w:szCs w:val="24"/>
        </w:rPr>
        <w:t xml:space="preserve"> elfogadása előtt szü</w:t>
      </w:r>
      <w:r w:rsidR="003957D9">
        <w:rPr>
          <w:sz w:val="24"/>
          <w:szCs w:val="24"/>
        </w:rPr>
        <w:t>kséges az előirányzat módosításának elfogadása</w:t>
      </w:r>
      <w:r w:rsidR="001D2271">
        <w:rPr>
          <w:sz w:val="24"/>
          <w:szCs w:val="24"/>
        </w:rPr>
        <w:t>.</w:t>
      </w:r>
      <w:r w:rsidR="007423F7">
        <w:rPr>
          <w:sz w:val="24"/>
          <w:szCs w:val="24"/>
        </w:rPr>
        <w:t xml:space="preserve"> A kiadás és a bevétel közötti egyensúlyt meg kell tartani. </w:t>
      </w:r>
      <w:r w:rsidR="006533FA">
        <w:rPr>
          <w:sz w:val="24"/>
          <w:szCs w:val="24"/>
        </w:rPr>
        <w:t>A módosítások között szerepel</w:t>
      </w:r>
      <w:r w:rsidR="007423F7">
        <w:rPr>
          <w:sz w:val="24"/>
          <w:szCs w:val="24"/>
        </w:rPr>
        <w:t xml:space="preserve"> olyan előirán</w:t>
      </w:r>
      <w:r w:rsidR="006533FA">
        <w:rPr>
          <w:sz w:val="24"/>
          <w:szCs w:val="24"/>
        </w:rPr>
        <w:t>yzat, amely nem volt betervezve, például</w:t>
      </w:r>
      <w:r w:rsidR="007423F7">
        <w:rPr>
          <w:sz w:val="24"/>
          <w:szCs w:val="24"/>
        </w:rPr>
        <w:t xml:space="preserve"> a </w:t>
      </w:r>
      <w:r w:rsidR="004F07B3">
        <w:rPr>
          <w:sz w:val="24"/>
          <w:szCs w:val="24"/>
        </w:rPr>
        <w:t>plus</w:t>
      </w:r>
      <w:r w:rsidR="007423F7">
        <w:rPr>
          <w:sz w:val="24"/>
          <w:szCs w:val="24"/>
        </w:rPr>
        <w:t>z bevételi források miatt,</w:t>
      </w:r>
      <w:r w:rsidR="006533FA">
        <w:rPr>
          <w:sz w:val="24"/>
          <w:szCs w:val="24"/>
        </w:rPr>
        <w:t xml:space="preserve"> mint a pályázati források. M</w:t>
      </w:r>
      <w:r w:rsidR="007423F7">
        <w:rPr>
          <w:sz w:val="24"/>
          <w:szCs w:val="24"/>
        </w:rPr>
        <w:t>ásrészt technikai okok miatt is szükséges a</w:t>
      </w:r>
      <w:r w:rsidR="006533FA">
        <w:rPr>
          <w:sz w:val="24"/>
          <w:szCs w:val="24"/>
        </w:rPr>
        <w:t>z előirányzat</w:t>
      </w:r>
      <w:r w:rsidR="007423F7">
        <w:rPr>
          <w:sz w:val="24"/>
          <w:szCs w:val="24"/>
        </w:rPr>
        <w:t xml:space="preserve"> módosítás</w:t>
      </w:r>
      <w:r w:rsidR="006533FA">
        <w:rPr>
          <w:sz w:val="24"/>
          <w:szCs w:val="24"/>
        </w:rPr>
        <w:t>a</w:t>
      </w:r>
      <w:r w:rsidR="007423F7">
        <w:rPr>
          <w:sz w:val="24"/>
          <w:szCs w:val="24"/>
        </w:rPr>
        <w:t>. Az elfogadott költségvetés egy terv</w:t>
      </w:r>
      <w:r w:rsidR="00907539">
        <w:rPr>
          <w:sz w:val="24"/>
          <w:szCs w:val="24"/>
        </w:rPr>
        <w:t>, amely már másnap is változhat, a költségvetés előirányzatának módosítását akár minden hónapban el lehetne fogadnia a képviselő-testületnek</w:t>
      </w:r>
      <w:r w:rsidR="00644ADD">
        <w:rPr>
          <w:sz w:val="24"/>
          <w:szCs w:val="24"/>
        </w:rPr>
        <w:t>, de a költségvetési zárszámadás előtt</w:t>
      </w:r>
      <w:r w:rsidR="004514B0">
        <w:rPr>
          <w:sz w:val="24"/>
          <w:szCs w:val="24"/>
        </w:rPr>
        <w:t xml:space="preserve"> mindenképpen</w:t>
      </w:r>
      <w:r w:rsidR="00644ADD">
        <w:rPr>
          <w:sz w:val="24"/>
          <w:szCs w:val="24"/>
        </w:rPr>
        <w:t xml:space="preserve"> kötelező a módosítás</w:t>
      </w:r>
      <w:r w:rsidR="004514B0">
        <w:rPr>
          <w:sz w:val="24"/>
          <w:szCs w:val="24"/>
        </w:rPr>
        <w:t xml:space="preserve"> elfogadása.</w:t>
      </w:r>
      <w:r w:rsidR="00991F23" w:rsidRPr="00991F23">
        <w:rPr>
          <w:sz w:val="24"/>
          <w:szCs w:val="24"/>
        </w:rPr>
        <w:t xml:space="preserve"> </w:t>
      </w:r>
      <w:r w:rsidR="00991F23">
        <w:rPr>
          <w:sz w:val="24"/>
          <w:szCs w:val="24"/>
        </w:rPr>
        <w:t>Megfigyelhető a teljesítési oldalon, hogy az előirányzatok nem lettek maradéktalanul teljesítve.</w:t>
      </w:r>
    </w:p>
    <w:p w:rsidR="001D2271" w:rsidRDefault="001D2271" w:rsidP="00703BFF">
      <w:pPr>
        <w:suppressAutoHyphens/>
        <w:overflowPunct/>
        <w:autoSpaceDE/>
        <w:autoSpaceDN/>
        <w:adjustRightInd/>
        <w:jc w:val="both"/>
        <w:textAlignment w:val="baseline"/>
        <w:rPr>
          <w:sz w:val="24"/>
          <w:szCs w:val="24"/>
        </w:rPr>
      </w:pPr>
    </w:p>
    <w:p w:rsidR="001D2271" w:rsidRDefault="001D2271" w:rsidP="00703BFF">
      <w:pPr>
        <w:suppressAutoHyphens/>
        <w:overflowPunct/>
        <w:autoSpaceDE/>
        <w:autoSpaceDN/>
        <w:adjustRightInd/>
        <w:jc w:val="both"/>
        <w:textAlignment w:val="baseline"/>
        <w:rPr>
          <w:sz w:val="24"/>
          <w:szCs w:val="24"/>
        </w:rPr>
      </w:pPr>
      <w:r>
        <w:rPr>
          <w:sz w:val="24"/>
          <w:szCs w:val="24"/>
        </w:rPr>
        <w:t>Ma</w:t>
      </w:r>
      <w:r w:rsidR="001A4F5E">
        <w:rPr>
          <w:sz w:val="24"/>
          <w:szCs w:val="24"/>
        </w:rPr>
        <w:t>rjai Pál bizottsági elnök: azt</w:t>
      </w:r>
      <w:r>
        <w:rPr>
          <w:sz w:val="24"/>
          <w:szCs w:val="24"/>
        </w:rPr>
        <w:t xml:space="preserve"> nem érti</w:t>
      </w:r>
      <w:r w:rsidR="001A4F5E">
        <w:rPr>
          <w:sz w:val="24"/>
          <w:szCs w:val="24"/>
        </w:rPr>
        <w:t>,</w:t>
      </w:r>
      <w:r w:rsidR="006A475E">
        <w:rPr>
          <w:sz w:val="24"/>
          <w:szCs w:val="24"/>
        </w:rPr>
        <w:t xml:space="preserve"> </w:t>
      </w:r>
      <w:r w:rsidR="001A4F5E">
        <w:rPr>
          <w:sz w:val="24"/>
          <w:szCs w:val="24"/>
        </w:rPr>
        <w:t>miért van</w:t>
      </w:r>
      <w:r>
        <w:rPr>
          <w:sz w:val="24"/>
          <w:szCs w:val="24"/>
        </w:rPr>
        <w:t xml:space="preserve"> 800 millió </w:t>
      </w:r>
      <w:r w:rsidR="00991F23">
        <w:rPr>
          <w:sz w:val="24"/>
          <w:szCs w:val="24"/>
        </w:rPr>
        <w:t>f</w:t>
      </w:r>
      <w:r w:rsidR="006A475E">
        <w:rPr>
          <w:sz w:val="24"/>
          <w:szCs w:val="24"/>
        </w:rPr>
        <w:t>orint</w:t>
      </w:r>
      <w:r>
        <w:rPr>
          <w:sz w:val="24"/>
          <w:szCs w:val="24"/>
        </w:rPr>
        <w:t xml:space="preserve"> </w:t>
      </w:r>
      <w:r w:rsidR="001A4F5E">
        <w:rPr>
          <w:sz w:val="24"/>
          <w:szCs w:val="24"/>
        </w:rPr>
        <w:t>különbség</w:t>
      </w:r>
      <w:r>
        <w:rPr>
          <w:sz w:val="24"/>
          <w:szCs w:val="24"/>
        </w:rPr>
        <w:t xml:space="preserve"> </w:t>
      </w:r>
      <w:r w:rsidR="00C870B4">
        <w:rPr>
          <w:sz w:val="24"/>
          <w:szCs w:val="24"/>
        </w:rPr>
        <w:t>az eredeti és a módosított</w:t>
      </w:r>
      <w:r>
        <w:rPr>
          <w:sz w:val="24"/>
          <w:szCs w:val="24"/>
        </w:rPr>
        <w:t xml:space="preserve"> összeg között.</w:t>
      </w:r>
    </w:p>
    <w:p w:rsidR="00DC7A5C" w:rsidRDefault="00DC7A5C" w:rsidP="00703BFF">
      <w:pPr>
        <w:suppressAutoHyphens/>
        <w:overflowPunct/>
        <w:autoSpaceDE/>
        <w:autoSpaceDN/>
        <w:adjustRightInd/>
        <w:jc w:val="both"/>
        <w:textAlignment w:val="baseline"/>
        <w:rPr>
          <w:sz w:val="24"/>
          <w:szCs w:val="24"/>
        </w:rPr>
      </w:pPr>
    </w:p>
    <w:p w:rsidR="001C5EB0" w:rsidRDefault="00DC7A5C" w:rsidP="00703BFF">
      <w:pPr>
        <w:suppressAutoHyphens/>
        <w:overflowPunct/>
        <w:autoSpaceDE/>
        <w:autoSpaceDN/>
        <w:adjustRightInd/>
        <w:jc w:val="both"/>
        <w:textAlignment w:val="baseline"/>
        <w:rPr>
          <w:sz w:val="24"/>
          <w:szCs w:val="24"/>
        </w:rPr>
      </w:pPr>
      <w:proofErr w:type="spellStart"/>
      <w:r>
        <w:rPr>
          <w:sz w:val="24"/>
          <w:szCs w:val="24"/>
        </w:rPr>
        <w:t>Kriván</w:t>
      </w:r>
      <w:proofErr w:type="spellEnd"/>
      <w:r>
        <w:rPr>
          <w:sz w:val="24"/>
          <w:szCs w:val="24"/>
        </w:rPr>
        <w:t xml:space="preserve"> Ildikó osztályvezető:</w:t>
      </w:r>
      <w:r w:rsidR="007423F7">
        <w:rPr>
          <w:sz w:val="24"/>
          <w:szCs w:val="24"/>
        </w:rPr>
        <w:t xml:space="preserve"> </w:t>
      </w:r>
      <w:r w:rsidR="00991F23">
        <w:rPr>
          <w:sz w:val="24"/>
          <w:szCs w:val="24"/>
        </w:rPr>
        <w:t>a</w:t>
      </w:r>
      <w:r w:rsidR="00764461">
        <w:rPr>
          <w:sz w:val="24"/>
          <w:szCs w:val="24"/>
        </w:rPr>
        <w:t xml:space="preserve"> nagy különbségnél figyelembe kell venni azt is, hogy a</w:t>
      </w:r>
      <w:r w:rsidR="00286DCD">
        <w:rPr>
          <w:sz w:val="24"/>
          <w:szCs w:val="24"/>
        </w:rPr>
        <w:t xml:space="preserve"> kötelezettségvállalásnál</w:t>
      </w:r>
      <w:r w:rsidR="00764461">
        <w:rPr>
          <w:sz w:val="24"/>
          <w:szCs w:val="24"/>
        </w:rPr>
        <w:t>,</w:t>
      </w:r>
      <w:r w:rsidR="00286DCD">
        <w:rPr>
          <w:sz w:val="24"/>
          <w:szCs w:val="24"/>
        </w:rPr>
        <w:t xml:space="preserve"> a könyvelő program </w:t>
      </w:r>
      <w:r w:rsidR="00764461">
        <w:rPr>
          <w:sz w:val="24"/>
          <w:szCs w:val="24"/>
        </w:rPr>
        <w:t>számol</w:t>
      </w:r>
      <w:r w:rsidR="00991F23">
        <w:rPr>
          <w:sz w:val="24"/>
          <w:szCs w:val="24"/>
        </w:rPr>
        <w:t xml:space="preserve"> az összes előző évi felhalmoz</w:t>
      </w:r>
      <w:r w:rsidR="00286DCD">
        <w:rPr>
          <w:sz w:val="24"/>
          <w:szCs w:val="24"/>
        </w:rPr>
        <w:t xml:space="preserve">ott </w:t>
      </w:r>
      <w:r w:rsidR="00764461">
        <w:rPr>
          <w:sz w:val="24"/>
          <w:szCs w:val="24"/>
        </w:rPr>
        <w:t>kintlévőséggel is.</w:t>
      </w:r>
    </w:p>
    <w:p w:rsidR="007C24AB" w:rsidRDefault="007C24AB" w:rsidP="00703BFF">
      <w:pPr>
        <w:suppressAutoHyphens/>
        <w:overflowPunct/>
        <w:autoSpaceDE/>
        <w:autoSpaceDN/>
        <w:adjustRightInd/>
        <w:jc w:val="both"/>
        <w:textAlignment w:val="baseline"/>
        <w:rPr>
          <w:sz w:val="24"/>
          <w:szCs w:val="24"/>
        </w:rPr>
      </w:pPr>
    </w:p>
    <w:p w:rsidR="007C24AB" w:rsidRDefault="007C24AB" w:rsidP="00703BFF">
      <w:pPr>
        <w:suppressAutoHyphens/>
        <w:overflowPunct/>
        <w:autoSpaceDE/>
        <w:autoSpaceDN/>
        <w:adjustRightInd/>
        <w:jc w:val="both"/>
        <w:textAlignment w:val="baseline"/>
        <w:rPr>
          <w:sz w:val="24"/>
          <w:szCs w:val="24"/>
        </w:rPr>
      </w:pPr>
      <w:r>
        <w:rPr>
          <w:sz w:val="24"/>
          <w:szCs w:val="24"/>
        </w:rPr>
        <w:t>Marjai Pál bizottsági elnök: akkor is soknak találja a különbséget.</w:t>
      </w:r>
    </w:p>
    <w:p w:rsidR="007C24AB" w:rsidRDefault="007C24AB" w:rsidP="00703BFF">
      <w:pPr>
        <w:suppressAutoHyphens/>
        <w:overflowPunct/>
        <w:autoSpaceDE/>
        <w:autoSpaceDN/>
        <w:adjustRightInd/>
        <w:jc w:val="both"/>
        <w:textAlignment w:val="baseline"/>
        <w:rPr>
          <w:sz w:val="24"/>
          <w:szCs w:val="24"/>
        </w:rPr>
      </w:pPr>
    </w:p>
    <w:p w:rsidR="007C24AB" w:rsidRDefault="007C24AB" w:rsidP="00703BFF">
      <w:pPr>
        <w:suppressAutoHyphens/>
        <w:overflowPunct/>
        <w:autoSpaceDE/>
        <w:autoSpaceDN/>
        <w:adjustRightInd/>
        <w:jc w:val="both"/>
        <w:textAlignment w:val="baseline"/>
        <w:rPr>
          <w:sz w:val="24"/>
          <w:szCs w:val="24"/>
        </w:rPr>
      </w:pPr>
      <w:proofErr w:type="spellStart"/>
      <w:r>
        <w:rPr>
          <w:sz w:val="24"/>
          <w:szCs w:val="24"/>
        </w:rPr>
        <w:t>Kriván</w:t>
      </w:r>
      <w:proofErr w:type="spellEnd"/>
      <w:r>
        <w:rPr>
          <w:sz w:val="24"/>
          <w:szCs w:val="24"/>
        </w:rPr>
        <w:t xml:space="preserve"> Ildikó osztályvezető: tételesen nem tudja felsorolni, hogy miből adódik ez a különbség, de a nagyobb összegeket ki</w:t>
      </w:r>
      <w:r w:rsidR="00B45DA1">
        <w:rPr>
          <w:sz w:val="24"/>
          <w:szCs w:val="24"/>
        </w:rPr>
        <w:t xml:space="preserve"> tudja </w:t>
      </w:r>
      <w:r>
        <w:rPr>
          <w:sz w:val="24"/>
          <w:szCs w:val="24"/>
        </w:rPr>
        <w:t>emel</w:t>
      </w:r>
      <w:r w:rsidR="00B45DA1">
        <w:rPr>
          <w:sz w:val="24"/>
          <w:szCs w:val="24"/>
        </w:rPr>
        <w:t>n</w:t>
      </w:r>
      <w:r>
        <w:rPr>
          <w:sz w:val="24"/>
          <w:szCs w:val="24"/>
        </w:rPr>
        <w:t>i:</w:t>
      </w:r>
      <w:r w:rsidR="00B45DA1">
        <w:rPr>
          <w:sz w:val="24"/>
          <w:szCs w:val="24"/>
        </w:rPr>
        <w:t xml:space="preserve"> például</w:t>
      </w:r>
      <w:r>
        <w:rPr>
          <w:sz w:val="24"/>
          <w:szCs w:val="24"/>
        </w:rPr>
        <w:t xml:space="preserve"> a víz ártámogatás eleve 65 millió forint</w:t>
      </w:r>
      <w:r w:rsidR="00B45DA1">
        <w:rPr>
          <w:sz w:val="24"/>
          <w:szCs w:val="24"/>
        </w:rPr>
        <w:t xml:space="preserve"> különbséget jelent</w:t>
      </w:r>
      <w:r>
        <w:rPr>
          <w:sz w:val="24"/>
          <w:szCs w:val="24"/>
        </w:rPr>
        <w:t>, ami az ÉRV</w:t>
      </w:r>
      <w:r w:rsidR="00DD7340">
        <w:rPr>
          <w:sz w:val="24"/>
          <w:szCs w:val="24"/>
        </w:rPr>
        <w:t xml:space="preserve">. </w:t>
      </w:r>
      <w:proofErr w:type="spellStart"/>
      <w:r w:rsidR="00DD7340">
        <w:rPr>
          <w:sz w:val="24"/>
          <w:szCs w:val="24"/>
        </w:rPr>
        <w:t>Zrt.</w:t>
      </w:r>
      <w:r w:rsidR="00B45DA1">
        <w:rPr>
          <w:sz w:val="24"/>
          <w:szCs w:val="24"/>
        </w:rPr>
        <w:t>-nek</w:t>
      </w:r>
      <w:proofErr w:type="spellEnd"/>
      <w:r w:rsidR="00B45DA1">
        <w:rPr>
          <w:sz w:val="24"/>
          <w:szCs w:val="24"/>
        </w:rPr>
        <w:t xml:space="preserve"> átadásra kerül. E</w:t>
      </w:r>
      <w:r>
        <w:rPr>
          <w:sz w:val="24"/>
          <w:szCs w:val="24"/>
        </w:rPr>
        <w:t>z</w:t>
      </w:r>
      <w:r w:rsidR="00B45DA1">
        <w:rPr>
          <w:sz w:val="24"/>
          <w:szCs w:val="24"/>
        </w:rPr>
        <w:t xml:space="preserve"> az</w:t>
      </w:r>
      <w:r>
        <w:rPr>
          <w:sz w:val="24"/>
          <w:szCs w:val="24"/>
        </w:rPr>
        <w:t xml:space="preserve"> ÉRV </w:t>
      </w:r>
      <w:proofErr w:type="spellStart"/>
      <w:r>
        <w:rPr>
          <w:sz w:val="24"/>
          <w:szCs w:val="24"/>
        </w:rPr>
        <w:t>Zrt</w:t>
      </w:r>
      <w:proofErr w:type="spellEnd"/>
      <w:r>
        <w:rPr>
          <w:sz w:val="24"/>
          <w:szCs w:val="24"/>
        </w:rPr>
        <w:t xml:space="preserve">. </w:t>
      </w:r>
      <w:r w:rsidR="00B45DA1">
        <w:rPr>
          <w:sz w:val="24"/>
          <w:szCs w:val="24"/>
        </w:rPr>
        <w:t>központi támogatása</w:t>
      </w:r>
      <w:r w:rsidR="00DD7340">
        <w:rPr>
          <w:sz w:val="24"/>
          <w:szCs w:val="24"/>
        </w:rPr>
        <w:t>, amelyhez</w:t>
      </w:r>
      <w:r>
        <w:rPr>
          <w:sz w:val="24"/>
          <w:szCs w:val="24"/>
        </w:rPr>
        <w:t xml:space="preserve"> az önkormányzaton keresztül</w:t>
      </w:r>
      <w:r w:rsidR="00DD7340">
        <w:rPr>
          <w:sz w:val="24"/>
          <w:szCs w:val="24"/>
        </w:rPr>
        <w:t xml:space="preserve"> jut hozzá</w:t>
      </w:r>
      <w:r>
        <w:rPr>
          <w:sz w:val="24"/>
          <w:szCs w:val="24"/>
        </w:rPr>
        <w:t>: az önkormányzat igényli meg,</w:t>
      </w:r>
      <w:r w:rsidR="00DD7340">
        <w:rPr>
          <w:sz w:val="24"/>
          <w:szCs w:val="24"/>
        </w:rPr>
        <w:t xml:space="preserve"> ide</w:t>
      </w:r>
      <w:r>
        <w:rPr>
          <w:sz w:val="24"/>
          <w:szCs w:val="24"/>
        </w:rPr>
        <w:t xml:space="preserve"> utalják </w:t>
      </w:r>
      <w:r w:rsidR="00DD7340">
        <w:rPr>
          <w:sz w:val="24"/>
          <w:szCs w:val="24"/>
        </w:rPr>
        <w:t xml:space="preserve">át </w:t>
      </w:r>
      <w:r>
        <w:rPr>
          <w:sz w:val="24"/>
          <w:szCs w:val="24"/>
        </w:rPr>
        <w:t>és 3 napon belül tovább</w:t>
      </w:r>
      <w:r w:rsidR="00DD7340">
        <w:rPr>
          <w:sz w:val="24"/>
          <w:szCs w:val="24"/>
        </w:rPr>
        <w:t xml:space="preserve"> is</w:t>
      </w:r>
      <w:r>
        <w:rPr>
          <w:sz w:val="24"/>
          <w:szCs w:val="24"/>
        </w:rPr>
        <w:t xml:space="preserve"> kell utalni az ÉRV </w:t>
      </w:r>
      <w:proofErr w:type="spellStart"/>
      <w:r>
        <w:rPr>
          <w:sz w:val="24"/>
          <w:szCs w:val="24"/>
        </w:rPr>
        <w:t>Zrt</w:t>
      </w:r>
      <w:proofErr w:type="spellEnd"/>
      <w:r>
        <w:rPr>
          <w:sz w:val="24"/>
          <w:szCs w:val="24"/>
        </w:rPr>
        <w:t>. részére.</w:t>
      </w:r>
      <w:r w:rsidR="00B45DA1">
        <w:rPr>
          <w:sz w:val="24"/>
          <w:szCs w:val="24"/>
        </w:rPr>
        <w:t xml:space="preserve"> De</w:t>
      </w:r>
      <w:r w:rsidR="002E1DB1">
        <w:rPr>
          <w:sz w:val="24"/>
          <w:szCs w:val="24"/>
        </w:rPr>
        <w:t xml:space="preserve"> </w:t>
      </w:r>
      <w:r w:rsidR="00B45DA1">
        <w:rPr>
          <w:sz w:val="24"/>
          <w:szCs w:val="24"/>
        </w:rPr>
        <w:t>található benne további</w:t>
      </w:r>
      <w:r w:rsidR="00DD7340">
        <w:rPr>
          <w:sz w:val="24"/>
          <w:szCs w:val="24"/>
        </w:rPr>
        <w:t xml:space="preserve"> </w:t>
      </w:r>
      <w:r w:rsidR="007B07C2">
        <w:rPr>
          <w:sz w:val="24"/>
          <w:szCs w:val="24"/>
        </w:rPr>
        <w:t>22,5 millió</w:t>
      </w:r>
      <w:r w:rsidR="00DD7340">
        <w:rPr>
          <w:sz w:val="24"/>
          <w:szCs w:val="24"/>
        </w:rPr>
        <w:t xml:space="preserve"> forint állami támogatás</w:t>
      </w:r>
      <w:r w:rsidR="007B07C2">
        <w:rPr>
          <w:sz w:val="24"/>
          <w:szCs w:val="24"/>
        </w:rPr>
        <w:t xml:space="preserve">, </w:t>
      </w:r>
      <w:r w:rsidR="00B45DA1">
        <w:rPr>
          <w:sz w:val="24"/>
          <w:szCs w:val="24"/>
        </w:rPr>
        <w:t xml:space="preserve">és a </w:t>
      </w:r>
      <w:r w:rsidR="007B07C2">
        <w:rPr>
          <w:sz w:val="24"/>
          <w:szCs w:val="24"/>
        </w:rPr>
        <w:t>köznevelési támogatás</w:t>
      </w:r>
      <w:r w:rsidR="00B45DA1">
        <w:rPr>
          <w:sz w:val="24"/>
          <w:szCs w:val="24"/>
        </w:rPr>
        <w:t xml:space="preserve"> is</w:t>
      </w:r>
      <w:r w:rsidR="007B07C2">
        <w:rPr>
          <w:sz w:val="24"/>
          <w:szCs w:val="24"/>
        </w:rPr>
        <w:t xml:space="preserve"> maj</w:t>
      </w:r>
      <w:r w:rsidR="00B45DA1">
        <w:rPr>
          <w:sz w:val="24"/>
          <w:szCs w:val="24"/>
        </w:rPr>
        <w:t>dnem 3,5 millió forint összeggel növeli a különbséget</w:t>
      </w:r>
      <w:r w:rsidR="007B07C2">
        <w:rPr>
          <w:sz w:val="24"/>
          <w:szCs w:val="24"/>
        </w:rPr>
        <w:t>. Ezek az állami támogatások kötelező számok</w:t>
      </w:r>
      <w:r w:rsidR="000F2F0A">
        <w:rPr>
          <w:sz w:val="24"/>
          <w:szCs w:val="24"/>
        </w:rPr>
        <w:t>, ezeken a sorokon nem tudnak módosítani a könyvelés során.</w:t>
      </w:r>
    </w:p>
    <w:p w:rsidR="000F2F0A" w:rsidRDefault="000F2F0A" w:rsidP="00703BFF">
      <w:pPr>
        <w:suppressAutoHyphens/>
        <w:overflowPunct/>
        <w:autoSpaceDE/>
        <w:autoSpaceDN/>
        <w:adjustRightInd/>
        <w:jc w:val="both"/>
        <w:textAlignment w:val="baseline"/>
        <w:rPr>
          <w:sz w:val="24"/>
          <w:szCs w:val="24"/>
        </w:rPr>
      </w:pPr>
    </w:p>
    <w:p w:rsidR="000F2F0A" w:rsidRDefault="000F2F0A" w:rsidP="00703BFF">
      <w:pPr>
        <w:suppressAutoHyphens/>
        <w:overflowPunct/>
        <w:autoSpaceDE/>
        <w:autoSpaceDN/>
        <w:adjustRightInd/>
        <w:jc w:val="both"/>
        <w:textAlignment w:val="baseline"/>
        <w:rPr>
          <w:sz w:val="24"/>
          <w:szCs w:val="24"/>
        </w:rPr>
      </w:pPr>
      <w:r>
        <w:rPr>
          <w:sz w:val="24"/>
          <w:szCs w:val="24"/>
        </w:rPr>
        <w:t>Marjai Pál bizottsági elnök: köszöni a tájékoztatást, megértette</w:t>
      </w:r>
      <w:r w:rsidR="00B52D89">
        <w:rPr>
          <w:sz w:val="24"/>
          <w:szCs w:val="24"/>
        </w:rPr>
        <w:t xml:space="preserve"> miről szól</w:t>
      </w:r>
      <w:r>
        <w:rPr>
          <w:sz w:val="24"/>
          <w:szCs w:val="24"/>
        </w:rPr>
        <w:t xml:space="preserve"> az előterjesztés.</w:t>
      </w:r>
    </w:p>
    <w:p w:rsidR="00EA5D49" w:rsidRDefault="00EA5D49" w:rsidP="00703BFF">
      <w:pPr>
        <w:suppressAutoHyphens/>
        <w:overflowPunct/>
        <w:autoSpaceDE/>
        <w:autoSpaceDN/>
        <w:adjustRightInd/>
        <w:jc w:val="both"/>
        <w:textAlignment w:val="baseline"/>
        <w:rPr>
          <w:sz w:val="24"/>
          <w:szCs w:val="24"/>
        </w:rPr>
      </w:pPr>
    </w:p>
    <w:p w:rsidR="001C5EB0" w:rsidRDefault="001C5EB0" w:rsidP="00703BFF">
      <w:pPr>
        <w:suppressAutoHyphens/>
        <w:overflowPunct/>
        <w:autoSpaceDE/>
        <w:autoSpaceDN/>
        <w:adjustRightInd/>
        <w:jc w:val="both"/>
        <w:textAlignment w:val="baseline"/>
        <w:rPr>
          <w:sz w:val="24"/>
          <w:szCs w:val="24"/>
        </w:rPr>
      </w:pPr>
      <w:proofErr w:type="gramStart"/>
      <w:r>
        <w:rPr>
          <w:sz w:val="24"/>
          <w:szCs w:val="24"/>
        </w:rPr>
        <w:t>dr.</w:t>
      </w:r>
      <w:proofErr w:type="gramEnd"/>
      <w:r>
        <w:rPr>
          <w:sz w:val="24"/>
          <w:szCs w:val="24"/>
        </w:rPr>
        <w:t xml:space="preserve"> Piskóti István alpolgármester</w:t>
      </w:r>
      <w:r w:rsidR="00BF1E56">
        <w:rPr>
          <w:sz w:val="24"/>
          <w:szCs w:val="24"/>
        </w:rPr>
        <w:t>: a következő évben arra kell</w:t>
      </w:r>
      <w:r>
        <w:rPr>
          <w:sz w:val="24"/>
          <w:szCs w:val="24"/>
        </w:rPr>
        <w:t xml:space="preserve"> töre</w:t>
      </w:r>
      <w:r w:rsidR="009D0005">
        <w:rPr>
          <w:sz w:val="24"/>
          <w:szCs w:val="24"/>
        </w:rPr>
        <w:t>kedni, hogy tartalékot képezzenek</w:t>
      </w:r>
      <w:r>
        <w:rPr>
          <w:sz w:val="24"/>
          <w:szCs w:val="24"/>
        </w:rPr>
        <w:t>.</w:t>
      </w:r>
    </w:p>
    <w:p w:rsidR="00BF181C" w:rsidRDefault="00BF181C" w:rsidP="00703BFF">
      <w:pPr>
        <w:suppressAutoHyphens/>
        <w:overflowPunct/>
        <w:autoSpaceDE/>
        <w:autoSpaceDN/>
        <w:adjustRightInd/>
        <w:jc w:val="both"/>
        <w:textAlignment w:val="baseline"/>
        <w:rPr>
          <w:sz w:val="24"/>
          <w:szCs w:val="24"/>
        </w:rPr>
      </w:pPr>
    </w:p>
    <w:p w:rsidR="00703BFF" w:rsidRPr="00B0592D" w:rsidRDefault="00703BFF" w:rsidP="00703BFF">
      <w:pPr>
        <w:jc w:val="both"/>
        <w:rPr>
          <w:sz w:val="24"/>
          <w:szCs w:val="24"/>
        </w:rPr>
      </w:pPr>
      <w:r w:rsidRPr="00B0592D">
        <w:rPr>
          <w:sz w:val="24"/>
          <w:szCs w:val="24"/>
        </w:rPr>
        <w:t xml:space="preserve">Hozzászólás nem volt, </w:t>
      </w:r>
      <w:r w:rsidRPr="007D0E2A">
        <w:rPr>
          <w:sz w:val="24"/>
          <w:szCs w:val="24"/>
        </w:rPr>
        <w:t xml:space="preserve">Marjai Pál bizottsági </w:t>
      </w:r>
      <w:proofErr w:type="gramStart"/>
      <w:r>
        <w:rPr>
          <w:sz w:val="24"/>
          <w:szCs w:val="24"/>
        </w:rPr>
        <w:t>elnök</w:t>
      </w:r>
      <w:r w:rsidRPr="007D0E2A">
        <w:rPr>
          <w:sz w:val="24"/>
          <w:szCs w:val="24"/>
        </w:rPr>
        <w:t xml:space="preserve"> </w:t>
      </w:r>
      <w:r w:rsidRPr="00B0592D">
        <w:rPr>
          <w:sz w:val="24"/>
          <w:szCs w:val="24"/>
        </w:rPr>
        <w:t>szavazásra</w:t>
      </w:r>
      <w:proofErr w:type="gramEnd"/>
      <w:r w:rsidRPr="00B0592D">
        <w:rPr>
          <w:sz w:val="24"/>
          <w:szCs w:val="24"/>
        </w:rPr>
        <w:t xml:space="preserve"> teszi fel a </w:t>
      </w:r>
      <w:r w:rsidR="00BB6D6E">
        <w:rPr>
          <w:sz w:val="24"/>
          <w:szCs w:val="24"/>
        </w:rPr>
        <w:t>rendelet-tervezetet,</w:t>
      </w:r>
      <w:r w:rsidR="004808CA">
        <w:rPr>
          <w:sz w:val="24"/>
          <w:szCs w:val="24"/>
        </w:rPr>
        <w:t xml:space="preserve"> melyet a Bizottság – 2</w:t>
      </w:r>
      <w:r w:rsidRPr="00B0592D">
        <w:rPr>
          <w:sz w:val="24"/>
          <w:szCs w:val="24"/>
        </w:rPr>
        <w:t xml:space="preserve"> fő van jel</w:t>
      </w:r>
      <w:r w:rsidR="004808CA">
        <w:rPr>
          <w:sz w:val="24"/>
          <w:szCs w:val="24"/>
        </w:rPr>
        <w:t>en a szavazásnál – egyhangúlag 2</w:t>
      </w:r>
      <w:r w:rsidRPr="00B0592D">
        <w:rPr>
          <w:sz w:val="24"/>
          <w:szCs w:val="24"/>
        </w:rPr>
        <w:t xml:space="preserve"> igen szavazattal elfogad és meghozza az alábbi határozatot:</w:t>
      </w:r>
    </w:p>
    <w:p w:rsidR="00703BFF" w:rsidRPr="00B0592D" w:rsidRDefault="00703BFF" w:rsidP="00703BFF">
      <w:pPr>
        <w:suppressAutoHyphens/>
        <w:overflowPunct/>
        <w:autoSpaceDE/>
        <w:autoSpaceDN/>
        <w:adjustRightInd/>
        <w:jc w:val="both"/>
        <w:textAlignment w:val="baseline"/>
        <w:rPr>
          <w:rFonts w:eastAsia="Lucida Sans Unicode"/>
          <w:bCs/>
          <w:kern w:val="1"/>
          <w:sz w:val="24"/>
          <w:szCs w:val="24"/>
          <w:lang w:eastAsia="ar-SA"/>
        </w:rPr>
      </w:pPr>
    </w:p>
    <w:tbl>
      <w:tblPr>
        <w:tblStyle w:val="Rcsostblzat"/>
        <w:tblW w:w="9299" w:type="dxa"/>
        <w:tblLook w:val="04A0"/>
      </w:tblPr>
      <w:tblGrid>
        <w:gridCol w:w="830"/>
        <w:gridCol w:w="5366"/>
        <w:gridCol w:w="1363"/>
        <w:gridCol w:w="1243"/>
        <w:gridCol w:w="1363"/>
      </w:tblGrid>
      <w:tr w:rsidR="00BB6D6E" w:rsidRPr="00BB6D6E" w:rsidTr="003359E6">
        <w:trPr>
          <w:trHeight w:val="315"/>
        </w:trPr>
        <w:tc>
          <w:tcPr>
            <w:tcW w:w="9299" w:type="dxa"/>
            <w:gridSpan w:val="5"/>
            <w:noWrap/>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SZIKSZÓ VÁROS ÖNKORMÁNYZAT KÉPVISELŐ-TESTÜLETÉNEK</w:t>
            </w:r>
          </w:p>
        </w:tc>
      </w:tr>
      <w:tr w:rsidR="00BB6D6E" w:rsidRPr="00BB6D6E" w:rsidTr="003359E6">
        <w:trPr>
          <w:trHeight w:val="315"/>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..../2020.(........)</w:t>
            </w:r>
            <w:proofErr w:type="gramStart"/>
            <w:r w:rsidRPr="00BB6D6E">
              <w:rPr>
                <w:rFonts w:eastAsia="Lucida Sans Unicode"/>
                <w:b/>
                <w:bCs/>
                <w:kern w:val="2"/>
                <w:sz w:val="24"/>
                <w:szCs w:val="24"/>
                <w:lang w:eastAsia="en-US"/>
              </w:rPr>
              <w:t>ÖNKORMÁNYZATI  RENDELETE</w:t>
            </w:r>
            <w:proofErr w:type="gramEnd"/>
          </w:p>
        </w:tc>
      </w:tr>
      <w:tr w:rsidR="00BB6D6E" w:rsidRPr="00BB6D6E" w:rsidTr="003359E6">
        <w:trPr>
          <w:trHeight w:val="315"/>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Az önkormányzat 2019. évi költségvetéséről szóló 2/2019.(II.14.)</w:t>
            </w:r>
          </w:p>
        </w:tc>
      </w:tr>
      <w:tr w:rsidR="00BB6D6E" w:rsidRPr="00BB6D6E" w:rsidTr="003359E6">
        <w:trPr>
          <w:trHeight w:val="315"/>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önkormányzati rendelet módosításáról</w:t>
            </w:r>
          </w:p>
        </w:tc>
      </w:tr>
      <w:tr w:rsidR="00BB6D6E" w:rsidRPr="00BB6D6E" w:rsidTr="003359E6">
        <w:trPr>
          <w:trHeight w:val="315"/>
        </w:trPr>
        <w:tc>
          <w:tcPr>
            <w:tcW w:w="681" w:type="dxa"/>
            <w:hideMark/>
          </w:tcPr>
          <w:p w:rsidR="00BB6D6E" w:rsidRPr="00BB6D6E" w:rsidRDefault="00BB6D6E" w:rsidP="00BB6D6E">
            <w:pPr>
              <w:suppressAutoHyphens/>
              <w:overflowPunct/>
              <w:autoSpaceDE/>
              <w:autoSpaceDN/>
              <w:adjustRightInd/>
              <w:jc w:val="both"/>
              <w:textAlignment w:val="baseline"/>
              <w:rPr>
                <w:rFonts w:eastAsia="Lucida Sans Unicode"/>
                <w:b/>
                <w:bCs/>
                <w:kern w:val="2"/>
                <w:sz w:val="24"/>
                <w:szCs w:val="24"/>
                <w:lang w:eastAsia="en-US"/>
              </w:rPr>
            </w:pPr>
          </w:p>
        </w:tc>
        <w:tc>
          <w:tcPr>
            <w:tcW w:w="536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00"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99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45"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r>
      <w:tr w:rsidR="00BB6D6E" w:rsidRPr="00BB6D6E" w:rsidTr="003359E6">
        <w:trPr>
          <w:trHeight w:val="1290"/>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Szikszó Város Önkormányzatának képviselő-testülete az Alaptörvény 32. cikk (2) bekezdésében meghatározott eredeti jogalkotói hatáskörében, az Alaptörvény 32. cikk (1) bekezdés f) pontjában meghatározott feladatkörében eljárva a következőket rendeli el:</w:t>
            </w:r>
          </w:p>
        </w:tc>
      </w:tr>
      <w:tr w:rsidR="00BB6D6E" w:rsidRPr="00BB6D6E" w:rsidTr="003359E6">
        <w:trPr>
          <w:trHeight w:val="120"/>
        </w:trPr>
        <w:tc>
          <w:tcPr>
            <w:tcW w:w="681"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536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00"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99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45"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r>
      <w:tr w:rsidR="00BB6D6E" w:rsidRPr="00BB6D6E" w:rsidTr="003359E6">
        <w:trPr>
          <w:trHeight w:val="315"/>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w:t>
            </w:r>
          </w:p>
        </w:tc>
      </w:tr>
      <w:tr w:rsidR="00BB6D6E" w:rsidRPr="00BB6D6E" w:rsidTr="003359E6">
        <w:trPr>
          <w:trHeight w:val="120"/>
        </w:trPr>
        <w:tc>
          <w:tcPr>
            <w:tcW w:w="681" w:type="dxa"/>
            <w:hideMark/>
          </w:tcPr>
          <w:p w:rsidR="00BB6D6E" w:rsidRPr="00BB6D6E" w:rsidRDefault="00BB6D6E" w:rsidP="00BB6D6E">
            <w:pPr>
              <w:suppressAutoHyphens/>
              <w:overflowPunct/>
              <w:autoSpaceDE/>
              <w:autoSpaceDN/>
              <w:adjustRightInd/>
              <w:jc w:val="both"/>
              <w:textAlignment w:val="baseline"/>
              <w:rPr>
                <w:rFonts w:eastAsia="Lucida Sans Unicode"/>
                <w:b/>
                <w:bCs/>
                <w:kern w:val="2"/>
                <w:sz w:val="24"/>
                <w:szCs w:val="24"/>
                <w:lang w:eastAsia="en-US"/>
              </w:rPr>
            </w:pPr>
          </w:p>
        </w:tc>
        <w:tc>
          <w:tcPr>
            <w:tcW w:w="536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00"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99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45"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r>
      <w:tr w:rsidR="00BB6D6E" w:rsidRPr="00BB6D6E" w:rsidTr="003359E6">
        <w:trPr>
          <w:trHeight w:val="315"/>
        </w:trPr>
        <w:tc>
          <w:tcPr>
            <w:tcW w:w="9299" w:type="dxa"/>
            <w:gridSpan w:val="5"/>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Eredeti bevételi főösszeg</w:t>
            </w:r>
            <w:proofErr w:type="gramStart"/>
            <w:r w:rsidRPr="00BB6D6E">
              <w:rPr>
                <w:rFonts w:eastAsia="Lucida Sans Unicode"/>
                <w:b/>
                <w:kern w:val="2"/>
                <w:sz w:val="24"/>
                <w:szCs w:val="24"/>
                <w:lang w:eastAsia="en-US"/>
              </w:rPr>
              <w:t>:                            2</w:t>
            </w:r>
            <w:proofErr w:type="gramEnd"/>
            <w:r w:rsidRPr="00BB6D6E">
              <w:rPr>
                <w:rFonts w:eastAsia="Lucida Sans Unicode"/>
                <w:b/>
                <w:kern w:val="2"/>
                <w:sz w:val="24"/>
                <w:szCs w:val="24"/>
                <w:lang w:eastAsia="en-US"/>
              </w:rPr>
              <w:t>.879.000.000.-Ft</w:t>
            </w:r>
          </w:p>
        </w:tc>
      </w:tr>
      <w:tr w:rsidR="00BB6D6E" w:rsidRPr="00BB6D6E" w:rsidTr="003359E6">
        <w:trPr>
          <w:trHeight w:val="315"/>
        </w:trPr>
        <w:tc>
          <w:tcPr>
            <w:tcW w:w="9299" w:type="dxa"/>
            <w:gridSpan w:val="5"/>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Eredeti kiadási főösszeg</w:t>
            </w:r>
            <w:proofErr w:type="gramStart"/>
            <w:r w:rsidRPr="00BB6D6E">
              <w:rPr>
                <w:rFonts w:eastAsia="Lucida Sans Unicode"/>
                <w:b/>
                <w:kern w:val="2"/>
                <w:sz w:val="24"/>
                <w:szCs w:val="24"/>
                <w:lang w:eastAsia="en-US"/>
              </w:rPr>
              <w:t>:                             2</w:t>
            </w:r>
            <w:proofErr w:type="gramEnd"/>
            <w:r w:rsidRPr="00BB6D6E">
              <w:rPr>
                <w:rFonts w:eastAsia="Lucida Sans Unicode"/>
                <w:b/>
                <w:kern w:val="2"/>
                <w:sz w:val="24"/>
                <w:szCs w:val="24"/>
                <w:lang w:eastAsia="en-US"/>
              </w:rPr>
              <w:t>.879.000.000.-Ft</w:t>
            </w:r>
          </w:p>
        </w:tc>
      </w:tr>
      <w:tr w:rsidR="00BB6D6E" w:rsidRPr="00BB6D6E" w:rsidTr="003359E6">
        <w:trPr>
          <w:trHeight w:val="120"/>
        </w:trPr>
        <w:tc>
          <w:tcPr>
            <w:tcW w:w="681" w:type="dxa"/>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p>
        </w:tc>
        <w:tc>
          <w:tcPr>
            <w:tcW w:w="5366" w:type="dxa"/>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p>
        </w:tc>
        <w:tc>
          <w:tcPr>
            <w:tcW w:w="1100" w:type="dxa"/>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p>
        </w:tc>
        <w:tc>
          <w:tcPr>
            <w:tcW w:w="1145" w:type="dxa"/>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315"/>
        </w:trPr>
        <w:tc>
          <w:tcPr>
            <w:tcW w:w="9299" w:type="dxa"/>
            <w:gridSpan w:val="5"/>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A rendelet további §</w:t>
            </w:r>
            <w:proofErr w:type="spellStart"/>
            <w:r w:rsidRPr="00BB6D6E">
              <w:rPr>
                <w:rFonts w:eastAsia="Lucida Sans Unicode"/>
                <w:b/>
                <w:kern w:val="2"/>
                <w:sz w:val="24"/>
                <w:szCs w:val="24"/>
                <w:lang w:eastAsia="en-US"/>
              </w:rPr>
              <w:t>-ai</w:t>
            </w:r>
            <w:proofErr w:type="spellEnd"/>
            <w:r w:rsidRPr="00BB6D6E">
              <w:rPr>
                <w:rFonts w:eastAsia="Lucida Sans Unicode"/>
                <w:b/>
                <w:kern w:val="2"/>
                <w:sz w:val="24"/>
                <w:szCs w:val="24"/>
                <w:lang w:eastAsia="en-US"/>
              </w:rPr>
              <w:t xml:space="preserve"> az alábbi összegekre változtatják a főösszeget:</w:t>
            </w:r>
          </w:p>
        </w:tc>
      </w:tr>
      <w:tr w:rsidR="00BB6D6E" w:rsidRPr="00BB6D6E" w:rsidTr="003359E6">
        <w:trPr>
          <w:trHeight w:val="315"/>
        </w:trPr>
        <w:tc>
          <w:tcPr>
            <w:tcW w:w="9299" w:type="dxa"/>
            <w:gridSpan w:val="5"/>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 bevételi főösszeg</w:t>
            </w:r>
            <w:proofErr w:type="gramStart"/>
            <w:r w:rsidRPr="00BB6D6E">
              <w:rPr>
                <w:rFonts w:eastAsia="Lucida Sans Unicode"/>
                <w:b/>
                <w:kern w:val="2"/>
                <w:sz w:val="24"/>
                <w:szCs w:val="24"/>
                <w:lang w:eastAsia="en-US"/>
              </w:rPr>
              <w:t>:                                     3</w:t>
            </w:r>
            <w:proofErr w:type="gramEnd"/>
            <w:r w:rsidRPr="00BB6D6E">
              <w:rPr>
                <w:rFonts w:eastAsia="Lucida Sans Unicode"/>
                <w:b/>
                <w:kern w:val="2"/>
                <w:sz w:val="24"/>
                <w:szCs w:val="24"/>
                <w:lang w:eastAsia="en-US"/>
              </w:rPr>
              <w:t>.623.673.121.-Ft</w:t>
            </w:r>
          </w:p>
        </w:tc>
      </w:tr>
      <w:tr w:rsidR="00BB6D6E" w:rsidRPr="00BB6D6E" w:rsidTr="003359E6">
        <w:trPr>
          <w:trHeight w:val="315"/>
        </w:trPr>
        <w:tc>
          <w:tcPr>
            <w:tcW w:w="9299" w:type="dxa"/>
            <w:gridSpan w:val="5"/>
            <w:hideMark/>
          </w:tcPr>
          <w:p w:rsidR="00BB6D6E" w:rsidRPr="00BB6D6E" w:rsidRDefault="00BB6D6E" w:rsidP="00D903C7">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 kiadási főösszeg</w:t>
            </w:r>
            <w:proofErr w:type="gramStart"/>
            <w:r w:rsidRPr="00BB6D6E">
              <w:rPr>
                <w:rFonts w:eastAsia="Lucida Sans Unicode"/>
                <w:b/>
                <w:kern w:val="2"/>
                <w:sz w:val="24"/>
                <w:szCs w:val="24"/>
                <w:lang w:eastAsia="en-US"/>
              </w:rPr>
              <w:t>:                                      3</w:t>
            </w:r>
            <w:proofErr w:type="gramEnd"/>
            <w:r w:rsidRPr="00BB6D6E">
              <w:rPr>
                <w:rFonts w:eastAsia="Lucida Sans Unicode"/>
                <w:b/>
                <w:kern w:val="2"/>
                <w:sz w:val="24"/>
                <w:szCs w:val="24"/>
                <w:lang w:eastAsia="en-US"/>
              </w:rPr>
              <w:t>.623.673.121.-Ft</w:t>
            </w:r>
          </w:p>
        </w:tc>
      </w:tr>
      <w:tr w:rsidR="00BB6D6E" w:rsidRPr="00BB6D6E" w:rsidTr="003359E6">
        <w:trPr>
          <w:trHeight w:val="120"/>
        </w:trPr>
        <w:tc>
          <w:tcPr>
            <w:tcW w:w="681"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536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00"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99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45"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r>
      <w:tr w:rsidR="00BB6D6E" w:rsidRPr="00BB6D6E" w:rsidTr="003359E6">
        <w:trPr>
          <w:trHeight w:val="285"/>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w:t>
            </w:r>
          </w:p>
        </w:tc>
      </w:tr>
      <w:tr w:rsidR="00BB6D6E" w:rsidRPr="00BB6D6E" w:rsidTr="003359E6">
        <w:trPr>
          <w:trHeight w:val="120"/>
        </w:trPr>
        <w:tc>
          <w:tcPr>
            <w:tcW w:w="681" w:type="dxa"/>
            <w:hideMark/>
          </w:tcPr>
          <w:p w:rsidR="00BB6D6E" w:rsidRPr="00BB6D6E" w:rsidRDefault="00BB6D6E" w:rsidP="00BB6D6E">
            <w:pPr>
              <w:suppressAutoHyphens/>
              <w:overflowPunct/>
              <w:autoSpaceDE/>
              <w:autoSpaceDN/>
              <w:adjustRightInd/>
              <w:jc w:val="both"/>
              <w:textAlignment w:val="baseline"/>
              <w:rPr>
                <w:rFonts w:eastAsia="Lucida Sans Unicode"/>
                <w:b/>
                <w:bCs/>
                <w:kern w:val="2"/>
                <w:sz w:val="24"/>
                <w:szCs w:val="24"/>
                <w:lang w:eastAsia="en-US"/>
              </w:rPr>
            </w:pPr>
          </w:p>
        </w:tc>
        <w:tc>
          <w:tcPr>
            <w:tcW w:w="536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00"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99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45"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r>
      <w:tr w:rsidR="00BB6D6E" w:rsidRPr="00BB6D6E" w:rsidTr="003359E6">
        <w:trPr>
          <w:trHeight w:val="255"/>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bookmarkStart w:id="0" w:name="RANGE!A19:E129"/>
            <w:r w:rsidRPr="00BB6D6E">
              <w:rPr>
                <w:rFonts w:eastAsia="Lucida Sans Unicode"/>
                <w:b/>
                <w:bCs/>
                <w:kern w:val="2"/>
                <w:sz w:val="24"/>
                <w:szCs w:val="24"/>
                <w:lang w:eastAsia="en-US"/>
              </w:rPr>
              <w:t>Önkormányzat előirányzat módosításai</w:t>
            </w:r>
            <w:bookmarkEnd w:id="0"/>
          </w:p>
        </w:tc>
      </w:tr>
      <w:tr w:rsidR="00BB6D6E" w:rsidRPr="00BB6D6E" w:rsidTr="003359E6">
        <w:trPr>
          <w:trHeight w:val="270"/>
        </w:trPr>
        <w:tc>
          <w:tcPr>
            <w:tcW w:w="681" w:type="dxa"/>
            <w:hideMark/>
          </w:tcPr>
          <w:p w:rsidR="00BB6D6E" w:rsidRPr="00BB6D6E" w:rsidRDefault="00BB6D6E" w:rsidP="00BB6D6E">
            <w:pPr>
              <w:suppressAutoHyphens/>
              <w:overflowPunct/>
              <w:autoSpaceDE/>
              <w:autoSpaceDN/>
              <w:adjustRightInd/>
              <w:jc w:val="both"/>
              <w:textAlignment w:val="baseline"/>
              <w:rPr>
                <w:rFonts w:eastAsia="Lucida Sans Unicode"/>
                <w:b/>
                <w:bCs/>
                <w:kern w:val="2"/>
                <w:sz w:val="24"/>
                <w:szCs w:val="24"/>
                <w:lang w:eastAsia="en-US"/>
              </w:rPr>
            </w:pPr>
          </w:p>
        </w:tc>
        <w:tc>
          <w:tcPr>
            <w:tcW w:w="536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00"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996"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c>
          <w:tcPr>
            <w:tcW w:w="1145" w:type="dxa"/>
            <w:hideMark/>
          </w:tcPr>
          <w:p w:rsidR="00BB6D6E" w:rsidRPr="00BB6D6E" w:rsidRDefault="00BB6D6E" w:rsidP="00BB6D6E">
            <w:pPr>
              <w:suppressAutoHyphens/>
              <w:overflowPunct/>
              <w:autoSpaceDE/>
              <w:autoSpaceDN/>
              <w:adjustRightInd/>
              <w:jc w:val="both"/>
              <w:textAlignment w:val="baseline"/>
              <w:rPr>
                <w:rFonts w:eastAsia="Lucida Sans Unicode"/>
                <w:b/>
                <w:kern w:val="2"/>
                <w:sz w:val="24"/>
                <w:szCs w:val="24"/>
                <w:lang w:eastAsia="en-US"/>
              </w:rPr>
            </w:pPr>
          </w:p>
        </w:tc>
      </w:tr>
      <w:tr w:rsidR="00BB6D6E" w:rsidRPr="00BB6D6E" w:rsidTr="003359E6">
        <w:trPr>
          <w:trHeight w:val="495"/>
        </w:trPr>
        <w:tc>
          <w:tcPr>
            <w:tcW w:w="681" w:type="dxa"/>
            <w:hideMark/>
          </w:tcPr>
          <w:p w:rsidR="00BB6D6E" w:rsidRPr="00BB6D6E" w:rsidRDefault="00BB6D6E" w:rsidP="003359E6">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Rovat</w:t>
            </w:r>
          </w:p>
        </w:tc>
        <w:tc>
          <w:tcPr>
            <w:tcW w:w="5366" w:type="dxa"/>
            <w:hideMark/>
          </w:tcPr>
          <w:p w:rsidR="00BB6D6E" w:rsidRPr="00BB6D6E" w:rsidRDefault="00BB6D6E" w:rsidP="003359E6">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Megnevezés</w:t>
            </w:r>
          </w:p>
        </w:tc>
        <w:tc>
          <w:tcPr>
            <w:tcW w:w="1100" w:type="dxa"/>
            <w:hideMark/>
          </w:tcPr>
          <w:p w:rsidR="00BB6D6E" w:rsidRPr="00BB6D6E" w:rsidRDefault="00BB6D6E" w:rsidP="003359E6">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Eredeti előirányzat</w:t>
            </w:r>
          </w:p>
        </w:tc>
        <w:tc>
          <w:tcPr>
            <w:tcW w:w="996" w:type="dxa"/>
            <w:hideMark/>
          </w:tcPr>
          <w:p w:rsidR="00BB6D6E" w:rsidRPr="00BB6D6E" w:rsidRDefault="00BB6D6E" w:rsidP="003359E6">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Aktuális</w:t>
            </w:r>
            <w:r w:rsidRPr="00BB6D6E">
              <w:rPr>
                <w:rFonts w:eastAsia="Lucida Sans Unicode"/>
                <w:b/>
                <w:bCs/>
                <w:kern w:val="2"/>
                <w:sz w:val="24"/>
                <w:szCs w:val="24"/>
                <w:lang w:eastAsia="en-US"/>
              </w:rPr>
              <w:br/>
              <w:t>módosítás</w:t>
            </w:r>
          </w:p>
        </w:tc>
        <w:tc>
          <w:tcPr>
            <w:tcW w:w="1145" w:type="dxa"/>
            <w:hideMark/>
          </w:tcPr>
          <w:p w:rsidR="00BB6D6E" w:rsidRPr="00BB6D6E" w:rsidRDefault="00BB6D6E" w:rsidP="003359E6">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Módosított előirányzat</w:t>
            </w:r>
          </w:p>
        </w:tc>
      </w:tr>
      <w:tr w:rsidR="00BB6D6E" w:rsidRPr="00BB6D6E" w:rsidTr="003359E6">
        <w:trPr>
          <w:trHeight w:val="270"/>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MŰKÖDÉSI BEVÉTELEK JOGCÍMEI</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B111.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Helyi önkormányzatok működésének általános támogatása</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105 590 878</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4 784 325</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110 375 203</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B112.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Települési önk. egyes köznevelési támogatás</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92 123 367</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3 438 133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95 561 500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B113.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Települési önk. szociális, gyermekjóléti és gyermekétkeztetési feladatainak támogatása</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139 149 206</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22 497 736</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161 646 942</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B114.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Települési önk. kulturális feladatainak támogatása</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6 789 310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964 781</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7 754 091</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B115.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Működési célú központosított előirányzatok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64 515 640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64 515 640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B116.</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Helyi önkormányzatok kiegészítő támogatásai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Elvonások és befizetések bevételei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Működési célú garancia- és kezességvállalásból származó megtérülések államháztartáson belülről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Működési célú visszatérítendő támogatások, kölcsönök visszatérülése államháztartáson belülről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53 915 162</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53 915 162</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Működési célú visszatérítendő támogatások, kölcsönök igénybevétele államháztartáson belülről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B16.</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Egyéb működési célú támogatások bevételei államháztartáson belülről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87 699 090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173 309 810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261 008 900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 xml:space="preserve">Működési célú támogatások </w:t>
            </w:r>
            <w:proofErr w:type="spellStart"/>
            <w:r w:rsidRPr="00BB6D6E">
              <w:rPr>
                <w:rFonts w:eastAsia="Lucida Sans Unicode"/>
                <w:b/>
                <w:bCs/>
                <w:kern w:val="2"/>
                <w:sz w:val="24"/>
                <w:szCs w:val="24"/>
                <w:lang w:eastAsia="en-US"/>
              </w:rPr>
              <w:t>állam</w:t>
            </w:r>
            <w:r w:rsidR="009B70AB">
              <w:rPr>
                <w:rFonts w:eastAsia="Lucida Sans Unicode"/>
                <w:b/>
                <w:bCs/>
                <w:kern w:val="2"/>
                <w:sz w:val="24"/>
                <w:szCs w:val="24"/>
                <w:lang w:eastAsia="en-US"/>
              </w:rPr>
              <w:t>h</w:t>
            </w:r>
            <w:r w:rsidRPr="00BB6D6E">
              <w:rPr>
                <w:rFonts w:eastAsia="Lucida Sans Unicode"/>
                <w:b/>
                <w:bCs/>
                <w:kern w:val="2"/>
                <w:sz w:val="24"/>
                <w:szCs w:val="24"/>
                <w:lang w:eastAsia="en-US"/>
              </w:rPr>
              <w:t>ázt.-on</w:t>
            </w:r>
            <w:proofErr w:type="spellEnd"/>
            <w:r w:rsidRPr="00BB6D6E">
              <w:rPr>
                <w:rFonts w:eastAsia="Lucida Sans Unicode"/>
                <w:b/>
                <w:bCs/>
                <w:kern w:val="2"/>
                <w:sz w:val="24"/>
                <w:szCs w:val="24"/>
                <w:lang w:eastAsia="en-US"/>
              </w:rPr>
              <w:t xml:space="preserve"> belülről összesen</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431 351 851</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323 425 587</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754 777 438</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Közhatalmi bevételek összesen</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688 000 000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434 708 465</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1 122 708 465</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roofErr w:type="gramStart"/>
            <w:r w:rsidRPr="00BB6D6E">
              <w:rPr>
                <w:rFonts w:eastAsia="Lucida Sans Unicode"/>
                <w:b/>
                <w:kern w:val="2"/>
                <w:sz w:val="24"/>
                <w:szCs w:val="24"/>
                <w:lang w:eastAsia="en-US"/>
              </w:rPr>
              <w:t>Készlet</w:t>
            </w:r>
            <w:r w:rsidR="00B47CC5">
              <w:rPr>
                <w:rFonts w:eastAsia="Lucida Sans Unicode"/>
                <w:b/>
                <w:kern w:val="2"/>
                <w:sz w:val="24"/>
                <w:szCs w:val="24"/>
                <w:lang w:eastAsia="en-US"/>
              </w:rPr>
              <w:t>-</w:t>
            </w:r>
            <w:r w:rsidRPr="00BB6D6E">
              <w:rPr>
                <w:rFonts w:eastAsia="Lucida Sans Unicode"/>
                <w:b/>
                <w:kern w:val="2"/>
                <w:sz w:val="24"/>
                <w:szCs w:val="24"/>
                <w:lang w:eastAsia="en-US"/>
              </w:rPr>
              <w:t>értékesítés  ellenértéke</w:t>
            </w:r>
            <w:proofErr w:type="gramEnd"/>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6 000 000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2 757 373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8 757 373</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Szolgáltatások ellenértéke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57 125 000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18 794 441</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75 919 441</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Közvetített szolgáltatások ellenértéke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4 500 000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585 089</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5 085 089</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Tulajdonosi bevételek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96 042 188</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-32 010 459</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64 031 729</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Ellátási díjak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350 000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103 499</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453 499</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B406.</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Kiszámlázott általános forgalmi adó</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103 254 960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2 757 312</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106 012 272</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B407.</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Általános forgalmi adó visszatérülése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179 285 654</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-176 087 654</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3 198 000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B408.</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Kamatbevételek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1 119</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1 119</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B409.</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Egyéb pénzügyi műveletek bevételei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B410.</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Biztosító által fizetett kártérítés (B410)</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B411.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Egyéb működési bevételek (&gt;=213+214) (B411)</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5 000 000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-3 993 467</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1 006 533</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Működési bevételek összesen</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451 557 802</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-187 092 747</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264 465 055</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B61.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Működési célú garancia- és kezességvállalásból származó megtérülések államháztartáson kívülről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B62.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Működési célú visszatérítendő támogatások, kölcsönök visszatérülése az Európai Uniótól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B63.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Működési célú visszatérítendő támogatások, kölcsönök visszatérülése kormányoktól és más nemzetközi szervezetektől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51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B64.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Működési célú visszatérítendő támogatások, kölcsönök visszatérülése államháztartáson kívülről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13 740 000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70 054 014</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83 794 014</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B65.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Egyéb működési célú átvett pénzeszközök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7 458 803</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10 928 085</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18 386 888</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B6.</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Működési célú átvett pén</w:t>
            </w:r>
            <w:r w:rsidR="00D02771">
              <w:rPr>
                <w:rFonts w:eastAsia="Lucida Sans Unicode"/>
                <w:b/>
                <w:bCs/>
                <w:kern w:val="2"/>
                <w:sz w:val="24"/>
                <w:szCs w:val="24"/>
                <w:lang w:eastAsia="en-US"/>
              </w:rPr>
              <w:t>z</w:t>
            </w:r>
            <w:r w:rsidRPr="00BB6D6E">
              <w:rPr>
                <w:rFonts w:eastAsia="Lucida Sans Unicode"/>
                <w:b/>
                <w:bCs/>
                <w:kern w:val="2"/>
                <w:sz w:val="24"/>
                <w:szCs w:val="24"/>
                <w:lang w:eastAsia="en-US"/>
              </w:rPr>
              <w:t>eszközök összesen</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21 198 803</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80 982 099</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102 180 902</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i/>
                <w:iCs/>
                <w:kern w:val="2"/>
                <w:sz w:val="24"/>
                <w:szCs w:val="24"/>
                <w:lang w:eastAsia="en-US"/>
              </w:rPr>
            </w:pPr>
            <w:r w:rsidRPr="00BB6D6E">
              <w:rPr>
                <w:rFonts w:eastAsia="Lucida Sans Unicode"/>
                <w:b/>
                <w:bCs/>
                <w:i/>
                <w:iCs/>
                <w:kern w:val="2"/>
                <w:sz w:val="24"/>
                <w:szCs w:val="24"/>
                <w:lang w:eastAsia="en-US"/>
              </w:rPr>
              <w:t>A.</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MŰKÖDÉSI KÖLTSÉGVETÉSI BEVÉTELEK ÖSSZESEN (B1.+</w:t>
            </w:r>
            <w:proofErr w:type="gramStart"/>
            <w:r w:rsidRPr="00BB6D6E">
              <w:rPr>
                <w:rFonts w:eastAsia="Lucida Sans Unicode"/>
                <w:b/>
                <w:bCs/>
                <w:kern w:val="2"/>
                <w:sz w:val="24"/>
                <w:szCs w:val="24"/>
                <w:lang w:eastAsia="en-US"/>
              </w:rPr>
              <w:t>...</w:t>
            </w:r>
            <w:proofErr w:type="gramEnd"/>
            <w:r w:rsidRPr="00BB6D6E">
              <w:rPr>
                <w:rFonts w:eastAsia="Lucida Sans Unicode"/>
                <w:b/>
                <w:bCs/>
                <w:kern w:val="2"/>
                <w:sz w:val="24"/>
                <w:szCs w:val="24"/>
                <w:lang w:eastAsia="en-US"/>
              </w:rPr>
              <w:t>+B6.)</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1 592 108 456</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652 023 404</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2 244 131 860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Hitel-, és kölcsönfelvétel államháztartáson kívülről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Belföldi értékpapírok bevételei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Maradvány igénybevétele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920 119 734</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148 065 200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1 068 184 934</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Államháztartáson belüli megelőlegezések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Államháztartáson belüli megelőlegezések törlesztése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B816.</w:t>
            </w:r>
          </w:p>
        </w:tc>
        <w:tc>
          <w:tcPr>
            <w:tcW w:w="5366" w:type="dxa"/>
            <w:hideMark/>
          </w:tcPr>
          <w:p w:rsidR="00BB6D6E" w:rsidRPr="00BB6D6E" w:rsidRDefault="00102728" w:rsidP="00102728">
            <w:pPr>
              <w:suppressAutoHyphens/>
              <w:overflowPunct/>
              <w:autoSpaceDE/>
              <w:autoSpaceDN/>
              <w:adjustRightInd/>
              <w:jc w:val="center"/>
              <w:textAlignment w:val="baseline"/>
              <w:rPr>
                <w:rFonts w:eastAsia="Lucida Sans Unicode"/>
                <w:b/>
                <w:kern w:val="2"/>
                <w:sz w:val="24"/>
                <w:szCs w:val="24"/>
                <w:lang w:eastAsia="en-US"/>
              </w:rPr>
            </w:pPr>
            <w:r>
              <w:rPr>
                <w:rFonts w:eastAsia="Lucida Sans Unicode"/>
                <w:b/>
                <w:kern w:val="2"/>
                <w:sz w:val="24"/>
                <w:szCs w:val="24"/>
                <w:lang w:eastAsia="en-US"/>
              </w:rPr>
              <w:t>Központi, irányí</w:t>
            </w:r>
            <w:r w:rsidR="00BB6D6E" w:rsidRPr="00BB6D6E">
              <w:rPr>
                <w:rFonts w:eastAsia="Lucida Sans Unicode"/>
                <w:b/>
                <w:kern w:val="2"/>
                <w:sz w:val="24"/>
                <w:szCs w:val="24"/>
                <w:lang w:eastAsia="en-US"/>
              </w:rPr>
              <w:t>tó szervi támogatás</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354 755 209</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33 345 453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388 100 662</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B817.</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Betétek megszüntetése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33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MŰKÖDÉSI FINANSZÍROZÁSI BEVÉTELEK ÖSSZESEN (B811.+…+B817.)</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1 274 874 943</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181 410 653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1 456 285 596</w:t>
            </w:r>
          </w:p>
        </w:tc>
      </w:tr>
      <w:tr w:rsidR="00BB6D6E" w:rsidRPr="00BB6D6E" w:rsidTr="003359E6">
        <w:trPr>
          <w:trHeight w:val="27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C.</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 xml:space="preserve">MŰKÖDÉSI BEVÉTELEK </w:t>
            </w:r>
            <w:proofErr w:type="gramStart"/>
            <w:r w:rsidRPr="00BB6D6E">
              <w:rPr>
                <w:rFonts w:eastAsia="Lucida Sans Unicode"/>
                <w:b/>
                <w:bCs/>
                <w:kern w:val="2"/>
                <w:sz w:val="24"/>
                <w:szCs w:val="24"/>
                <w:lang w:eastAsia="en-US"/>
              </w:rPr>
              <w:t>MINDÖSSZESEN  (</w:t>
            </w:r>
            <w:proofErr w:type="gramEnd"/>
            <w:r w:rsidRPr="00BB6D6E">
              <w:rPr>
                <w:rFonts w:eastAsia="Lucida Sans Unicode"/>
                <w:b/>
                <w:bCs/>
                <w:kern w:val="2"/>
                <w:sz w:val="24"/>
                <w:szCs w:val="24"/>
                <w:lang w:eastAsia="en-US"/>
              </w:rPr>
              <w:t>A+B)</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2 866 983 399</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833 434 057</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3 700 417 456</w:t>
            </w:r>
          </w:p>
        </w:tc>
      </w:tr>
      <w:tr w:rsidR="00BB6D6E" w:rsidRPr="00BB6D6E" w:rsidTr="003359E6">
        <w:trPr>
          <w:trHeight w:val="270"/>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FELHAMOZÁSI BEVÉTELEK JOGCÍMEI</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B21.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Felhalmozási célú önkormányzati támogatások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54 000 000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54 000 000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B22.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Felhalmozási célú garancia</w:t>
            </w:r>
            <w:r w:rsidR="00102728">
              <w:rPr>
                <w:rFonts w:eastAsia="Lucida Sans Unicode"/>
                <w:b/>
                <w:kern w:val="2"/>
                <w:sz w:val="24"/>
                <w:szCs w:val="24"/>
                <w:lang w:eastAsia="en-US"/>
              </w:rPr>
              <w:t xml:space="preserve"> </w:t>
            </w:r>
            <w:r w:rsidRPr="00BB6D6E">
              <w:rPr>
                <w:rFonts w:eastAsia="Lucida Sans Unicode"/>
                <w:b/>
                <w:kern w:val="2"/>
                <w:sz w:val="24"/>
                <w:szCs w:val="24"/>
                <w:lang w:eastAsia="en-US"/>
              </w:rPr>
              <w:t>- és kezességvállalá</w:t>
            </w:r>
            <w:r w:rsidR="00102728">
              <w:rPr>
                <w:rFonts w:eastAsia="Lucida Sans Unicode"/>
                <w:b/>
                <w:kern w:val="2"/>
                <w:sz w:val="24"/>
                <w:szCs w:val="24"/>
                <w:lang w:eastAsia="en-US"/>
              </w:rPr>
              <w:t>s</w:t>
            </w:r>
            <w:r w:rsidRPr="00BB6D6E">
              <w:rPr>
                <w:rFonts w:eastAsia="Lucida Sans Unicode"/>
                <w:b/>
                <w:kern w:val="2"/>
                <w:sz w:val="24"/>
                <w:szCs w:val="24"/>
                <w:lang w:eastAsia="en-US"/>
              </w:rPr>
              <w:t>ból származó megtérülések államháztartáson belülről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B23.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Felhalmozási célú visszatérítendő támogatások, kölcsönök visszatérülése államháztartáson belülről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B24.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Felhalmozási célú visszatérítendő támogatások, kölcsönök igénybevétele államháztartáson belülről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B25.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Egyéb felhalmozási célú támogatások bevételei államháztartáson belülről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102 373 303</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-102 088 435</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284 868</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célú támogatások államháztartáson belülről összesen</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102 373 303</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-48 088 435</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54 284 868</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B51.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Immateriális javak értékesítése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B52.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Ingatlanok értékesítése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264 398 507</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-7 329 048</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257 069 459</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B53.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Egyéb tárgyi eszközök értékesítése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2 000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2 000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B54.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Részesedések értékesítése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B55.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Részesedések megszűnéséhez kapcsolódó bevételek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bevételek összesen</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264 398 507</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-7 327 048</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257 071 459</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B71.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 xml:space="preserve">Felhalmozási célú garancia- és </w:t>
            </w:r>
            <w:proofErr w:type="spellStart"/>
            <w:r w:rsidRPr="00BB6D6E">
              <w:rPr>
                <w:rFonts w:eastAsia="Lucida Sans Unicode"/>
                <w:b/>
                <w:kern w:val="2"/>
                <w:sz w:val="24"/>
                <w:szCs w:val="24"/>
                <w:lang w:eastAsia="en-US"/>
              </w:rPr>
              <w:t>kezességvállalából</w:t>
            </w:r>
            <w:proofErr w:type="spellEnd"/>
            <w:r w:rsidRPr="00BB6D6E">
              <w:rPr>
                <w:rFonts w:eastAsia="Lucida Sans Unicode"/>
                <w:b/>
                <w:kern w:val="2"/>
                <w:sz w:val="24"/>
                <w:szCs w:val="24"/>
                <w:lang w:eastAsia="en-US"/>
              </w:rPr>
              <w:t xml:space="preserve"> származó megtérülések államháztartáson kívülről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B72.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Felhalmozási célú visszatérítendő támogatások, kölcsönök visszatérülése államháztartáson kívülről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B73.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Egyéb felhalmozási célú átvett pénzeszközök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B74.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Felhalmozási célú visszatérítendő támogatások, kölcsönök visszatérülése államháztartáson kívülről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B75.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Egyéb felhalmozási célú átvett pénzeszközök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B7.</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célú átvett pénzeszközök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i/>
                <w:iCs/>
                <w:kern w:val="2"/>
                <w:sz w:val="24"/>
                <w:szCs w:val="24"/>
                <w:lang w:eastAsia="en-US"/>
              </w:rPr>
            </w:pPr>
            <w:r w:rsidRPr="00BB6D6E">
              <w:rPr>
                <w:rFonts w:eastAsia="Lucida Sans Unicode"/>
                <w:b/>
                <w:bCs/>
                <w:i/>
                <w:iCs/>
                <w:kern w:val="2"/>
                <w:sz w:val="24"/>
                <w:szCs w:val="24"/>
                <w:lang w:eastAsia="en-US"/>
              </w:rPr>
              <w:t>D.</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KÖLTSÉGVETÉSI BEVÉTELEK ÖSSZESEN (B2.+B5.+B7.)</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366 771 810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-55 415 483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311 356 327</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Hitel-, és kölcsönfelvétel államháztartáson kívülről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Belföldi értékpapírok bevételei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Maradvány igénybevétele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Államháztartáson belüli megelőlegezések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Államháztartáson belüli megelőlegezések törlesztése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B816.</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Központi, irányító szervi támogatás</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B817.</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Betétek megszüntetése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i/>
                <w:iCs/>
                <w:kern w:val="2"/>
                <w:sz w:val="24"/>
                <w:szCs w:val="24"/>
                <w:lang w:eastAsia="en-US"/>
              </w:rPr>
            </w:pPr>
            <w:r w:rsidRPr="00BB6D6E">
              <w:rPr>
                <w:rFonts w:eastAsia="Lucida Sans Unicode"/>
                <w:b/>
                <w:bCs/>
                <w:i/>
                <w:iCs/>
                <w:kern w:val="2"/>
                <w:sz w:val="24"/>
                <w:szCs w:val="24"/>
                <w:lang w:eastAsia="en-US"/>
              </w:rPr>
              <w:t>E.</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FINANSZÍZOZÁSI BEVÉTELEK (B811… +B817.)</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BEVÉTELEK MINDÖSSZESEN (D+E)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366 771 810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-55 415 483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311 356 327</w:t>
            </w:r>
          </w:p>
        </w:tc>
      </w:tr>
      <w:tr w:rsidR="00BB6D6E" w:rsidRPr="00BB6D6E" w:rsidTr="003359E6">
        <w:trPr>
          <w:trHeight w:val="27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G.</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BEVÉTELEK MINDÖSSZESEN (C+F)</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3 233 755 209</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778 018 574</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4 011 773 783</w:t>
            </w:r>
          </w:p>
        </w:tc>
      </w:tr>
      <w:tr w:rsidR="00BB6D6E" w:rsidRPr="00BB6D6E" w:rsidTr="003359E6">
        <w:trPr>
          <w:trHeight w:val="270"/>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MŰKÖDÉSI KIADÁSOK JOGCÍMEI</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K1. Személyi juttatás</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369 687 527</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169 943 298</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539 630 825</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 xml:space="preserve">K2. Munkaadót terhelő járulékok és </w:t>
            </w:r>
            <w:proofErr w:type="spellStart"/>
            <w:r w:rsidRPr="00BB6D6E">
              <w:rPr>
                <w:rFonts w:eastAsia="Lucida Sans Unicode"/>
                <w:b/>
                <w:kern w:val="2"/>
                <w:sz w:val="24"/>
                <w:szCs w:val="24"/>
                <w:lang w:eastAsia="en-US"/>
              </w:rPr>
              <w:t>szoc</w:t>
            </w:r>
            <w:proofErr w:type="spellEnd"/>
            <w:r w:rsidRPr="00BB6D6E">
              <w:rPr>
                <w:rFonts w:eastAsia="Lucida Sans Unicode"/>
                <w:b/>
                <w:kern w:val="2"/>
                <w:sz w:val="24"/>
                <w:szCs w:val="24"/>
                <w:lang w:eastAsia="en-US"/>
              </w:rPr>
              <w:t>. hozzájár. adó</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73 121 847</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14 222 467</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87 344 314</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K3. Dologi kiadások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522 240 858</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168 769 971</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691 010 829</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K4. Ellátottak pénzbeli juttatásai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77 200 000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6 000 000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83 200 000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K5. Egyéb működési kiadások összesen</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326 533 343</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146 321 676</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472 855 019</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H.</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MŰKÖDÉSI KÖLTSÉGVETÉSI KIADÁSOK ÖSSZESEN (K1.+…+K5.)</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1 368 783 575</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505 257 412</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1 874 040 987</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K911. Hitel-, kölcsöntörlesztés államháztartáson kívülre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K912. Belföldi értékpapírok kiadásai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K913. Államháztartáson belüli megelőlegezések folyós</w:t>
            </w:r>
            <w:r w:rsidR="009E643F">
              <w:rPr>
                <w:rFonts w:eastAsia="Lucida Sans Unicode"/>
                <w:b/>
                <w:kern w:val="2"/>
                <w:sz w:val="24"/>
                <w:szCs w:val="24"/>
                <w:lang w:eastAsia="en-US"/>
              </w:rPr>
              <w:t>í</w:t>
            </w:r>
            <w:r w:rsidRPr="00BB6D6E">
              <w:rPr>
                <w:rFonts w:eastAsia="Lucida Sans Unicode"/>
                <w:b/>
                <w:kern w:val="2"/>
                <w:sz w:val="24"/>
                <w:szCs w:val="24"/>
                <w:lang w:eastAsia="en-US"/>
              </w:rPr>
              <w:t>tása</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K914. Államháztartáson belüli megelőlegezések visszafizetése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12 451 336</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12 451 336</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K915. Központi, irányítószervi támogatás folyósítása</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354 755 209</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33 345 453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388 100 662</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K916.</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K916. Pén</w:t>
            </w:r>
            <w:r w:rsidR="009E643F">
              <w:rPr>
                <w:rFonts w:eastAsia="Lucida Sans Unicode"/>
                <w:b/>
                <w:kern w:val="2"/>
                <w:sz w:val="24"/>
                <w:szCs w:val="24"/>
                <w:lang w:eastAsia="en-US"/>
              </w:rPr>
              <w:t>z</w:t>
            </w:r>
            <w:r w:rsidRPr="00BB6D6E">
              <w:rPr>
                <w:rFonts w:eastAsia="Lucida Sans Unicode"/>
                <w:b/>
                <w:kern w:val="2"/>
                <w:sz w:val="24"/>
                <w:szCs w:val="24"/>
                <w:lang w:eastAsia="en-US"/>
              </w:rPr>
              <w:t>eszközök betétként elhelyezése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K917.</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K917. Pénzügyi lízing kiadásai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i/>
                <w:iCs/>
                <w:kern w:val="2"/>
                <w:sz w:val="24"/>
                <w:szCs w:val="24"/>
                <w:lang w:eastAsia="en-US"/>
              </w:rPr>
            </w:pPr>
            <w:r w:rsidRPr="00BB6D6E">
              <w:rPr>
                <w:rFonts w:eastAsia="Lucida Sans Unicode"/>
                <w:b/>
                <w:bCs/>
                <w:i/>
                <w:iCs/>
                <w:kern w:val="2"/>
                <w:sz w:val="24"/>
                <w:szCs w:val="24"/>
                <w:lang w:eastAsia="en-US"/>
              </w:rPr>
              <w:t>I.</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MŰKÖDÉSI FINANSZÍZOZÁSI KIADÁSOK (K911+</w:t>
            </w:r>
            <w:proofErr w:type="gramStart"/>
            <w:r w:rsidRPr="00BB6D6E">
              <w:rPr>
                <w:rFonts w:eastAsia="Lucida Sans Unicode"/>
                <w:b/>
                <w:bCs/>
                <w:kern w:val="2"/>
                <w:sz w:val="24"/>
                <w:szCs w:val="24"/>
                <w:lang w:eastAsia="en-US"/>
              </w:rPr>
              <w:t>…K917</w:t>
            </w:r>
            <w:proofErr w:type="gramEnd"/>
            <w:r w:rsidRPr="00BB6D6E">
              <w:rPr>
                <w:rFonts w:eastAsia="Lucida Sans Unicode"/>
                <w:b/>
                <w:bCs/>
                <w:kern w:val="2"/>
                <w:sz w:val="24"/>
                <w:szCs w:val="24"/>
                <w:lang w:eastAsia="en-US"/>
              </w:rPr>
              <w:t>.)</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354 755 209</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45 796 789</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400 551 998</w:t>
            </w:r>
          </w:p>
        </w:tc>
      </w:tr>
      <w:tr w:rsidR="00BB6D6E" w:rsidRPr="00BB6D6E" w:rsidTr="003359E6">
        <w:trPr>
          <w:trHeight w:val="27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J.</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C. MŰKÖDÉSI KIADÁSOK MINDÖSSZESEN (H+I)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1 723 538 784</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551 054 201</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2 274 592 985</w:t>
            </w:r>
          </w:p>
        </w:tc>
      </w:tr>
      <w:tr w:rsidR="00BB6D6E" w:rsidRPr="00BB6D6E" w:rsidTr="003359E6">
        <w:trPr>
          <w:trHeight w:val="270"/>
        </w:trPr>
        <w:tc>
          <w:tcPr>
            <w:tcW w:w="9299" w:type="dxa"/>
            <w:gridSpan w:val="5"/>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KIADÁSOK JOGCÍMEI</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K6.</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K6. Beruházások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1 303 075 515</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78 361 297</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1 381 436 812</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K7.</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K7. Felújítások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185 140 910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129 603 076</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314 743 986</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K8.</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K8. Egyéb felhalmozási kiadások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18 000 000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18 000 000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36 000 000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i/>
                <w:iCs/>
                <w:kern w:val="2"/>
                <w:sz w:val="24"/>
                <w:szCs w:val="24"/>
                <w:lang w:eastAsia="en-US"/>
              </w:rPr>
            </w:pPr>
            <w:r w:rsidRPr="00BB6D6E">
              <w:rPr>
                <w:rFonts w:eastAsia="Lucida Sans Unicode"/>
                <w:b/>
                <w:bCs/>
                <w:i/>
                <w:iCs/>
                <w:kern w:val="2"/>
                <w:sz w:val="24"/>
                <w:szCs w:val="24"/>
                <w:lang w:eastAsia="en-US"/>
              </w:rPr>
              <w:t>K.</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KÖLTSÉGVETÉSI KIADÁSOK ÖSSZESEN (K6.+K7.+K8.)</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1 506 216 425</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225 964 373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1 732 180 798</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K.8</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Általános tartalék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Céltartalék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i/>
                <w:iCs/>
                <w:kern w:val="2"/>
                <w:sz w:val="24"/>
                <w:szCs w:val="24"/>
                <w:lang w:eastAsia="en-US"/>
              </w:rPr>
            </w:pPr>
            <w:r w:rsidRPr="00BB6D6E">
              <w:rPr>
                <w:rFonts w:eastAsia="Lucida Sans Unicode"/>
                <w:b/>
                <w:bCs/>
                <w:i/>
                <w:iCs/>
                <w:kern w:val="2"/>
                <w:sz w:val="24"/>
                <w:szCs w:val="24"/>
                <w:lang w:eastAsia="en-US"/>
              </w:rPr>
              <w:t>L.</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TARTALÉKOK</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K911.</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K911. Hitel-, kölcsöntörlesztés államháztartáson kívülre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4 000 000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1 000 000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5 000 000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K912.</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K912. Belföldi értékpapírok kiadásai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K913.</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K913. Államháztartáson belüli megelőlegezések folyós</w:t>
            </w:r>
            <w:r w:rsidR="00F269E6">
              <w:rPr>
                <w:rFonts w:eastAsia="Lucida Sans Unicode"/>
                <w:b/>
                <w:kern w:val="2"/>
                <w:sz w:val="24"/>
                <w:szCs w:val="24"/>
                <w:lang w:eastAsia="en-US"/>
              </w:rPr>
              <w:t>í</w:t>
            </w:r>
            <w:r w:rsidRPr="00BB6D6E">
              <w:rPr>
                <w:rFonts w:eastAsia="Lucida Sans Unicode"/>
                <w:b/>
                <w:kern w:val="2"/>
                <w:sz w:val="24"/>
                <w:szCs w:val="24"/>
                <w:lang w:eastAsia="en-US"/>
              </w:rPr>
              <w:t>tása</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K914.</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K914. Államháztartáson belüli megelőlegezések visszafizetése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K915.</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K915. Központi, irányítószervi támogatás folyósítása</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K916.</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K916. Pén</w:t>
            </w:r>
            <w:r w:rsidR="00F269E6">
              <w:rPr>
                <w:rFonts w:eastAsia="Lucida Sans Unicode"/>
                <w:b/>
                <w:kern w:val="2"/>
                <w:sz w:val="24"/>
                <w:szCs w:val="24"/>
                <w:lang w:eastAsia="en-US"/>
              </w:rPr>
              <w:t>z</w:t>
            </w:r>
            <w:r w:rsidRPr="00BB6D6E">
              <w:rPr>
                <w:rFonts w:eastAsia="Lucida Sans Unicode"/>
                <w:b/>
                <w:kern w:val="2"/>
                <w:sz w:val="24"/>
                <w:szCs w:val="24"/>
                <w:lang w:eastAsia="en-US"/>
              </w:rPr>
              <w:t>eszközök betétként elhelyezése</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48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K917.</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K917. Pénzügyi lízing kiadásai</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i/>
                <w:iCs/>
                <w:kern w:val="2"/>
                <w:sz w:val="24"/>
                <w:szCs w:val="24"/>
                <w:lang w:eastAsia="en-US"/>
              </w:rPr>
            </w:pPr>
            <w:r w:rsidRPr="00BB6D6E">
              <w:rPr>
                <w:rFonts w:eastAsia="Lucida Sans Unicode"/>
                <w:b/>
                <w:bCs/>
                <w:i/>
                <w:iCs/>
                <w:kern w:val="2"/>
                <w:sz w:val="24"/>
                <w:szCs w:val="24"/>
                <w:lang w:eastAsia="en-US"/>
              </w:rPr>
              <w:t>M.</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FINANSZÍZOZÁSI KIADÁSOK (K911+</w:t>
            </w:r>
            <w:proofErr w:type="gramStart"/>
            <w:r w:rsidRPr="00BB6D6E">
              <w:rPr>
                <w:rFonts w:eastAsia="Lucida Sans Unicode"/>
                <w:b/>
                <w:bCs/>
                <w:kern w:val="2"/>
                <w:sz w:val="24"/>
                <w:szCs w:val="24"/>
                <w:lang w:eastAsia="en-US"/>
              </w:rPr>
              <w:t>…K917</w:t>
            </w:r>
            <w:proofErr w:type="gramEnd"/>
            <w:r w:rsidRPr="00BB6D6E">
              <w:rPr>
                <w:rFonts w:eastAsia="Lucida Sans Unicode"/>
                <w:b/>
                <w:bCs/>
                <w:kern w:val="2"/>
                <w:sz w:val="24"/>
                <w:szCs w:val="24"/>
                <w:lang w:eastAsia="en-US"/>
              </w:rPr>
              <w:t>.)</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4 000 000</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1 000 000</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5 000 000</w:t>
            </w:r>
          </w:p>
        </w:tc>
      </w:tr>
      <w:tr w:rsidR="00BB6D6E" w:rsidRPr="00BB6D6E" w:rsidTr="003359E6">
        <w:trPr>
          <w:trHeight w:val="255"/>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N.</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FELHALMOZÁSI KIADÁSOK MINDÖSSZESEN (K+L)</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1 510 216 425</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226 964 373</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1 737 180 798</w:t>
            </w:r>
          </w:p>
        </w:tc>
      </w:tr>
      <w:tr w:rsidR="00BB6D6E" w:rsidRPr="00BB6D6E" w:rsidTr="003359E6">
        <w:trPr>
          <w:trHeight w:val="270"/>
        </w:trPr>
        <w:tc>
          <w:tcPr>
            <w:tcW w:w="681"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O.</w:t>
            </w: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KIADÁS MINDÖSSZESEN (J+N)</w:t>
            </w:r>
          </w:p>
        </w:tc>
        <w:tc>
          <w:tcPr>
            <w:tcW w:w="1100"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3 233 755 209</w:t>
            </w:r>
          </w:p>
        </w:tc>
        <w:tc>
          <w:tcPr>
            <w:tcW w:w="99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778 018 574</w:t>
            </w:r>
          </w:p>
        </w:tc>
        <w:tc>
          <w:tcPr>
            <w:tcW w:w="1145"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4 011 773 783</w:t>
            </w:r>
          </w:p>
        </w:tc>
      </w:tr>
      <w:tr w:rsidR="00BB6D6E" w:rsidRPr="00BB6D6E" w:rsidTr="003359E6">
        <w:trPr>
          <w:trHeight w:val="105"/>
        </w:trPr>
        <w:tc>
          <w:tcPr>
            <w:tcW w:w="681" w:type="dxa"/>
            <w:noWrap/>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p>
        </w:tc>
        <w:tc>
          <w:tcPr>
            <w:tcW w:w="5366" w:type="dxa"/>
            <w:noWrap/>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1100" w:type="dxa"/>
            <w:noWrap/>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996" w:type="dxa"/>
            <w:noWrap/>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1145" w:type="dxa"/>
            <w:noWrap/>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315"/>
        </w:trPr>
        <w:tc>
          <w:tcPr>
            <w:tcW w:w="9299" w:type="dxa"/>
            <w:gridSpan w:val="5"/>
            <w:noWrap/>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r w:rsidRPr="00BB6D6E">
              <w:rPr>
                <w:rFonts w:eastAsia="Lucida Sans Unicode"/>
                <w:b/>
                <w:bCs/>
                <w:kern w:val="2"/>
                <w:sz w:val="24"/>
                <w:szCs w:val="24"/>
                <w:lang w:eastAsia="en-US"/>
              </w:rPr>
              <w:t>3.§</w:t>
            </w:r>
          </w:p>
        </w:tc>
      </w:tr>
      <w:tr w:rsidR="00BB6D6E" w:rsidRPr="00BB6D6E" w:rsidTr="003359E6">
        <w:trPr>
          <w:trHeight w:val="105"/>
        </w:trPr>
        <w:tc>
          <w:tcPr>
            <w:tcW w:w="681" w:type="dxa"/>
            <w:noWrap/>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p>
        </w:tc>
        <w:tc>
          <w:tcPr>
            <w:tcW w:w="5366" w:type="dxa"/>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p>
        </w:tc>
        <w:tc>
          <w:tcPr>
            <w:tcW w:w="1100" w:type="dxa"/>
            <w:noWrap/>
            <w:hideMark/>
          </w:tcPr>
          <w:p w:rsidR="00BB6D6E" w:rsidRPr="00BB6D6E" w:rsidRDefault="00BB6D6E" w:rsidP="00102728">
            <w:pPr>
              <w:suppressAutoHyphens/>
              <w:overflowPunct/>
              <w:autoSpaceDE/>
              <w:autoSpaceDN/>
              <w:adjustRightInd/>
              <w:jc w:val="center"/>
              <w:textAlignment w:val="baseline"/>
              <w:rPr>
                <w:rFonts w:eastAsia="Lucida Sans Unicode"/>
                <w:b/>
                <w:bCs/>
                <w:kern w:val="2"/>
                <w:sz w:val="24"/>
                <w:szCs w:val="24"/>
                <w:lang w:eastAsia="en-US"/>
              </w:rPr>
            </w:pPr>
          </w:p>
        </w:tc>
        <w:tc>
          <w:tcPr>
            <w:tcW w:w="996" w:type="dxa"/>
            <w:noWrap/>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c>
          <w:tcPr>
            <w:tcW w:w="1145" w:type="dxa"/>
            <w:noWrap/>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p>
        </w:tc>
      </w:tr>
      <w:tr w:rsidR="00BB6D6E" w:rsidRPr="00BB6D6E" w:rsidTr="003359E6">
        <w:trPr>
          <w:trHeight w:val="315"/>
        </w:trPr>
        <w:tc>
          <w:tcPr>
            <w:tcW w:w="9299" w:type="dxa"/>
            <w:gridSpan w:val="5"/>
            <w:noWrap/>
            <w:hideMark/>
          </w:tcPr>
          <w:p w:rsidR="00BB6D6E" w:rsidRPr="00BB6D6E" w:rsidRDefault="00BB6D6E" w:rsidP="00102728">
            <w:pPr>
              <w:suppressAutoHyphens/>
              <w:overflowPunct/>
              <w:autoSpaceDE/>
              <w:autoSpaceDN/>
              <w:adjustRightInd/>
              <w:jc w:val="center"/>
              <w:textAlignment w:val="baseline"/>
              <w:rPr>
                <w:rFonts w:eastAsia="Lucida Sans Unicode"/>
                <w:b/>
                <w:kern w:val="2"/>
                <w:sz w:val="24"/>
                <w:szCs w:val="24"/>
                <w:lang w:eastAsia="en-US"/>
              </w:rPr>
            </w:pPr>
            <w:r w:rsidRPr="00BB6D6E">
              <w:rPr>
                <w:rFonts w:eastAsia="Lucida Sans Unicode"/>
                <w:b/>
                <w:kern w:val="2"/>
                <w:sz w:val="24"/>
                <w:szCs w:val="24"/>
                <w:lang w:eastAsia="en-US"/>
              </w:rPr>
              <w:t xml:space="preserve">A rendelet 2020.                            </w:t>
            </w:r>
            <w:proofErr w:type="gramStart"/>
            <w:r w:rsidRPr="00BB6D6E">
              <w:rPr>
                <w:rFonts w:eastAsia="Lucida Sans Unicode"/>
                <w:b/>
                <w:kern w:val="2"/>
                <w:sz w:val="24"/>
                <w:szCs w:val="24"/>
                <w:lang w:eastAsia="en-US"/>
              </w:rPr>
              <w:t>.</w:t>
            </w:r>
            <w:proofErr w:type="gramEnd"/>
            <w:r w:rsidRPr="00BB6D6E">
              <w:rPr>
                <w:rFonts w:eastAsia="Lucida Sans Unicode"/>
                <w:b/>
                <w:kern w:val="2"/>
                <w:sz w:val="24"/>
                <w:szCs w:val="24"/>
                <w:lang w:eastAsia="en-US"/>
              </w:rPr>
              <w:t xml:space="preserve"> napján lép hatályba és a hatályba lépését követő napon hatályát veszti.</w:t>
            </w:r>
          </w:p>
        </w:tc>
      </w:tr>
    </w:tbl>
    <w:p w:rsidR="00703BFF" w:rsidRPr="00B0592D" w:rsidRDefault="00703BFF" w:rsidP="00920B58">
      <w:pPr>
        <w:suppressAutoHyphens/>
        <w:overflowPunct/>
        <w:autoSpaceDE/>
        <w:autoSpaceDN/>
        <w:adjustRightInd/>
        <w:jc w:val="both"/>
        <w:textAlignment w:val="baseline"/>
        <w:rPr>
          <w:rFonts w:eastAsia="Lucida Sans Unicode"/>
          <w:kern w:val="1"/>
          <w:sz w:val="24"/>
          <w:szCs w:val="24"/>
          <w:lang w:eastAsia="ar-SA"/>
        </w:rPr>
      </w:pPr>
    </w:p>
    <w:p w:rsidR="00BC12C6" w:rsidRPr="00BD650F" w:rsidRDefault="00BC12C6" w:rsidP="00BC12C6">
      <w:pPr>
        <w:jc w:val="both"/>
        <w:rPr>
          <w:rFonts w:eastAsia="Lucida Sans Unicode"/>
          <w:bCs/>
          <w:i/>
          <w:kern w:val="1"/>
          <w:sz w:val="24"/>
          <w:szCs w:val="24"/>
          <w:lang w:eastAsia="ar-SA"/>
        </w:rPr>
      </w:pPr>
      <w:r w:rsidRPr="00BD650F">
        <w:rPr>
          <w:rFonts w:eastAsia="Lucida Sans Unicode"/>
          <w:kern w:val="1"/>
          <w:sz w:val="24"/>
          <w:szCs w:val="24"/>
          <w:lang w:eastAsia="ar-SA"/>
        </w:rPr>
        <w:t xml:space="preserve">3./ </w:t>
      </w:r>
      <w:r w:rsidRPr="00BD650F">
        <w:rPr>
          <w:rFonts w:eastAsia="Lucida Sans Unicode"/>
          <w:bCs/>
          <w:kern w:val="1"/>
          <w:sz w:val="24"/>
          <w:szCs w:val="24"/>
          <w:lang w:eastAsia="ar-SA"/>
        </w:rPr>
        <w:t xml:space="preserve">Rendelet Szikszó Város Önkormányzat 2019. évi költségvetése végrehajtásáról </w:t>
      </w:r>
    </w:p>
    <w:p w:rsidR="00722E0A" w:rsidRPr="00B0592D" w:rsidRDefault="00722E0A" w:rsidP="00722E0A">
      <w:pPr>
        <w:jc w:val="both"/>
        <w:rPr>
          <w:bCs/>
          <w:sz w:val="24"/>
          <w:szCs w:val="24"/>
        </w:rPr>
      </w:pPr>
    </w:p>
    <w:p w:rsidR="00722E0A" w:rsidRDefault="007D0E2A" w:rsidP="00722E0A">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 xml:space="preserve">Marjai Pál </w:t>
      </w:r>
      <w:r w:rsidR="00722E0A" w:rsidRPr="00B0592D">
        <w:rPr>
          <w:sz w:val="24"/>
          <w:szCs w:val="24"/>
        </w:rPr>
        <w:t>bizottsági elnök: röviden ismert</w:t>
      </w:r>
      <w:r w:rsidR="00A24ECF" w:rsidRPr="00B0592D">
        <w:rPr>
          <w:sz w:val="24"/>
          <w:szCs w:val="24"/>
        </w:rPr>
        <w:t>eti az előterjesztés tartalmát, melyet elfogadásra javasol.</w:t>
      </w:r>
      <w:r w:rsidR="001F3EF3">
        <w:rPr>
          <w:sz w:val="24"/>
          <w:szCs w:val="24"/>
        </w:rPr>
        <w:t xml:space="preserve"> Technikailag ugyan</w:t>
      </w:r>
      <w:r w:rsidR="00DE0F0B">
        <w:rPr>
          <w:sz w:val="24"/>
          <w:szCs w:val="24"/>
        </w:rPr>
        <w:t xml:space="preserve">arról van szó, mint az előző napirendi pontban? </w:t>
      </w:r>
    </w:p>
    <w:p w:rsidR="00DE0F0B" w:rsidRDefault="00DE0F0B" w:rsidP="00722E0A">
      <w:pPr>
        <w:suppressAutoHyphens/>
        <w:overflowPunct/>
        <w:autoSpaceDE/>
        <w:autoSpaceDN/>
        <w:adjustRightInd/>
        <w:jc w:val="both"/>
        <w:textAlignment w:val="baseline"/>
        <w:rPr>
          <w:sz w:val="24"/>
          <w:szCs w:val="24"/>
        </w:rPr>
      </w:pPr>
    </w:p>
    <w:p w:rsidR="00DE0F0B" w:rsidRPr="00B0592D" w:rsidRDefault="00DE0F0B" w:rsidP="00722E0A">
      <w:pPr>
        <w:suppressAutoHyphens/>
        <w:overflowPunct/>
        <w:autoSpaceDE/>
        <w:autoSpaceDN/>
        <w:adjustRightInd/>
        <w:jc w:val="both"/>
        <w:textAlignment w:val="baseline"/>
        <w:rPr>
          <w:sz w:val="24"/>
          <w:szCs w:val="24"/>
        </w:rPr>
      </w:pPr>
      <w:proofErr w:type="spellStart"/>
      <w:r>
        <w:rPr>
          <w:sz w:val="24"/>
          <w:szCs w:val="24"/>
        </w:rPr>
        <w:t>Kriván</w:t>
      </w:r>
      <w:proofErr w:type="spellEnd"/>
      <w:r>
        <w:rPr>
          <w:sz w:val="24"/>
          <w:szCs w:val="24"/>
        </w:rPr>
        <w:t xml:space="preserve"> Ildikó osztályvezető: itt azt kell elfogadni</w:t>
      </w:r>
      <w:r w:rsidR="00A26611">
        <w:rPr>
          <w:sz w:val="24"/>
          <w:szCs w:val="24"/>
        </w:rPr>
        <w:t>a a képviselő-testületnek</w:t>
      </w:r>
      <w:r>
        <w:rPr>
          <w:sz w:val="24"/>
          <w:szCs w:val="24"/>
        </w:rPr>
        <w:t>, hogy mi volt a teljesítés</w:t>
      </w:r>
      <w:r w:rsidR="001F3EF3">
        <w:rPr>
          <w:sz w:val="24"/>
          <w:szCs w:val="24"/>
        </w:rPr>
        <w:t xml:space="preserve"> a 2019-es évi költségvetésre vonatkozóan</w:t>
      </w:r>
      <w:r>
        <w:rPr>
          <w:sz w:val="24"/>
          <w:szCs w:val="24"/>
        </w:rPr>
        <w:t>, de összefügg a két előterjesztés.</w:t>
      </w:r>
    </w:p>
    <w:p w:rsidR="00F843C5" w:rsidRDefault="00F843C5" w:rsidP="00722E0A">
      <w:pPr>
        <w:suppressAutoHyphens/>
        <w:overflowPunct/>
        <w:autoSpaceDE/>
        <w:autoSpaceDN/>
        <w:adjustRightInd/>
        <w:jc w:val="both"/>
        <w:textAlignment w:val="baseline"/>
        <w:rPr>
          <w:rFonts w:eastAsia="Lucida Sans Unicode"/>
          <w:kern w:val="1"/>
          <w:sz w:val="24"/>
          <w:szCs w:val="24"/>
          <w:lang w:eastAsia="ar-SA"/>
        </w:rPr>
      </w:pPr>
    </w:p>
    <w:p w:rsidR="00505A0F" w:rsidRDefault="00505A0F" w:rsidP="00722E0A">
      <w:pPr>
        <w:suppressAutoHyphens/>
        <w:overflowPunct/>
        <w:autoSpaceDE/>
        <w:autoSpaceDN/>
        <w:adjustRightInd/>
        <w:jc w:val="both"/>
        <w:textAlignment w:val="baseline"/>
        <w:rPr>
          <w:rFonts w:eastAsia="Lucida Sans Unicode"/>
          <w:kern w:val="1"/>
          <w:sz w:val="24"/>
          <w:szCs w:val="24"/>
          <w:lang w:eastAsia="ar-SA"/>
        </w:rPr>
      </w:pPr>
      <w:r>
        <w:rPr>
          <w:rFonts w:eastAsia="Lucida Sans Unicode"/>
          <w:kern w:val="1"/>
          <w:sz w:val="24"/>
          <w:szCs w:val="24"/>
          <w:lang w:eastAsia="ar-SA"/>
        </w:rPr>
        <w:t>Marjai Pál bizottsági elnök: hogy áll az iparűzési adó fizetése?</w:t>
      </w:r>
      <w:r w:rsidR="0013193D">
        <w:rPr>
          <w:rFonts w:eastAsia="Lucida Sans Unicode"/>
          <w:kern w:val="1"/>
          <w:sz w:val="24"/>
          <w:szCs w:val="24"/>
          <w:lang w:eastAsia="ar-SA"/>
        </w:rPr>
        <w:t xml:space="preserve"> Az autópályaépítők is fizetnek az itt végzett munkáért iparűzési adót?</w:t>
      </w:r>
    </w:p>
    <w:p w:rsidR="00505A0F" w:rsidRDefault="00505A0F" w:rsidP="00722E0A">
      <w:pPr>
        <w:suppressAutoHyphens/>
        <w:overflowPunct/>
        <w:autoSpaceDE/>
        <w:autoSpaceDN/>
        <w:adjustRightInd/>
        <w:jc w:val="both"/>
        <w:textAlignment w:val="baseline"/>
        <w:rPr>
          <w:rFonts w:eastAsia="Lucida Sans Unicode"/>
          <w:kern w:val="1"/>
          <w:sz w:val="24"/>
          <w:szCs w:val="24"/>
          <w:lang w:eastAsia="ar-SA"/>
        </w:rPr>
      </w:pPr>
    </w:p>
    <w:p w:rsidR="00505A0F" w:rsidRDefault="00505A0F" w:rsidP="00722E0A">
      <w:pPr>
        <w:suppressAutoHyphens/>
        <w:overflowPunct/>
        <w:autoSpaceDE/>
        <w:autoSpaceDN/>
        <w:adjustRightInd/>
        <w:jc w:val="both"/>
        <w:textAlignment w:val="baseline"/>
        <w:rPr>
          <w:rFonts w:eastAsia="Lucida Sans Unicode"/>
          <w:kern w:val="1"/>
          <w:sz w:val="24"/>
          <w:szCs w:val="24"/>
          <w:lang w:eastAsia="ar-SA"/>
        </w:rPr>
      </w:pPr>
      <w:proofErr w:type="spellStart"/>
      <w:r>
        <w:rPr>
          <w:rFonts w:eastAsia="Lucida Sans Unicode"/>
          <w:kern w:val="1"/>
          <w:sz w:val="24"/>
          <w:szCs w:val="24"/>
          <w:lang w:eastAsia="ar-SA"/>
        </w:rPr>
        <w:t>Kriván</w:t>
      </w:r>
      <w:proofErr w:type="spellEnd"/>
      <w:r>
        <w:rPr>
          <w:rFonts w:eastAsia="Lucida Sans Unicode"/>
          <w:kern w:val="1"/>
          <w:sz w:val="24"/>
          <w:szCs w:val="24"/>
          <w:lang w:eastAsia="ar-SA"/>
        </w:rPr>
        <w:t xml:space="preserve"> Ildikó osztályvezető: </w:t>
      </w:r>
      <w:r w:rsidR="0013193D">
        <w:rPr>
          <w:rFonts w:eastAsia="Lucida Sans Unicode"/>
          <w:kern w:val="1"/>
          <w:sz w:val="24"/>
          <w:szCs w:val="24"/>
          <w:lang w:eastAsia="ar-SA"/>
        </w:rPr>
        <w:t>igen, az autópálya</w:t>
      </w:r>
      <w:r w:rsidR="001F3EF3">
        <w:rPr>
          <w:rFonts w:eastAsia="Lucida Sans Unicode"/>
          <w:kern w:val="1"/>
          <w:sz w:val="24"/>
          <w:szCs w:val="24"/>
          <w:lang w:eastAsia="ar-SA"/>
        </w:rPr>
        <w:t>-</w:t>
      </w:r>
      <w:r w:rsidR="0013193D">
        <w:rPr>
          <w:rFonts w:eastAsia="Lucida Sans Unicode"/>
          <w:kern w:val="1"/>
          <w:sz w:val="24"/>
          <w:szCs w:val="24"/>
          <w:lang w:eastAsia="ar-SA"/>
        </w:rPr>
        <w:t>építőknek is kell fizetni, de nehezen tudják követni, amióta az építésügy nem az önkormányzathoz tartozi</w:t>
      </w:r>
      <w:r w:rsidR="001F3EF3">
        <w:rPr>
          <w:rFonts w:eastAsia="Lucida Sans Unicode"/>
          <w:kern w:val="1"/>
          <w:sz w:val="24"/>
          <w:szCs w:val="24"/>
          <w:lang w:eastAsia="ar-SA"/>
        </w:rPr>
        <w:t>k.</w:t>
      </w:r>
      <w:r w:rsidR="00A26611">
        <w:rPr>
          <w:rFonts w:eastAsia="Lucida Sans Unicode"/>
          <w:kern w:val="1"/>
          <w:sz w:val="24"/>
          <w:szCs w:val="24"/>
          <w:lang w:eastAsia="ar-SA"/>
        </w:rPr>
        <w:t xml:space="preserve"> Ebben az évben még nem tudnak kalkulálni az iparűzési adóra vonatkozóan, mert</w:t>
      </w:r>
      <w:r w:rsidR="00A50633">
        <w:rPr>
          <w:rFonts w:eastAsia="Lucida Sans Unicode"/>
          <w:kern w:val="1"/>
          <w:sz w:val="24"/>
          <w:szCs w:val="24"/>
          <w:lang w:eastAsia="ar-SA"/>
        </w:rPr>
        <w:t xml:space="preserve"> egyrészt </w:t>
      </w:r>
      <w:r w:rsidR="00A26611">
        <w:rPr>
          <w:rFonts w:eastAsia="Lucida Sans Unicode"/>
          <w:kern w:val="1"/>
          <w:sz w:val="24"/>
          <w:szCs w:val="24"/>
          <w:lang w:eastAsia="ar-SA"/>
        </w:rPr>
        <w:t xml:space="preserve">alapvetően az iparűzési adó bevallási ideje az éven kitolódott a járvány miatt szeptember 30-ig. </w:t>
      </w:r>
      <w:r w:rsidR="00A50633">
        <w:rPr>
          <w:rFonts w:eastAsia="Lucida Sans Unicode"/>
          <w:kern w:val="1"/>
          <w:sz w:val="24"/>
          <w:szCs w:val="24"/>
          <w:lang w:eastAsia="ar-SA"/>
        </w:rPr>
        <w:t>Másrészt a</w:t>
      </w:r>
      <w:r w:rsidR="00A26611">
        <w:rPr>
          <w:rFonts w:eastAsia="Lucida Sans Unicode"/>
          <w:kern w:val="1"/>
          <w:sz w:val="24"/>
          <w:szCs w:val="24"/>
          <w:lang w:eastAsia="ar-SA"/>
        </w:rPr>
        <w:t xml:space="preserve"> tavalyi év végén</w:t>
      </w:r>
      <w:r w:rsidR="0013193D">
        <w:rPr>
          <w:rFonts w:eastAsia="Lucida Sans Unicode"/>
          <w:kern w:val="1"/>
          <w:sz w:val="24"/>
          <w:szCs w:val="24"/>
          <w:lang w:eastAsia="ar-SA"/>
        </w:rPr>
        <w:t xml:space="preserve"> a Hell cégcsoport</w:t>
      </w:r>
      <w:r w:rsidR="001F3EF3">
        <w:rPr>
          <w:rFonts w:eastAsia="Lucida Sans Unicode"/>
          <w:kern w:val="1"/>
          <w:sz w:val="24"/>
          <w:szCs w:val="24"/>
          <w:lang w:eastAsia="ar-SA"/>
        </w:rPr>
        <w:t xml:space="preserve"> </w:t>
      </w:r>
      <w:r w:rsidR="00A26611">
        <w:rPr>
          <w:rFonts w:eastAsia="Lucida Sans Unicode"/>
          <w:kern w:val="1"/>
          <w:sz w:val="24"/>
          <w:szCs w:val="24"/>
          <w:lang w:eastAsia="ar-SA"/>
        </w:rPr>
        <w:t>tagjai</w:t>
      </w:r>
      <w:r w:rsidR="0013193D">
        <w:rPr>
          <w:rFonts w:eastAsia="Lucida Sans Unicode"/>
          <w:kern w:val="1"/>
          <w:sz w:val="24"/>
          <w:szCs w:val="24"/>
          <w:lang w:eastAsia="ar-SA"/>
        </w:rPr>
        <w:t xml:space="preserve"> töltöttek fel előre iparűzési adót, így az éven</w:t>
      </w:r>
      <w:r w:rsidR="00A26611" w:rsidRPr="00A26611">
        <w:rPr>
          <w:rFonts w:eastAsia="Lucida Sans Unicode"/>
          <w:kern w:val="1"/>
          <w:sz w:val="24"/>
          <w:szCs w:val="24"/>
          <w:lang w:eastAsia="ar-SA"/>
        </w:rPr>
        <w:t xml:space="preserve"> </w:t>
      </w:r>
      <w:r w:rsidR="00A26611">
        <w:rPr>
          <w:rFonts w:eastAsia="Lucida Sans Unicode"/>
          <w:kern w:val="1"/>
          <w:sz w:val="24"/>
          <w:szCs w:val="24"/>
          <w:lang w:eastAsia="ar-SA"/>
        </w:rPr>
        <w:t>túlfizetésük keletkezett, ezt kompenzálja</w:t>
      </w:r>
      <w:r w:rsidR="0013193D">
        <w:rPr>
          <w:rFonts w:eastAsia="Lucida Sans Unicode"/>
          <w:kern w:val="1"/>
          <w:sz w:val="24"/>
          <w:szCs w:val="24"/>
          <w:lang w:eastAsia="ar-SA"/>
        </w:rPr>
        <w:t xml:space="preserve"> az önkormányzat a részükre</w:t>
      </w:r>
      <w:r w:rsidR="00A26611">
        <w:rPr>
          <w:rFonts w:eastAsia="Lucida Sans Unicode"/>
          <w:kern w:val="1"/>
          <w:sz w:val="24"/>
          <w:szCs w:val="24"/>
          <w:lang w:eastAsia="ar-SA"/>
        </w:rPr>
        <w:t>.</w:t>
      </w:r>
    </w:p>
    <w:p w:rsidR="0013193D" w:rsidRPr="00B0592D" w:rsidRDefault="0013193D" w:rsidP="00722E0A">
      <w:pPr>
        <w:suppressAutoHyphens/>
        <w:overflowPunct/>
        <w:autoSpaceDE/>
        <w:autoSpaceDN/>
        <w:adjustRightInd/>
        <w:jc w:val="both"/>
        <w:textAlignment w:val="baseline"/>
        <w:rPr>
          <w:rFonts w:eastAsia="Lucida Sans Unicode"/>
          <w:kern w:val="1"/>
          <w:sz w:val="24"/>
          <w:szCs w:val="24"/>
          <w:lang w:eastAsia="ar-SA"/>
        </w:rPr>
      </w:pPr>
    </w:p>
    <w:p w:rsidR="00B74B56" w:rsidRPr="00B0592D" w:rsidRDefault="00B74B56" w:rsidP="00B74B56">
      <w:pPr>
        <w:jc w:val="both"/>
        <w:rPr>
          <w:sz w:val="24"/>
          <w:szCs w:val="24"/>
        </w:rPr>
      </w:pPr>
      <w:r w:rsidRPr="00B0592D">
        <w:rPr>
          <w:sz w:val="24"/>
          <w:szCs w:val="24"/>
        </w:rPr>
        <w:t xml:space="preserve">Egyéb hozzászólás, módosító javaslat nem volt, </w:t>
      </w:r>
      <w:r w:rsidR="007D0E2A" w:rsidRPr="007D0E2A">
        <w:rPr>
          <w:rFonts w:eastAsia="Lucida Sans Unicode"/>
          <w:kern w:val="1"/>
          <w:sz w:val="24"/>
          <w:szCs w:val="24"/>
          <w:lang w:eastAsia="ar-SA"/>
        </w:rPr>
        <w:t xml:space="preserve">Marjai Pál </w:t>
      </w:r>
      <w:r w:rsidRPr="00B0592D">
        <w:rPr>
          <w:sz w:val="24"/>
          <w:szCs w:val="24"/>
        </w:rPr>
        <w:t xml:space="preserve">bizottsági </w:t>
      </w:r>
      <w:proofErr w:type="gramStart"/>
      <w:r w:rsidRPr="00B0592D">
        <w:rPr>
          <w:sz w:val="24"/>
          <w:szCs w:val="24"/>
        </w:rPr>
        <w:t>elnök szavazásra</w:t>
      </w:r>
      <w:proofErr w:type="gramEnd"/>
      <w:r w:rsidRPr="00B0592D">
        <w:rPr>
          <w:sz w:val="24"/>
          <w:szCs w:val="24"/>
        </w:rPr>
        <w:t xml:space="preserve"> teszi fel a rendelet-te</w:t>
      </w:r>
      <w:r w:rsidR="00237A2B">
        <w:rPr>
          <w:sz w:val="24"/>
          <w:szCs w:val="24"/>
        </w:rPr>
        <w:t>rvezetet, melyet a Bizottság – 2</w:t>
      </w:r>
      <w:r w:rsidRPr="00B0592D">
        <w:rPr>
          <w:sz w:val="24"/>
          <w:szCs w:val="24"/>
        </w:rPr>
        <w:t xml:space="preserve"> fő van jel</w:t>
      </w:r>
      <w:r w:rsidR="00237A2B">
        <w:rPr>
          <w:sz w:val="24"/>
          <w:szCs w:val="24"/>
        </w:rPr>
        <w:t>en a szavazásnál – egyhangúlag 2</w:t>
      </w:r>
      <w:r w:rsidRPr="00B0592D">
        <w:rPr>
          <w:sz w:val="24"/>
          <w:szCs w:val="24"/>
        </w:rPr>
        <w:t xml:space="preserve"> igen szavazattal elfogadásra javasol a Képviselő-testületnek:</w:t>
      </w:r>
    </w:p>
    <w:p w:rsidR="00722E0A" w:rsidRPr="00B0592D" w:rsidRDefault="00722E0A" w:rsidP="00722E0A">
      <w:pPr>
        <w:suppressAutoHyphens/>
        <w:overflowPunct/>
        <w:autoSpaceDE/>
        <w:autoSpaceDN/>
        <w:adjustRightInd/>
        <w:jc w:val="both"/>
        <w:textAlignment w:val="baseline"/>
        <w:rPr>
          <w:rFonts w:eastAsia="Lucida Sans Unicode"/>
          <w:bCs/>
          <w:kern w:val="1"/>
          <w:sz w:val="24"/>
          <w:szCs w:val="24"/>
          <w:lang w:eastAsia="ar-SA"/>
        </w:rPr>
      </w:pPr>
    </w:p>
    <w:p w:rsidR="005F62F8" w:rsidRPr="005F62F8" w:rsidRDefault="005F62F8" w:rsidP="005F62F8">
      <w:pPr>
        <w:widowControl/>
        <w:jc w:val="center"/>
        <w:textAlignment w:val="baseline"/>
        <w:rPr>
          <w:b/>
          <w:caps/>
          <w:color w:val="0D0D0D"/>
          <w:kern w:val="0"/>
          <w:sz w:val="24"/>
          <w:szCs w:val="24"/>
        </w:rPr>
      </w:pPr>
      <w:r w:rsidRPr="005F62F8">
        <w:rPr>
          <w:b/>
          <w:caps/>
          <w:color w:val="0D0D0D"/>
          <w:kern w:val="0"/>
          <w:sz w:val="24"/>
          <w:szCs w:val="24"/>
        </w:rPr>
        <w:t>SZIKSZÓ vÁROS önkormányzata</w:t>
      </w:r>
    </w:p>
    <w:p w:rsidR="005F62F8" w:rsidRPr="005F62F8" w:rsidRDefault="005F62F8" w:rsidP="005F62F8">
      <w:pPr>
        <w:widowControl/>
        <w:jc w:val="center"/>
        <w:textAlignment w:val="baseline"/>
        <w:rPr>
          <w:b/>
          <w:caps/>
          <w:color w:val="0D0D0D"/>
          <w:kern w:val="0"/>
          <w:sz w:val="24"/>
          <w:szCs w:val="24"/>
        </w:rPr>
      </w:pPr>
      <w:r w:rsidRPr="005F62F8">
        <w:rPr>
          <w:b/>
          <w:caps/>
          <w:color w:val="0D0D0D"/>
          <w:kern w:val="0"/>
          <w:sz w:val="24"/>
          <w:szCs w:val="24"/>
        </w:rPr>
        <w:t xml:space="preserve"> képviselő-testületének</w:t>
      </w:r>
    </w:p>
    <w:p w:rsidR="005F62F8" w:rsidRPr="005F62F8" w:rsidRDefault="005F62F8" w:rsidP="005F62F8">
      <w:pPr>
        <w:widowControl/>
        <w:jc w:val="center"/>
        <w:textAlignment w:val="baseline"/>
        <w:rPr>
          <w:b/>
          <w:color w:val="0D0D0D"/>
          <w:kern w:val="0"/>
          <w:sz w:val="24"/>
          <w:szCs w:val="24"/>
        </w:rPr>
      </w:pPr>
      <w:r w:rsidRPr="005F62F8">
        <w:rPr>
          <w:b/>
          <w:caps/>
          <w:color w:val="0D0D0D"/>
          <w:kern w:val="0"/>
          <w:sz w:val="24"/>
          <w:szCs w:val="24"/>
        </w:rPr>
        <w:t>..</w:t>
      </w:r>
      <w:proofErr w:type="gramStart"/>
      <w:r w:rsidRPr="005F62F8">
        <w:rPr>
          <w:b/>
          <w:caps/>
          <w:color w:val="0D0D0D"/>
          <w:kern w:val="0"/>
          <w:sz w:val="24"/>
          <w:szCs w:val="24"/>
        </w:rPr>
        <w:t>......</w:t>
      </w:r>
      <w:proofErr w:type="gramEnd"/>
      <w:r w:rsidRPr="005F62F8">
        <w:rPr>
          <w:b/>
          <w:caps/>
          <w:color w:val="0D0D0D"/>
          <w:kern w:val="0"/>
          <w:sz w:val="24"/>
          <w:szCs w:val="24"/>
        </w:rPr>
        <w:t>/2020. (</w:t>
      </w:r>
      <w:proofErr w:type="gramStart"/>
      <w:r w:rsidRPr="005F62F8">
        <w:rPr>
          <w:b/>
          <w:caps/>
          <w:color w:val="0D0D0D"/>
          <w:kern w:val="0"/>
          <w:sz w:val="24"/>
          <w:szCs w:val="24"/>
        </w:rPr>
        <w:t>.........</w:t>
      </w:r>
      <w:proofErr w:type="gramEnd"/>
      <w:r w:rsidRPr="005F62F8">
        <w:rPr>
          <w:b/>
          <w:caps/>
          <w:color w:val="0D0D0D"/>
          <w:kern w:val="0"/>
          <w:sz w:val="24"/>
          <w:szCs w:val="24"/>
        </w:rPr>
        <w:t xml:space="preserve">) </w:t>
      </w:r>
      <w:r w:rsidRPr="005F62F8">
        <w:rPr>
          <w:b/>
          <w:color w:val="0D0D0D"/>
          <w:kern w:val="0"/>
          <w:sz w:val="24"/>
          <w:szCs w:val="24"/>
        </w:rPr>
        <w:t>önkormányzati rendelete</w:t>
      </w:r>
    </w:p>
    <w:p w:rsidR="005F62F8" w:rsidRPr="005F62F8" w:rsidRDefault="005F62F8" w:rsidP="005F62F8">
      <w:pPr>
        <w:widowControl/>
        <w:jc w:val="center"/>
        <w:textAlignment w:val="baseline"/>
        <w:rPr>
          <w:b/>
          <w:color w:val="0D0D0D"/>
          <w:kern w:val="0"/>
          <w:sz w:val="24"/>
          <w:szCs w:val="24"/>
        </w:rPr>
      </w:pPr>
      <w:proofErr w:type="gramStart"/>
      <w:r w:rsidRPr="005F62F8">
        <w:rPr>
          <w:b/>
          <w:color w:val="0D0D0D"/>
          <w:kern w:val="0"/>
          <w:sz w:val="24"/>
          <w:szCs w:val="24"/>
        </w:rPr>
        <w:t>a</w:t>
      </w:r>
      <w:proofErr w:type="gramEnd"/>
      <w:r w:rsidRPr="005F62F8">
        <w:rPr>
          <w:b/>
          <w:color w:val="0D0D0D"/>
          <w:kern w:val="0"/>
          <w:sz w:val="24"/>
          <w:szCs w:val="24"/>
        </w:rPr>
        <w:t xml:space="preserve"> 2019. évi pénzügyi terv végrehajtásáról</w:t>
      </w:r>
    </w:p>
    <w:p w:rsidR="005F62F8" w:rsidRPr="005F62F8" w:rsidRDefault="005F62F8" w:rsidP="005F62F8">
      <w:pPr>
        <w:widowControl/>
        <w:jc w:val="center"/>
        <w:textAlignment w:val="baseline"/>
        <w:rPr>
          <w:b/>
          <w:color w:val="0D0D0D"/>
          <w:kern w:val="0"/>
          <w:sz w:val="24"/>
          <w:szCs w:val="24"/>
        </w:rPr>
      </w:pPr>
    </w:p>
    <w:p w:rsidR="005F62F8" w:rsidRPr="005F62F8" w:rsidRDefault="005F62F8" w:rsidP="005F62F8">
      <w:pPr>
        <w:widowControl/>
        <w:jc w:val="both"/>
        <w:textAlignment w:val="baseline"/>
        <w:rPr>
          <w:bCs/>
          <w:color w:val="0D0D0D"/>
          <w:kern w:val="0"/>
          <w:sz w:val="26"/>
          <w:szCs w:val="26"/>
        </w:rPr>
      </w:pPr>
      <w:r w:rsidRPr="005F62F8">
        <w:rPr>
          <w:bCs/>
          <w:color w:val="0D0D0D"/>
          <w:kern w:val="0"/>
          <w:sz w:val="26"/>
        </w:rPr>
        <w:t>Szikszó Város Önkormányzatának Képviselő-testülete az</w:t>
      </w:r>
      <w:r w:rsidRPr="005F62F8">
        <w:rPr>
          <w:bCs/>
          <w:color w:val="0D0D0D"/>
          <w:kern w:val="0"/>
          <w:sz w:val="26"/>
          <w:szCs w:val="26"/>
        </w:rPr>
        <w:t xml:space="preserve"> Alaptörvény 32. cikk (2) bekezdésében meghatározott eredeti jogalkotói hatáskörében, az Alaptörvény 32. cikk (1) bekezdés f) pontjában meghatározott feladatkörében eljárva a következőket rendeli el:</w:t>
      </w:r>
    </w:p>
    <w:p w:rsidR="005F62F8" w:rsidRPr="005F62F8" w:rsidRDefault="005F62F8" w:rsidP="005F62F8">
      <w:pPr>
        <w:widowControl/>
        <w:spacing w:before="120"/>
        <w:jc w:val="center"/>
        <w:textAlignment w:val="baseline"/>
        <w:rPr>
          <w:b/>
          <w:color w:val="0D0D0D"/>
          <w:kern w:val="0"/>
          <w:sz w:val="24"/>
        </w:rPr>
      </w:pPr>
      <w:r w:rsidRPr="005F62F8">
        <w:rPr>
          <w:b/>
          <w:color w:val="0D0D0D"/>
          <w:kern w:val="0"/>
          <w:sz w:val="24"/>
        </w:rPr>
        <w:t>1. §</w:t>
      </w:r>
    </w:p>
    <w:p w:rsidR="005F62F8" w:rsidRPr="005F62F8" w:rsidRDefault="005F62F8" w:rsidP="005F62F8">
      <w:pPr>
        <w:widowControl/>
        <w:spacing w:before="120"/>
        <w:jc w:val="both"/>
        <w:textAlignment w:val="baseline"/>
        <w:rPr>
          <w:color w:val="0D0D0D"/>
          <w:kern w:val="0"/>
          <w:sz w:val="24"/>
        </w:rPr>
      </w:pPr>
      <w:r w:rsidRPr="005F62F8">
        <w:rPr>
          <w:color w:val="0D0D0D"/>
          <w:kern w:val="0"/>
          <w:sz w:val="24"/>
        </w:rPr>
        <w:t xml:space="preserve">(1) Az önkormányzat képviselő-testülete a 2019. évi költségvetés végrehajtásáról szóló zárszámadást </w:t>
      </w:r>
    </w:p>
    <w:tbl>
      <w:tblPr>
        <w:tblW w:w="0" w:type="auto"/>
        <w:tblInd w:w="1416" w:type="dxa"/>
        <w:tblLayout w:type="fixed"/>
        <w:tblCellMar>
          <w:left w:w="70" w:type="dxa"/>
          <w:right w:w="70" w:type="dxa"/>
        </w:tblCellMar>
        <w:tblLook w:val="0000"/>
      </w:tblPr>
      <w:tblGrid>
        <w:gridCol w:w="2552"/>
        <w:gridCol w:w="3473"/>
      </w:tblGrid>
      <w:tr w:rsidR="005F62F8" w:rsidRPr="005F62F8" w:rsidTr="009C5048">
        <w:trPr>
          <w:trHeight w:val="340"/>
        </w:trPr>
        <w:tc>
          <w:tcPr>
            <w:tcW w:w="2552" w:type="dxa"/>
          </w:tcPr>
          <w:p w:rsidR="005F62F8" w:rsidRPr="005F62F8" w:rsidRDefault="005F62F8" w:rsidP="005F62F8">
            <w:pPr>
              <w:widowControl/>
              <w:jc w:val="right"/>
              <w:textAlignment w:val="baseline"/>
              <w:rPr>
                <w:b/>
                <w:color w:val="0D0D0D"/>
                <w:kern w:val="0"/>
                <w:sz w:val="24"/>
              </w:rPr>
            </w:pPr>
            <w:r w:rsidRPr="005F62F8">
              <w:rPr>
                <w:b/>
                <w:color w:val="0D0D0D"/>
                <w:kern w:val="0"/>
                <w:sz w:val="24"/>
              </w:rPr>
              <w:t>2.040.394.298.-Ft</w:t>
            </w:r>
          </w:p>
        </w:tc>
        <w:tc>
          <w:tcPr>
            <w:tcW w:w="3473" w:type="dxa"/>
          </w:tcPr>
          <w:p w:rsidR="005F62F8" w:rsidRPr="005F62F8" w:rsidRDefault="005F62F8" w:rsidP="005F62F8">
            <w:pPr>
              <w:widowControl/>
              <w:jc w:val="both"/>
              <w:textAlignment w:val="baseline"/>
              <w:rPr>
                <w:b/>
                <w:color w:val="0D0D0D"/>
                <w:kern w:val="0"/>
                <w:sz w:val="24"/>
              </w:rPr>
            </w:pPr>
            <w:r w:rsidRPr="005F62F8">
              <w:rPr>
                <w:b/>
                <w:color w:val="0D0D0D"/>
                <w:kern w:val="0"/>
                <w:sz w:val="24"/>
              </w:rPr>
              <w:t>Költségvetési bevétellel</w:t>
            </w:r>
          </w:p>
        </w:tc>
      </w:tr>
      <w:tr w:rsidR="005F62F8" w:rsidRPr="005F62F8" w:rsidTr="009C5048">
        <w:trPr>
          <w:trHeight w:hRule="exact" w:val="113"/>
        </w:trPr>
        <w:tc>
          <w:tcPr>
            <w:tcW w:w="2552" w:type="dxa"/>
          </w:tcPr>
          <w:p w:rsidR="005F62F8" w:rsidRPr="005F62F8" w:rsidRDefault="005F62F8" w:rsidP="005F62F8">
            <w:pPr>
              <w:widowControl/>
              <w:jc w:val="right"/>
              <w:textAlignment w:val="baseline"/>
              <w:rPr>
                <w:b/>
                <w:color w:val="0D0D0D"/>
                <w:kern w:val="0"/>
                <w:sz w:val="16"/>
                <w:szCs w:val="16"/>
              </w:rPr>
            </w:pPr>
          </w:p>
        </w:tc>
        <w:tc>
          <w:tcPr>
            <w:tcW w:w="3473" w:type="dxa"/>
          </w:tcPr>
          <w:p w:rsidR="005F62F8" w:rsidRPr="005F62F8" w:rsidRDefault="005F62F8" w:rsidP="005F62F8">
            <w:pPr>
              <w:widowControl/>
              <w:jc w:val="both"/>
              <w:textAlignment w:val="baseline"/>
              <w:rPr>
                <w:b/>
                <w:color w:val="0D0D0D"/>
                <w:kern w:val="0"/>
                <w:sz w:val="24"/>
              </w:rPr>
            </w:pPr>
          </w:p>
        </w:tc>
      </w:tr>
      <w:tr w:rsidR="005F62F8" w:rsidRPr="005F62F8" w:rsidTr="009C5048">
        <w:trPr>
          <w:trHeight w:val="340"/>
        </w:trPr>
        <w:tc>
          <w:tcPr>
            <w:tcW w:w="2552" w:type="dxa"/>
            <w:tcBorders>
              <w:bottom w:val="single" w:sz="12" w:space="0" w:color="auto"/>
            </w:tcBorders>
          </w:tcPr>
          <w:p w:rsidR="005F62F8" w:rsidRPr="005F62F8" w:rsidRDefault="005F62F8" w:rsidP="005F62F8">
            <w:pPr>
              <w:widowControl/>
              <w:jc w:val="right"/>
              <w:textAlignment w:val="baseline"/>
              <w:rPr>
                <w:b/>
                <w:color w:val="0D0D0D"/>
                <w:kern w:val="0"/>
                <w:sz w:val="24"/>
              </w:rPr>
            </w:pPr>
            <w:r w:rsidRPr="005F62F8">
              <w:rPr>
                <w:b/>
                <w:color w:val="0D0D0D"/>
                <w:kern w:val="0"/>
                <w:sz w:val="24"/>
              </w:rPr>
              <w:t>2.048.202.262.-Ft</w:t>
            </w:r>
          </w:p>
        </w:tc>
        <w:tc>
          <w:tcPr>
            <w:tcW w:w="3473" w:type="dxa"/>
            <w:tcBorders>
              <w:bottom w:val="single" w:sz="12" w:space="0" w:color="auto"/>
            </w:tcBorders>
          </w:tcPr>
          <w:p w:rsidR="005F62F8" w:rsidRPr="005F62F8" w:rsidRDefault="005F62F8" w:rsidP="005F62F8">
            <w:pPr>
              <w:widowControl/>
              <w:jc w:val="both"/>
              <w:textAlignment w:val="baseline"/>
              <w:rPr>
                <w:b/>
                <w:color w:val="0D0D0D"/>
                <w:kern w:val="0"/>
                <w:sz w:val="24"/>
              </w:rPr>
            </w:pPr>
            <w:r w:rsidRPr="005F62F8">
              <w:rPr>
                <w:b/>
                <w:color w:val="0D0D0D"/>
                <w:kern w:val="0"/>
                <w:sz w:val="24"/>
              </w:rPr>
              <w:t>Költségvetési kiadással</w:t>
            </w:r>
          </w:p>
        </w:tc>
      </w:tr>
      <w:tr w:rsidR="005F62F8" w:rsidRPr="005F62F8" w:rsidTr="009C5048">
        <w:tc>
          <w:tcPr>
            <w:tcW w:w="2552" w:type="dxa"/>
            <w:tcBorders>
              <w:top w:val="single" w:sz="12" w:space="0" w:color="auto"/>
            </w:tcBorders>
          </w:tcPr>
          <w:p w:rsidR="005F62F8" w:rsidRPr="005F62F8" w:rsidRDefault="005F62F8" w:rsidP="005F62F8">
            <w:pPr>
              <w:widowControl/>
              <w:jc w:val="right"/>
              <w:textAlignment w:val="baseline"/>
              <w:rPr>
                <w:b/>
                <w:color w:val="0D0D0D"/>
                <w:kern w:val="0"/>
                <w:sz w:val="24"/>
              </w:rPr>
            </w:pPr>
            <w:r w:rsidRPr="005F62F8">
              <w:rPr>
                <w:b/>
                <w:color w:val="0D0D0D"/>
                <w:kern w:val="0"/>
                <w:sz w:val="24"/>
              </w:rPr>
              <w:t>-7.807.964.-Ft</w:t>
            </w:r>
          </w:p>
        </w:tc>
        <w:tc>
          <w:tcPr>
            <w:tcW w:w="3473" w:type="dxa"/>
            <w:tcBorders>
              <w:top w:val="single" w:sz="12" w:space="0" w:color="auto"/>
            </w:tcBorders>
          </w:tcPr>
          <w:p w:rsidR="005F62F8" w:rsidRPr="005F62F8" w:rsidRDefault="005F62F8" w:rsidP="005F62F8">
            <w:pPr>
              <w:widowControl/>
              <w:jc w:val="both"/>
              <w:textAlignment w:val="baseline"/>
              <w:rPr>
                <w:b/>
                <w:color w:val="0D0D0D"/>
                <w:kern w:val="0"/>
                <w:sz w:val="24"/>
              </w:rPr>
            </w:pPr>
            <w:r w:rsidRPr="005F62F8">
              <w:rPr>
                <w:b/>
                <w:color w:val="0D0D0D"/>
                <w:kern w:val="0"/>
                <w:sz w:val="24"/>
              </w:rPr>
              <w:t>költségvetési maradvánnyal</w:t>
            </w:r>
          </w:p>
        </w:tc>
      </w:tr>
    </w:tbl>
    <w:p w:rsidR="005F62F8" w:rsidRPr="005F62F8" w:rsidRDefault="005F62F8" w:rsidP="005F62F8">
      <w:pPr>
        <w:widowControl/>
        <w:jc w:val="both"/>
        <w:textAlignment w:val="baseline"/>
        <w:rPr>
          <w:color w:val="0D0D0D"/>
          <w:kern w:val="0"/>
          <w:sz w:val="24"/>
        </w:rPr>
      </w:pPr>
    </w:p>
    <w:tbl>
      <w:tblPr>
        <w:tblW w:w="0" w:type="auto"/>
        <w:tblInd w:w="1416" w:type="dxa"/>
        <w:tblLayout w:type="fixed"/>
        <w:tblCellMar>
          <w:left w:w="70" w:type="dxa"/>
          <w:right w:w="70" w:type="dxa"/>
        </w:tblCellMar>
        <w:tblLook w:val="0000"/>
      </w:tblPr>
      <w:tblGrid>
        <w:gridCol w:w="2552"/>
        <w:gridCol w:w="3473"/>
      </w:tblGrid>
      <w:tr w:rsidR="005F62F8" w:rsidRPr="005F62F8" w:rsidTr="009C5048">
        <w:trPr>
          <w:trHeight w:val="340"/>
        </w:trPr>
        <w:tc>
          <w:tcPr>
            <w:tcW w:w="2552" w:type="dxa"/>
          </w:tcPr>
          <w:p w:rsidR="005F62F8" w:rsidRPr="005F62F8" w:rsidRDefault="005F62F8" w:rsidP="005F62F8">
            <w:pPr>
              <w:widowControl/>
              <w:jc w:val="right"/>
              <w:textAlignment w:val="baseline"/>
              <w:rPr>
                <w:b/>
                <w:color w:val="0D0D0D"/>
                <w:kern w:val="0"/>
                <w:sz w:val="24"/>
              </w:rPr>
            </w:pPr>
            <w:r w:rsidRPr="005F62F8">
              <w:rPr>
                <w:b/>
                <w:color w:val="0D0D0D"/>
                <w:kern w:val="0"/>
                <w:sz w:val="24"/>
              </w:rPr>
              <w:t>1.079.556.410.-Ft</w:t>
            </w:r>
          </w:p>
        </w:tc>
        <w:tc>
          <w:tcPr>
            <w:tcW w:w="3473" w:type="dxa"/>
          </w:tcPr>
          <w:p w:rsidR="005F62F8" w:rsidRPr="005F62F8" w:rsidRDefault="005F62F8" w:rsidP="005F62F8">
            <w:pPr>
              <w:widowControl/>
              <w:jc w:val="both"/>
              <w:textAlignment w:val="baseline"/>
              <w:rPr>
                <w:b/>
                <w:color w:val="0D0D0D"/>
                <w:kern w:val="0"/>
                <w:sz w:val="24"/>
              </w:rPr>
            </w:pPr>
            <w:r w:rsidRPr="005F62F8">
              <w:rPr>
                <w:b/>
                <w:color w:val="0D0D0D"/>
                <w:kern w:val="0"/>
                <w:sz w:val="24"/>
              </w:rPr>
              <w:t>Finanszírozási bevétellel</w:t>
            </w:r>
          </w:p>
        </w:tc>
      </w:tr>
      <w:tr w:rsidR="005F62F8" w:rsidRPr="005F62F8" w:rsidTr="009C5048">
        <w:trPr>
          <w:trHeight w:hRule="exact" w:val="113"/>
        </w:trPr>
        <w:tc>
          <w:tcPr>
            <w:tcW w:w="2552" w:type="dxa"/>
          </w:tcPr>
          <w:p w:rsidR="005F62F8" w:rsidRPr="005F62F8" w:rsidRDefault="005F62F8" w:rsidP="005F62F8">
            <w:pPr>
              <w:widowControl/>
              <w:jc w:val="right"/>
              <w:textAlignment w:val="baseline"/>
              <w:rPr>
                <w:b/>
                <w:color w:val="0D0D0D"/>
                <w:kern w:val="0"/>
                <w:sz w:val="24"/>
              </w:rPr>
            </w:pPr>
          </w:p>
        </w:tc>
        <w:tc>
          <w:tcPr>
            <w:tcW w:w="3473" w:type="dxa"/>
          </w:tcPr>
          <w:p w:rsidR="005F62F8" w:rsidRPr="005F62F8" w:rsidRDefault="005F62F8" w:rsidP="005F62F8">
            <w:pPr>
              <w:widowControl/>
              <w:jc w:val="both"/>
              <w:textAlignment w:val="baseline"/>
              <w:rPr>
                <w:b/>
                <w:color w:val="0D0D0D"/>
                <w:kern w:val="0"/>
                <w:sz w:val="24"/>
              </w:rPr>
            </w:pPr>
          </w:p>
        </w:tc>
      </w:tr>
      <w:tr w:rsidR="005F62F8" w:rsidRPr="005F62F8" w:rsidTr="009C5048">
        <w:trPr>
          <w:trHeight w:val="340"/>
        </w:trPr>
        <w:tc>
          <w:tcPr>
            <w:tcW w:w="2552" w:type="dxa"/>
            <w:tcBorders>
              <w:bottom w:val="single" w:sz="12" w:space="0" w:color="auto"/>
            </w:tcBorders>
          </w:tcPr>
          <w:p w:rsidR="005F62F8" w:rsidRPr="005F62F8" w:rsidRDefault="005F62F8" w:rsidP="005F62F8">
            <w:pPr>
              <w:widowControl/>
              <w:jc w:val="right"/>
              <w:textAlignment w:val="baseline"/>
              <w:rPr>
                <w:b/>
                <w:color w:val="0D0D0D"/>
                <w:kern w:val="0"/>
                <w:sz w:val="24"/>
              </w:rPr>
            </w:pPr>
            <w:r w:rsidRPr="005F62F8">
              <w:rPr>
                <w:b/>
                <w:color w:val="0D0D0D"/>
                <w:kern w:val="0"/>
                <w:sz w:val="24"/>
              </w:rPr>
              <w:t>17.451.336.-Ft</w:t>
            </w:r>
          </w:p>
        </w:tc>
        <w:tc>
          <w:tcPr>
            <w:tcW w:w="3473" w:type="dxa"/>
            <w:tcBorders>
              <w:bottom w:val="single" w:sz="12" w:space="0" w:color="auto"/>
            </w:tcBorders>
          </w:tcPr>
          <w:p w:rsidR="005F62F8" w:rsidRPr="005F62F8" w:rsidRDefault="005F62F8" w:rsidP="005F62F8">
            <w:pPr>
              <w:widowControl/>
              <w:jc w:val="both"/>
              <w:textAlignment w:val="baseline"/>
              <w:rPr>
                <w:b/>
                <w:color w:val="0D0D0D"/>
                <w:kern w:val="0"/>
                <w:sz w:val="24"/>
              </w:rPr>
            </w:pPr>
            <w:r w:rsidRPr="005F62F8">
              <w:rPr>
                <w:b/>
                <w:color w:val="0D0D0D"/>
                <w:kern w:val="0"/>
                <w:sz w:val="24"/>
              </w:rPr>
              <w:t>Finanszírozási kiadással</w:t>
            </w:r>
          </w:p>
        </w:tc>
      </w:tr>
      <w:tr w:rsidR="005F62F8" w:rsidRPr="005F62F8" w:rsidTr="009C5048">
        <w:tc>
          <w:tcPr>
            <w:tcW w:w="2552" w:type="dxa"/>
            <w:tcBorders>
              <w:top w:val="single" w:sz="12" w:space="0" w:color="auto"/>
            </w:tcBorders>
          </w:tcPr>
          <w:p w:rsidR="005F62F8" w:rsidRPr="005F62F8" w:rsidRDefault="005F62F8" w:rsidP="005F62F8">
            <w:pPr>
              <w:widowControl/>
              <w:jc w:val="right"/>
              <w:textAlignment w:val="baseline"/>
              <w:rPr>
                <w:b/>
                <w:color w:val="0D0D0D"/>
                <w:kern w:val="0"/>
                <w:sz w:val="24"/>
              </w:rPr>
            </w:pPr>
            <w:r w:rsidRPr="005F62F8">
              <w:rPr>
                <w:b/>
                <w:color w:val="0D0D0D"/>
                <w:kern w:val="0"/>
                <w:sz w:val="24"/>
              </w:rPr>
              <w:t>1.062.105.074.-Ft</w:t>
            </w:r>
          </w:p>
        </w:tc>
        <w:tc>
          <w:tcPr>
            <w:tcW w:w="3473" w:type="dxa"/>
            <w:tcBorders>
              <w:top w:val="single" w:sz="12" w:space="0" w:color="auto"/>
            </w:tcBorders>
          </w:tcPr>
          <w:p w:rsidR="005F62F8" w:rsidRPr="005F62F8" w:rsidRDefault="005F62F8" w:rsidP="005F62F8">
            <w:pPr>
              <w:widowControl/>
              <w:jc w:val="both"/>
              <w:textAlignment w:val="baseline"/>
              <w:rPr>
                <w:b/>
                <w:color w:val="0D0D0D"/>
                <w:kern w:val="0"/>
                <w:sz w:val="24"/>
              </w:rPr>
            </w:pPr>
            <w:r w:rsidRPr="005F62F8">
              <w:rPr>
                <w:b/>
                <w:color w:val="0D0D0D"/>
                <w:kern w:val="0"/>
                <w:sz w:val="24"/>
              </w:rPr>
              <w:t>költségvetési maradvánnyal</w:t>
            </w:r>
          </w:p>
        </w:tc>
      </w:tr>
    </w:tbl>
    <w:p w:rsidR="005F62F8" w:rsidRPr="005F62F8" w:rsidRDefault="005F62F8" w:rsidP="005F62F8">
      <w:pPr>
        <w:widowControl/>
        <w:jc w:val="both"/>
        <w:textAlignment w:val="baseline"/>
        <w:rPr>
          <w:color w:val="0D0D0D"/>
          <w:kern w:val="0"/>
          <w:sz w:val="24"/>
        </w:rPr>
      </w:pPr>
    </w:p>
    <w:p w:rsidR="005F62F8" w:rsidRPr="005F62F8" w:rsidRDefault="005F62F8" w:rsidP="005F62F8">
      <w:pPr>
        <w:widowControl/>
        <w:jc w:val="both"/>
        <w:textAlignment w:val="baseline"/>
        <w:rPr>
          <w:color w:val="0D0D0D"/>
          <w:kern w:val="0"/>
          <w:sz w:val="16"/>
          <w:szCs w:val="16"/>
        </w:rPr>
      </w:pPr>
    </w:p>
    <w:tbl>
      <w:tblPr>
        <w:tblW w:w="0" w:type="auto"/>
        <w:tblInd w:w="1416" w:type="dxa"/>
        <w:tblLayout w:type="fixed"/>
        <w:tblCellMar>
          <w:left w:w="70" w:type="dxa"/>
          <w:right w:w="70" w:type="dxa"/>
        </w:tblCellMar>
        <w:tblLook w:val="0000"/>
      </w:tblPr>
      <w:tblGrid>
        <w:gridCol w:w="2552"/>
        <w:gridCol w:w="3473"/>
      </w:tblGrid>
      <w:tr w:rsidR="005F62F8" w:rsidRPr="005F62F8" w:rsidTr="009C5048">
        <w:trPr>
          <w:trHeight w:val="340"/>
        </w:trPr>
        <w:tc>
          <w:tcPr>
            <w:tcW w:w="2552" w:type="dxa"/>
          </w:tcPr>
          <w:p w:rsidR="005F62F8" w:rsidRPr="005F62F8" w:rsidRDefault="005F62F8" w:rsidP="005F62F8">
            <w:pPr>
              <w:widowControl/>
              <w:jc w:val="right"/>
              <w:textAlignment w:val="baseline"/>
              <w:rPr>
                <w:b/>
                <w:color w:val="0D0D0D"/>
                <w:kern w:val="0"/>
                <w:sz w:val="24"/>
              </w:rPr>
            </w:pPr>
            <w:r w:rsidRPr="005F62F8">
              <w:rPr>
                <w:b/>
                <w:color w:val="0D0D0D"/>
                <w:kern w:val="0"/>
                <w:sz w:val="24"/>
              </w:rPr>
              <w:t>3.119.950.708.-Ft</w:t>
            </w:r>
          </w:p>
        </w:tc>
        <w:tc>
          <w:tcPr>
            <w:tcW w:w="3473" w:type="dxa"/>
          </w:tcPr>
          <w:p w:rsidR="005F62F8" w:rsidRPr="005F62F8" w:rsidRDefault="005F62F8" w:rsidP="005F62F8">
            <w:pPr>
              <w:widowControl/>
              <w:jc w:val="both"/>
              <w:textAlignment w:val="baseline"/>
              <w:rPr>
                <w:b/>
                <w:color w:val="0D0D0D"/>
                <w:kern w:val="0"/>
                <w:sz w:val="24"/>
              </w:rPr>
            </w:pPr>
            <w:r w:rsidRPr="005F62F8">
              <w:rPr>
                <w:b/>
                <w:color w:val="0D0D0D"/>
                <w:kern w:val="0"/>
                <w:sz w:val="24"/>
              </w:rPr>
              <w:t>Összes teljesített bevétellel</w:t>
            </w:r>
          </w:p>
        </w:tc>
      </w:tr>
      <w:tr w:rsidR="005F62F8" w:rsidRPr="005F62F8" w:rsidTr="009C5048">
        <w:trPr>
          <w:trHeight w:hRule="exact" w:val="113"/>
        </w:trPr>
        <w:tc>
          <w:tcPr>
            <w:tcW w:w="2552" w:type="dxa"/>
          </w:tcPr>
          <w:p w:rsidR="005F62F8" w:rsidRPr="005F62F8" w:rsidRDefault="005F62F8" w:rsidP="005F62F8">
            <w:pPr>
              <w:widowControl/>
              <w:jc w:val="right"/>
              <w:textAlignment w:val="baseline"/>
              <w:rPr>
                <w:b/>
                <w:color w:val="0D0D0D"/>
                <w:kern w:val="0"/>
                <w:sz w:val="16"/>
                <w:szCs w:val="16"/>
              </w:rPr>
            </w:pPr>
          </w:p>
        </w:tc>
        <w:tc>
          <w:tcPr>
            <w:tcW w:w="3473" w:type="dxa"/>
          </w:tcPr>
          <w:p w:rsidR="005F62F8" w:rsidRPr="005F62F8" w:rsidRDefault="005F62F8" w:rsidP="005F62F8">
            <w:pPr>
              <w:widowControl/>
              <w:jc w:val="both"/>
              <w:textAlignment w:val="baseline"/>
              <w:rPr>
                <w:b/>
                <w:color w:val="0D0D0D"/>
                <w:kern w:val="0"/>
                <w:sz w:val="24"/>
              </w:rPr>
            </w:pPr>
          </w:p>
        </w:tc>
      </w:tr>
      <w:tr w:rsidR="005F62F8" w:rsidRPr="005F62F8" w:rsidTr="009C5048">
        <w:trPr>
          <w:trHeight w:val="340"/>
        </w:trPr>
        <w:tc>
          <w:tcPr>
            <w:tcW w:w="2552" w:type="dxa"/>
          </w:tcPr>
          <w:p w:rsidR="005F62F8" w:rsidRPr="005F62F8" w:rsidRDefault="005F62F8" w:rsidP="005F62F8">
            <w:pPr>
              <w:widowControl/>
              <w:jc w:val="right"/>
              <w:textAlignment w:val="baseline"/>
              <w:rPr>
                <w:b/>
                <w:color w:val="0D0D0D"/>
                <w:kern w:val="0"/>
                <w:sz w:val="24"/>
              </w:rPr>
            </w:pPr>
            <w:r w:rsidRPr="005F62F8">
              <w:rPr>
                <w:b/>
                <w:color w:val="0D0D0D"/>
                <w:kern w:val="0"/>
                <w:sz w:val="24"/>
              </w:rPr>
              <w:t>2.065.653.598.-Ft</w:t>
            </w:r>
          </w:p>
        </w:tc>
        <w:tc>
          <w:tcPr>
            <w:tcW w:w="3473" w:type="dxa"/>
          </w:tcPr>
          <w:p w:rsidR="005F62F8" w:rsidRPr="005F62F8" w:rsidRDefault="005F62F8" w:rsidP="005F62F8">
            <w:pPr>
              <w:widowControl/>
              <w:jc w:val="both"/>
              <w:textAlignment w:val="baseline"/>
              <w:rPr>
                <w:b/>
                <w:color w:val="0D0D0D"/>
                <w:kern w:val="0"/>
                <w:sz w:val="24"/>
              </w:rPr>
            </w:pPr>
            <w:r w:rsidRPr="005F62F8">
              <w:rPr>
                <w:b/>
                <w:color w:val="0D0D0D"/>
                <w:kern w:val="0"/>
                <w:sz w:val="24"/>
              </w:rPr>
              <w:t>Összes teljesített kiadással</w:t>
            </w:r>
          </w:p>
          <w:p w:rsidR="005F62F8" w:rsidRPr="005F62F8" w:rsidRDefault="005F62F8" w:rsidP="005F62F8">
            <w:pPr>
              <w:widowControl/>
              <w:jc w:val="both"/>
              <w:textAlignment w:val="baseline"/>
              <w:rPr>
                <w:b/>
                <w:color w:val="0D0D0D"/>
                <w:kern w:val="0"/>
                <w:sz w:val="24"/>
              </w:rPr>
            </w:pPr>
          </w:p>
        </w:tc>
      </w:tr>
    </w:tbl>
    <w:p w:rsidR="005F62F8" w:rsidRPr="005F62F8" w:rsidRDefault="005F62F8" w:rsidP="005F62F8">
      <w:pPr>
        <w:widowControl/>
        <w:jc w:val="both"/>
        <w:textAlignment w:val="baseline"/>
        <w:rPr>
          <w:color w:val="0D0D0D"/>
          <w:kern w:val="0"/>
          <w:sz w:val="24"/>
        </w:rPr>
      </w:pPr>
      <w:proofErr w:type="gramStart"/>
      <w:r w:rsidRPr="005F62F8">
        <w:rPr>
          <w:color w:val="0D0D0D"/>
          <w:kern w:val="0"/>
          <w:sz w:val="24"/>
        </w:rPr>
        <w:t>hagyja</w:t>
      </w:r>
      <w:proofErr w:type="gramEnd"/>
      <w:r w:rsidRPr="005F62F8">
        <w:rPr>
          <w:color w:val="0D0D0D"/>
          <w:kern w:val="0"/>
          <w:sz w:val="24"/>
        </w:rPr>
        <w:t xml:space="preserve"> jóvá.</w:t>
      </w:r>
    </w:p>
    <w:p w:rsidR="005F62F8" w:rsidRPr="005F62F8" w:rsidRDefault="005F62F8" w:rsidP="005F62F8">
      <w:pPr>
        <w:widowControl/>
        <w:spacing w:before="120"/>
        <w:ind w:left="60"/>
        <w:jc w:val="both"/>
        <w:textAlignment w:val="baseline"/>
        <w:rPr>
          <w:color w:val="0D0D0D"/>
          <w:kern w:val="0"/>
          <w:sz w:val="24"/>
        </w:rPr>
      </w:pPr>
      <w:r w:rsidRPr="005F62F8">
        <w:rPr>
          <w:color w:val="0D0D0D"/>
          <w:kern w:val="0"/>
          <w:sz w:val="24"/>
        </w:rPr>
        <w:t xml:space="preserve">(1) Az önkormányzat mérlegszerűen bemutatott kiadásait, bevételeit önkormányzati szinten az </w:t>
      </w:r>
      <w:r w:rsidRPr="005F62F8">
        <w:rPr>
          <w:i/>
          <w:color w:val="0D0D0D"/>
          <w:kern w:val="0"/>
          <w:sz w:val="24"/>
        </w:rPr>
        <w:t>1.1. mellékletben</w:t>
      </w:r>
      <w:r w:rsidRPr="005F62F8">
        <w:rPr>
          <w:color w:val="0D0D0D"/>
          <w:kern w:val="0"/>
          <w:sz w:val="24"/>
        </w:rPr>
        <w:t xml:space="preserve"> foglaltaknak megfelelően fogadja el. </w:t>
      </w:r>
    </w:p>
    <w:p w:rsidR="005F62F8" w:rsidRPr="005F62F8" w:rsidRDefault="005F62F8" w:rsidP="005F62F8">
      <w:pPr>
        <w:widowControl/>
        <w:spacing w:before="120"/>
        <w:ind w:left="60"/>
        <w:jc w:val="both"/>
        <w:textAlignment w:val="baseline"/>
        <w:rPr>
          <w:color w:val="0D0D0D"/>
          <w:kern w:val="0"/>
          <w:sz w:val="24"/>
        </w:rPr>
      </w:pPr>
      <w:r w:rsidRPr="005F62F8">
        <w:rPr>
          <w:color w:val="0D0D0D"/>
          <w:kern w:val="0"/>
          <w:sz w:val="24"/>
        </w:rPr>
        <w:t xml:space="preserve">(2) A bevételek és kiadások, kiemelt előirányzatok, előirányzatok és azon belül kötelező feladatok, önként vállalt feladatok, államigazgatási feladatok szerinti bontásban az </w:t>
      </w:r>
      <w:r w:rsidRPr="005F62F8">
        <w:rPr>
          <w:i/>
          <w:color w:val="0D0D0D"/>
          <w:kern w:val="0"/>
          <w:sz w:val="24"/>
        </w:rPr>
        <w:t>1.2</w:t>
      </w:r>
      <w:proofErr w:type="gramStart"/>
      <w:r w:rsidRPr="005F62F8">
        <w:rPr>
          <w:i/>
          <w:color w:val="0D0D0D"/>
          <w:kern w:val="0"/>
          <w:sz w:val="24"/>
        </w:rPr>
        <w:t>.,</w:t>
      </w:r>
      <w:proofErr w:type="gramEnd"/>
      <w:r w:rsidRPr="005F62F8">
        <w:rPr>
          <w:i/>
          <w:color w:val="0D0D0D"/>
          <w:kern w:val="0"/>
          <w:sz w:val="24"/>
        </w:rPr>
        <w:t xml:space="preserve"> 1.3., 1.4.</w:t>
      </w:r>
      <w:r w:rsidRPr="005F62F8">
        <w:rPr>
          <w:color w:val="0D0D0D"/>
          <w:kern w:val="0"/>
          <w:sz w:val="24"/>
        </w:rPr>
        <w:t xml:space="preserve"> </w:t>
      </w:r>
      <w:r w:rsidRPr="005F62F8">
        <w:rPr>
          <w:i/>
          <w:color w:val="0D0D0D"/>
          <w:kern w:val="0"/>
          <w:sz w:val="24"/>
        </w:rPr>
        <w:t>mellékletek</w:t>
      </w:r>
      <w:r w:rsidRPr="005F62F8">
        <w:rPr>
          <w:color w:val="0D0D0D"/>
          <w:kern w:val="0"/>
          <w:sz w:val="24"/>
        </w:rPr>
        <w:t xml:space="preserve"> szerint fogadja el.</w:t>
      </w:r>
    </w:p>
    <w:p w:rsidR="005F62F8" w:rsidRPr="005F62F8" w:rsidRDefault="005F62F8" w:rsidP="005F62F8">
      <w:pPr>
        <w:widowControl/>
        <w:spacing w:before="120"/>
        <w:jc w:val="both"/>
        <w:textAlignment w:val="baseline"/>
        <w:rPr>
          <w:color w:val="0D0D0D"/>
          <w:kern w:val="0"/>
          <w:sz w:val="24"/>
        </w:rPr>
      </w:pPr>
      <w:r w:rsidRPr="005F62F8">
        <w:rPr>
          <w:color w:val="0D0D0D"/>
          <w:kern w:val="0"/>
          <w:sz w:val="24"/>
        </w:rPr>
        <w:t xml:space="preserve">(3) A működési bevételek és kiadások, valamint a tőkejellegű bevételek és kiadások mérlegét a </w:t>
      </w:r>
      <w:r w:rsidRPr="005F62F8">
        <w:rPr>
          <w:i/>
          <w:color w:val="0D0D0D"/>
          <w:kern w:val="0"/>
          <w:sz w:val="24"/>
        </w:rPr>
        <w:t>2.1. és a 2.2. melléklet</w:t>
      </w:r>
      <w:r w:rsidRPr="005F62F8">
        <w:rPr>
          <w:color w:val="0D0D0D"/>
          <w:kern w:val="0"/>
          <w:sz w:val="24"/>
        </w:rPr>
        <w:t xml:space="preserve"> szerint fogadja el.</w:t>
      </w:r>
    </w:p>
    <w:p w:rsidR="005F62F8" w:rsidRPr="005F62F8" w:rsidRDefault="005F62F8" w:rsidP="005F62F8">
      <w:pPr>
        <w:widowControl/>
        <w:spacing w:before="120"/>
        <w:jc w:val="both"/>
        <w:textAlignment w:val="baseline"/>
        <w:rPr>
          <w:color w:val="0D0D0D"/>
          <w:kern w:val="0"/>
          <w:sz w:val="24"/>
        </w:rPr>
      </w:pPr>
    </w:p>
    <w:p w:rsidR="005F62F8" w:rsidRPr="005F62F8" w:rsidRDefault="005F62F8" w:rsidP="005F62F8">
      <w:pPr>
        <w:widowControl/>
        <w:spacing w:before="120"/>
        <w:jc w:val="center"/>
        <w:textAlignment w:val="baseline"/>
        <w:rPr>
          <w:b/>
          <w:color w:val="0D0D0D"/>
          <w:kern w:val="0"/>
          <w:sz w:val="24"/>
        </w:rPr>
      </w:pPr>
      <w:r w:rsidRPr="005F62F8">
        <w:rPr>
          <w:b/>
          <w:color w:val="0D0D0D"/>
          <w:kern w:val="0"/>
          <w:sz w:val="24"/>
        </w:rPr>
        <w:t>2. §</w:t>
      </w:r>
    </w:p>
    <w:p w:rsidR="005F62F8" w:rsidRPr="005F62F8" w:rsidRDefault="005F62F8" w:rsidP="005F62F8">
      <w:pPr>
        <w:widowControl/>
        <w:spacing w:before="120"/>
        <w:jc w:val="both"/>
        <w:textAlignment w:val="baseline"/>
        <w:rPr>
          <w:color w:val="0D0D0D"/>
          <w:kern w:val="0"/>
          <w:sz w:val="24"/>
          <w:szCs w:val="24"/>
        </w:rPr>
      </w:pPr>
      <w:r w:rsidRPr="005F62F8">
        <w:rPr>
          <w:color w:val="0D0D0D"/>
          <w:kern w:val="0"/>
          <w:sz w:val="24"/>
          <w:szCs w:val="24"/>
        </w:rPr>
        <w:t>A képviselő-testület az Önkormányzat 2019. évi zárszámadását részletesen a következők szerint fogadja el:</w:t>
      </w:r>
    </w:p>
    <w:p w:rsidR="005F62F8" w:rsidRPr="005F62F8" w:rsidRDefault="005F62F8" w:rsidP="005F62F8">
      <w:pPr>
        <w:widowControl/>
        <w:spacing w:before="120"/>
        <w:jc w:val="both"/>
        <w:textAlignment w:val="baseline"/>
        <w:rPr>
          <w:b/>
          <w:color w:val="0D0D0D"/>
          <w:kern w:val="0"/>
          <w:sz w:val="24"/>
        </w:rPr>
      </w:pPr>
      <w:r w:rsidRPr="005F62F8">
        <w:rPr>
          <w:color w:val="0D0D0D"/>
          <w:kern w:val="0"/>
          <w:sz w:val="24"/>
        </w:rPr>
        <w:t xml:space="preserve">(1) Az önkormányzat beruházási és felújítási kiadásait a </w:t>
      </w:r>
      <w:r w:rsidRPr="005F62F8">
        <w:rPr>
          <w:i/>
          <w:color w:val="0D0D0D"/>
          <w:kern w:val="0"/>
          <w:sz w:val="24"/>
        </w:rPr>
        <w:t>3. és a 4. melléklet</w:t>
      </w:r>
      <w:r w:rsidRPr="005F62F8">
        <w:rPr>
          <w:color w:val="0D0D0D"/>
          <w:kern w:val="0"/>
          <w:sz w:val="24"/>
        </w:rPr>
        <w:t xml:space="preserve"> szerint hagyja jóvá. </w:t>
      </w:r>
    </w:p>
    <w:p w:rsidR="005F62F8" w:rsidRPr="005F62F8" w:rsidRDefault="005F62F8" w:rsidP="005F62F8">
      <w:pPr>
        <w:widowControl/>
        <w:jc w:val="center"/>
        <w:textAlignment w:val="baseline"/>
        <w:rPr>
          <w:b/>
          <w:color w:val="0D0D0D"/>
          <w:kern w:val="0"/>
          <w:sz w:val="12"/>
          <w:szCs w:val="12"/>
        </w:rPr>
      </w:pPr>
    </w:p>
    <w:p w:rsidR="005F62F8" w:rsidRPr="005F62F8" w:rsidRDefault="005F62F8" w:rsidP="005F62F8">
      <w:pPr>
        <w:widowControl/>
        <w:spacing w:before="120"/>
        <w:jc w:val="both"/>
        <w:textAlignment w:val="baseline"/>
        <w:rPr>
          <w:color w:val="0D0D0D"/>
          <w:kern w:val="0"/>
          <w:sz w:val="24"/>
          <w:szCs w:val="24"/>
        </w:rPr>
      </w:pPr>
      <w:r w:rsidRPr="005F62F8">
        <w:rPr>
          <w:color w:val="0D0D0D"/>
          <w:kern w:val="0"/>
          <w:sz w:val="24"/>
          <w:szCs w:val="24"/>
        </w:rPr>
        <w:t xml:space="preserve">(2) Az EU-s támogatással megvalósuló programok és projektek, valamint az önkormányzaton kívül megvalósult projektekhez való hozzájárulás pénzügyi elszámolását az </w:t>
      </w:r>
      <w:r w:rsidRPr="005F62F8">
        <w:rPr>
          <w:i/>
          <w:color w:val="0D0D0D"/>
          <w:kern w:val="0"/>
          <w:sz w:val="24"/>
          <w:szCs w:val="24"/>
        </w:rPr>
        <w:t>5. melléklet</w:t>
      </w:r>
      <w:r w:rsidRPr="005F62F8">
        <w:rPr>
          <w:color w:val="0D0D0D"/>
          <w:kern w:val="0"/>
          <w:sz w:val="24"/>
          <w:szCs w:val="24"/>
        </w:rPr>
        <w:t xml:space="preserve"> szerint fogadja el.</w:t>
      </w:r>
    </w:p>
    <w:p w:rsidR="005F62F8" w:rsidRPr="005F62F8" w:rsidRDefault="005F62F8" w:rsidP="005F62F8">
      <w:pPr>
        <w:widowControl/>
        <w:spacing w:before="120"/>
        <w:jc w:val="both"/>
        <w:textAlignment w:val="baseline"/>
        <w:rPr>
          <w:color w:val="0D0D0D"/>
          <w:kern w:val="0"/>
          <w:sz w:val="24"/>
        </w:rPr>
      </w:pPr>
      <w:r w:rsidRPr="005F62F8">
        <w:rPr>
          <w:color w:val="0D0D0D"/>
          <w:kern w:val="0"/>
          <w:sz w:val="24"/>
        </w:rPr>
        <w:t xml:space="preserve">(3) Az önkormányzat, közös hivatal és a költségvetési szervek bevételi és kiadási előirányzatainak teljesítését a </w:t>
      </w:r>
      <w:r w:rsidRPr="005F62F8">
        <w:rPr>
          <w:i/>
          <w:color w:val="0D0D0D"/>
          <w:kern w:val="0"/>
          <w:sz w:val="24"/>
        </w:rPr>
        <w:t>6.1</w:t>
      </w:r>
      <w:proofErr w:type="gramStart"/>
      <w:r w:rsidRPr="005F62F8">
        <w:rPr>
          <w:i/>
          <w:color w:val="0D0D0D"/>
          <w:kern w:val="0"/>
          <w:sz w:val="24"/>
        </w:rPr>
        <w:t>,….</w:t>
      </w:r>
      <w:proofErr w:type="gramEnd"/>
      <w:r w:rsidRPr="005F62F8">
        <w:rPr>
          <w:i/>
          <w:color w:val="0D0D0D"/>
          <w:kern w:val="0"/>
          <w:sz w:val="24"/>
        </w:rPr>
        <w:t>6.n. mellékletekben</w:t>
      </w:r>
      <w:r w:rsidRPr="005F62F8">
        <w:rPr>
          <w:color w:val="0D0D0D"/>
          <w:kern w:val="0"/>
          <w:sz w:val="24"/>
        </w:rPr>
        <w:t xml:space="preserve"> foglaltaknak megfelelően hagyja jóvá.</w:t>
      </w:r>
    </w:p>
    <w:p w:rsidR="005F62F8" w:rsidRPr="005F62F8" w:rsidRDefault="005F62F8" w:rsidP="005F62F8">
      <w:pPr>
        <w:widowControl/>
        <w:spacing w:before="120"/>
        <w:jc w:val="both"/>
        <w:textAlignment w:val="baseline"/>
        <w:rPr>
          <w:color w:val="0D0D0D"/>
          <w:kern w:val="0"/>
          <w:sz w:val="24"/>
        </w:rPr>
      </w:pPr>
    </w:p>
    <w:p w:rsidR="005F62F8" w:rsidRPr="005F62F8" w:rsidRDefault="005F62F8" w:rsidP="005F62F8">
      <w:pPr>
        <w:widowControl/>
        <w:spacing w:before="120"/>
        <w:jc w:val="both"/>
        <w:textAlignment w:val="baseline"/>
        <w:rPr>
          <w:color w:val="0D0D0D"/>
          <w:kern w:val="0"/>
          <w:sz w:val="24"/>
        </w:rPr>
      </w:pPr>
      <w:r w:rsidRPr="005F62F8">
        <w:rPr>
          <w:color w:val="0D0D0D"/>
          <w:kern w:val="0"/>
          <w:sz w:val="24"/>
        </w:rPr>
        <w:t>(4) A képviselő-testület a költségvetési szervek maradványát és annak felhasználását a 7</w:t>
      </w:r>
      <w:r w:rsidRPr="005F62F8">
        <w:rPr>
          <w:i/>
          <w:color w:val="0D0D0D"/>
          <w:kern w:val="0"/>
          <w:sz w:val="24"/>
        </w:rPr>
        <w:t>. mellékletnek</w:t>
      </w:r>
      <w:r w:rsidRPr="005F62F8">
        <w:rPr>
          <w:color w:val="0D0D0D"/>
          <w:kern w:val="0"/>
          <w:sz w:val="24"/>
        </w:rPr>
        <w:t xml:space="preserve"> megfelelően hagyja jóvá, illetve engedélyezi.</w:t>
      </w:r>
    </w:p>
    <w:p w:rsidR="005F62F8" w:rsidRPr="005F62F8" w:rsidRDefault="005F62F8" w:rsidP="005F62F8">
      <w:pPr>
        <w:widowControl/>
        <w:spacing w:before="120"/>
        <w:jc w:val="both"/>
        <w:textAlignment w:val="baseline"/>
        <w:rPr>
          <w:color w:val="0D0D0D"/>
          <w:kern w:val="0"/>
          <w:sz w:val="24"/>
        </w:rPr>
      </w:pPr>
      <w:r w:rsidRPr="005F62F8">
        <w:rPr>
          <w:color w:val="0D0D0D"/>
          <w:kern w:val="0"/>
          <w:sz w:val="24"/>
        </w:rPr>
        <w:t>(5) A képviselő-testület az önkormányzat állami támogatását jogcímenként a 8</w:t>
      </w:r>
      <w:r w:rsidRPr="005F62F8">
        <w:rPr>
          <w:i/>
          <w:color w:val="0D0D0D"/>
          <w:kern w:val="0"/>
          <w:sz w:val="24"/>
        </w:rPr>
        <w:t>. mellékletnek</w:t>
      </w:r>
      <w:r w:rsidRPr="005F62F8">
        <w:rPr>
          <w:color w:val="0D0D0D"/>
          <w:kern w:val="0"/>
          <w:sz w:val="24"/>
        </w:rPr>
        <w:t xml:space="preserve"> megfelelően hagyja jóvá.</w:t>
      </w:r>
    </w:p>
    <w:p w:rsidR="005F62F8" w:rsidRPr="005F62F8" w:rsidRDefault="005F62F8" w:rsidP="005F62F8">
      <w:pPr>
        <w:widowControl/>
        <w:spacing w:before="120"/>
        <w:jc w:val="both"/>
        <w:textAlignment w:val="baseline"/>
        <w:rPr>
          <w:color w:val="0D0D0D"/>
          <w:kern w:val="0"/>
          <w:sz w:val="24"/>
        </w:rPr>
      </w:pPr>
    </w:p>
    <w:p w:rsidR="005F62F8" w:rsidRPr="005F62F8" w:rsidRDefault="005F62F8" w:rsidP="005F62F8">
      <w:pPr>
        <w:widowControl/>
        <w:spacing w:before="120"/>
        <w:jc w:val="center"/>
        <w:textAlignment w:val="baseline"/>
        <w:rPr>
          <w:b/>
          <w:color w:val="0D0D0D"/>
          <w:kern w:val="0"/>
          <w:sz w:val="24"/>
        </w:rPr>
      </w:pPr>
      <w:r w:rsidRPr="005F62F8">
        <w:rPr>
          <w:b/>
          <w:color w:val="0D0D0D"/>
          <w:kern w:val="0"/>
          <w:sz w:val="24"/>
        </w:rPr>
        <w:t>3. §</w:t>
      </w:r>
    </w:p>
    <w:p w:rsidR="005F62F8" w:rsidRPr="005F62F8" w:rsidRDefault="005F62F8" w:rsidP="005F62F8">
      <w:pPr>
        <w:widowControl/>
        <w:spacing w:before="120"/>
        <w:jc w:val="both"/>
        <w:textAlignment w:val="baseline"/>
        <w:rPr>
          <w:color w:val="0D0D0D"/>
          <w:kern w:val="0"/>
          <w:sz w:val="24"/>
        </w:rPr>
      </w:pPr>
      <w:r w:rsidRPr="005F62F8">
        <w:rPr>
          <w:color w:val="0D0D0D"/>
          <w:kern w:val="0"/>
          <w:sz w:val="24"/>
        </w:rPr>
        <w:t>(1) A képviselő-testület utasítja az önkormányzat jegyzőjét, hogy a költségvetési maradványt érintő fizetési kötelezettségek teljesítését biztosítsa, illetve kísérje figyelemmel.</w:t>
      </w:r>
    </w:p>
    <w:p w:rsidR="005F62F8" w:rsidRPr="005F62F8" w:rsidRDefault="005F62F8" w:rsidP="005F62F8">
      <w:pPr>
        <w:widowControl/>
        <w:spacing w:before="120"/>
        <w:jc w:val="both"/>
        <w:textAlignment w:val="baseline"/>
        <w:rPr>
          <w:color w:val="0D0D0D"/>
          <w:kern w:val="0"/>
          <w:sz w:val="24"/>
        </w:rPr>
      </w:pPr>
      <w:r w:rsidRPr="005F62F8">
        <w:rPr>
          <w:color w:val="0D0D0D"/>
          <w:kern w:val="0"/>
          <w:sz w:val="24"/>
        </w:rPr>
        <w:t>(2) Az önkormányzat jegyzője és a költségvetési szervek vezetői a költségvetési maradványnak a 2020. évi előirányzatokon történő átvezetéséről gondoskodni kötelesek.</w:t>
      </w:r>
    </w:p>
    <w:p w:rsidR="005F62F8" w:rsidRPr="005F62F8" w:rsidRDefault="005F62F8" w:rsidP="005F62F8">
      <w:pPr>
        <w:keepNext/>
        <w:keepLines/>
        <w:widowControl/>
        <w:spacing w:before="120"/>
        <w:jc w:val="center"/>
        <w:textAlignment w:val="baseline"/>
        <w:rPr>
          <w:b/>
          <w:color w:val="0D0D0D"/>
          <w:kern w:val="0"/>
          <w:sz w:val="24"/>
        </w:rPr>
      </w:pPr>
      <w:r w:rsidRPr="005F62F8">
        <w:rPr>
          <w:b/>
          <w:color w:val="0D0D0D"/>
          <w:kern w:val="0"/>
          <w:sz w:val="24"/>
        </w:rPr>
        <w:t>4. §</w:t>
      </w:r>
    </w:p>
    <w:p w:rsidR="005F62F8" w:rsidRPr="005F62F8" w:rsidRDefault="005F62F8" w:rsidP="005F62F8">
      <w:pPr>
        <w:keepNext/>
        <w:keepLines/>
        <w:widowControl/>
        <w:spacing w:before="120"/>
        <w:jc w:val="both"/>
        <w:textAlignment w:val="baseline"/>
        <w:rPr>
          <w:color w:val="0D0D0D"/>
          <w:kern w:val="0"/>
          <w:sz w:val="24"/>
        </w:rPr>
      </w:pPr>
      <w:r w:rsidRPr="005F62F8">
        <w:rPr>
          <w:color w:val="0D0D0D"/>
          <w:kern w:val="0"/>
          <w:sz w:val="24"/>
        </w:rPr>
        <w:t>A képviselőtestület utasítja az önkormányzat jegyzőjét, hogy a költségvetési beszámoló elfogadásáról a költségvetési maradvány jóváhagyott összegéről, elvonásáról a költségvetési szervek vezetőit a rendelet kihirdetését követő 15 napon belül írásban értesítse.</w:t>
      </w:r>
    </w:p>
    <w:p w:rsidR="005F62F8" w:rsidRPr="005F62F8" w:rsidRDefault="005F62F8" w:rsidP="005F62F8">
      <w:pPr>
        <w:keepNext/>
        <w:keepLines/>
        <w:widowControl/>
        <w:spacing w:before="120"/>
        <w:jc w:val="both"/>
        <w:textAlignment w:val="baseline"/>
        <w:rPr>
          <w:color w:val="0D0D0D"/>
          <w:kern w:val="0"/>
          <w:sz w:val="24"/>
        </w:rPr>
      </w:pPr>
    </w:p>
    <w:p w:rsidR="005F62F8" w:rsidRPr="005F62F8" w:rsidRDefault="005F62F8" w:rsidP="005F62F8">
      <w:pPr>
        <w:keepNext/>
        <w:keepLines/>
        <w:widowControl/>
        <w:spacing w:before="120"/>
        <w:jc w:val="both"/>
        <w:textAlignment w:val="baseline"/>
        <w:rPr>
          <w:color w:val="0D0D0D"/>
          <w:kern w:val="0"/>
          <w:sz w:val="18"/>
          <w:szCs w:val="18"/>
        </w:rPr>
      </w:pPr>
    </w:p>
    <w:p w:rsidR="005F62F8" w:rsidRPr="005F62F8" w:rsidRDefault="005F62F8" w:rsidP="005F62F8">
      <w:pPr>
        <w:widowControl/>
        <w:spacing w:before="120"/>
        <w:jc w:val="center"/>
        <w:textAlignment w:val="baseline"/>
        <w:rPr>
          <w:b/>
          <w:color w:val="0D0D0D"/>
          <w:kern w:val="0"/>
          <w:sz w:val="24"/>
        </w:rPr>
      </w:pPr>
      <w:r w:rsidRPr="005F62F8">
        <w:rPr>
          <w:b/>
          <w:color w:val="0D0D0D"/>
          <w:kern w:val="0"/>
          <w:sz w:val="24"/>
        </w:rPr>
        <w:t>5. §</w:t>
      </w:r>
    </w:p>
    <w:p w:rsidR="005F62F8" w:rsidRPr="005F62F8" w:rsidRDefault="005F62F8" w:rsidP="005F62F8">
      <w:pPr>
        <w:widowControl/>
        <w:spacing w:before="120"/>
        <w:jc w:val="center"/>
        <w:textAlignment w:val="baseline"/>
        <w:rPr>
          <w:b/>
          <w:color w:val="0D0D0D"/>
          <w:kern w:val="0"/>
          <w:sz w:val="24"/>
        </w:rPr>
      </w:pPr>
    </w:p>
    <w:p w:rsidR="005F62F8" w:rsidRPr="005F62F8" w:rsidRDefault="005F62F8" w:rsidP="005F62F8">
      <w:pPr>
        <w:widowControl/>
        <w:textAlignment w:val="baseline"/>
        <w:rPr>
          <w:color w:val="0D0D0D"/>
          <w:kern w:val="0"/>
          <w:sz w:val="24"/>
          <w:szCs w:val="24"/>
        </w:rPr>
      </w:pPr>
      <w:r w:rsidRPr="005F62F8">
        <w:rPr>
          <w:color w:val="0D0D0D"/>
          <w:kern w:val="0"/>
          <w:sz w:val="24"/>
          <w:szCs w:val="24"/>
        </w:rPr>
        <w:t xml:space="preserve">Ez a rendelet </w:t>
      </w:r>
      <w:proofErr w:type="gramStart"/>
      <w:r w:rsidRPr="005F62F8">
        <w:rPr>
          <w:color w:val="0D0D0D"/>
          <w:kern w:val="0"/>
          <w:sz w:val="24"/>
          <w:szCs w:val="24"/>
        </w:rPr>
        <w:t>2020. …</w:t>
      </w:r>
      <w:proofErr w:type="gramEnd"/>
      <w:r w:rsidRPr="005F62F8">
        <w:rPr>
          <w:color w:val="0D0D0D"/>
          <w:kern w:val="0"/>
          <w:sz w:val="24"/>
          <w:szCs w:val="24"/>
        </w:rPr>
        <w:t>……………….-án lép hatályba.</w:t>
      </w:r>
    </w:p>
    <w:p w:rsidR="00B126EC" w:rsidRPr="00B0592D" w:rsidRDefault="00B126EC" w:rsidP="00B126EC">
      <w:pPr>
        <w:pStyle w:val="Szvegtrzs"/>
      </w:pPr>
    </w:p>
    <w:p w:rsidR="005E40A6" w:rsidRPr="00BD650F" w:rsidRDefault="005E40A6" w:rsidP="005E40A6">
      <w:pPr>
        <w:jc w:val="both"/>
        <w:rPr>
          <w:rFonts w:eastAsia="Lucida Sans Unicode"/>
          <w:kern w:val="1"/>
          <w:sz w:val="24"/>
          <w:szCs w:val="24"/>
          <w:lang w:eastAsia="ar-SA"/>
        </w:rPr>
      </w:pPr>
      <w:r w:rsidRPr="00BD650F">
        <w:rPr>
          <w:rFonts w:eastAsia="Lucida Sans Unicode"/>
          <w:bCs/>
          <w:kern w:val="1"/>
          <w:sz w:val="24"/>
          <w:szCs w:val="24"/>
          <w:lang w:eastAsia="ar-SA"/>
        </w:rPr>
        <w:t>4./ Éves ellenőrzési jelentés és az összefoglaló éves ellenőrzési jelentés 2019. évről</w:t>
      </w:r>
    </w:p>
    <w:p w:rsidR="00722E0A" w:rsidRPr="00B0592D" w:rsidRDefault="00722E0A" w:rsidP="00722E0A">
      <w:pPr>
        <w:jc w:val="both"/>
        <w:rPr>
          <w:sz w:val="24"/>
          <w:szCs w:val="24"/>
        </w:rPr>
      </w:pPr>
    </w:p>
    <w:p w:rsidR="00F843C5" w:rsidRDefault="007D0E2A" w:rsidP="00722E0A">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Marjai Pál</w:t>
      </w:r>
      <w:r w:rsidR="00BD7168" w:rsidRPr="00B0592D">
        <w:rPr>
          <w:sz w:val="24"/>
          <w:szCs w:val="24"/>
        </w:rPr>
        <w:t xml:space="preserve"> </w:t>
      </w:r>
      <w:r w:rsidR="00722E0A" w:rsidRPr="00B0592D">
        <w:rPr>
          <w:sz w:val="24"/>
          <w:szCs w:val="24"/>
        </w:rPr>
        <w:t>bizottsági elnök: röviden ismerteti az előterjesztés tartalmát</w:t>
      </w:r>
      <w:r w:rsidR="00EE7D14">
        <w:rPr>
          <w:sz w:val="24"/>
          <w:szCs w:val="24"/>
        </w:rPr>
        <w:t>, melyet elfogadásra javasol.</w:t>
      </w:r>
      <w:r w:rsidR="00237A2B">
        <w:rPr>
          <w:sz w:val="24"/>
          <w:szCs w:val="24"/>
        </w:rPr>
        <w:t xml:space="preserve"> Véleménye szerint szükség lenne egy</w:t>
      </w:r>
      <w:r w:rsidR="00F4566C">
        <w:rPr>
          <w:sz w:val="24"/>
          <w:szCs w:val="24"/>
        </w:rPr>
        <w:t xml:space="preserve"> olyan</w:t>
      </w:r>
      <w:r w:rsidR="00237A2B">
        <w:rPr>
          <w:sz w:val="24"/>
          <w:szCs w:val="24"/>
        </w:rPr>
        <w:t xml:space="preserve"> belső ellenőrzést csin</w:t>
      </w:r>
      <w:r w:rsidR="00AC18F6">
        <w:rPr>
          <w:sz w:val="24"/>
          <w:szCs w:val="24"/>
        </w:rPr>
        <w:t>áltatni</w:t>
      </w:r>
      <w:r w:rsidR="00F4566C">
        <w:rPr>
          <w:sz w:val="24"/>
          <w:szCs w:val="24"/>
        </w:rPr>
        <w:t>, ami belső</w:t>
      </w:r>
      <w:r w:rsidR="00AC18F6">
        <w:rPr>
          <w:sz w:val="24"/>
          <w:szCs w:val="24"/>
        </w:rPr>
        <w:t xml:space="preserve"> felhasználásra</w:t>
      </w:r>
      <w:r w:rsidR="00F4566C">
        <w:rPr>
          <w:sz w:val="24"/>
          <w:szCs w:val="24"/>
        </w:rPr>
        <w:t xml:space="preserve"> is jó lehetne</w:t>
      </w:r>
      <w:r w:rsidR="00AC18F6">
        <w:rPr>
          <w:sz w:val="24"/>
          <w:szCs w:val="24"/>
        </w:rPr>
        <w:t>. Jelenleg általános szövegek vannak benne megfogalmazva,</w:t>
      </w:r>
      <w:r w:rsidR="00F4566C">
        <w:rPr>
          <w:sz w:val="24"/>
          <w:szCs w:val="24"/>
        </w:rPr>
        <w:t xml:space="preserve"> és</w:t>
      </w:r>
      <w:r w:rsidR="00AC18F6">
        <w:rPr>
          <w:sz w:val="24"/>
          <w:szCs w:val="24"/>
        </w:rPr>
        <w:t xml:space="preserve"> számára nem egyértelmű</w:t>
      </w:r>
      <w:r w:rsidR="00F4566C">
        <w:rPr>
          <w:sz w:val="24"/>
          <w:szCs w:val="24"/>
        </w:rPr>
        <w:t>ek</w:t>
      </w:r>
      <w:r w:rsidR="00AC18F6">
        <w:rPr>
          <w:sz w:val="24"/>
          <w:szCs w:val="24"/>
        </w:rPr>
        <w:t>.</w:t>
      </w:r>
    </w:p>
    <w:p w:rsidR="00237A2B" w:rsidRDefault="00237A2B" w:rsidP="00722E0A">
      <w:pPr>
        <w:suppressAutoHyphens/>
        <w:overflowPunct/>
        <w:autoSpaceDE/>
        <w:autoSpaceDN/>
        <w:adjustRightInd/>
        <w:jc w:val="both"/>
        <w:textAlignment w:val="baseline"/>
        <w:rPr>
          <w:sz w:val="24"/>
          <w:szCs w:val="24"/>
        </w:rPr>
      </w:pPr>
    </w:p>
    <w:p w:rsidR="00237A2B" w:rsidRDefault="00237A2B" w:rsidP="00722E0A">
      <w:pPr>
        <w:suppressAutoHyphens/>
        <w:overflowPunct/>
        <w:autoSpaceDE/>
        <w:autoSpaceDN/>
        <w:adjustRightInd/>
        <w:jc w:val="both"/>
        <w:textAlignment w:val="baseline"/>
        <w:rPr>
          <w:sz w:val="24"/>
          <w:szCs w:val="24"/>
        </w:rPr>
      </w:pPr>
      <w:proofErr w:type="spellStart"/>
      <w:r>
        <w:rPr>
          <w:sz w:val="24"/>
          <w:szCs w:val="24"/>
        </w:rPr>
        <w:t>Kriván</w:t>
      </w:r>
      <w:proofErr w:type="spellEnd"/>
      <w:r>
        <w:rPr>
          <w:sz w:val="24"/>
          <w:szCs w:val="24"/>
        </w:rPr>
        <w:t xml:space="preserve"> Ildi</w:t>
      </w:r>
      <w:r w:rsidR="00AC18F6">
        <w:rPr>
          <w:sz w:val="24"/>
          <w:szCs w:val="24"/>
        </w:rPr>
        <w:t xml:space="preserve">kó osztályvezető: </w:t>
      </w:r>
      <w:r w:rsidR="00CA3EFF">
        <w:rPr>
          <w:sz w:val="24"/>
          <w:szCs w:val="24"/>
        </w:rPr>
        <w:t>a belső ellenőrzési tervben a tárgyat megelőző</w:t>
      </w:r>
      <w:r w:rsidR="00AC18F6">
        <w:rPr>
          <w:sz w:val="24"/>
          <w:szCs w:val="24"/>
        </w:rPr>
        <w:t xml:space="preserve"> év végén</w:t>
      </w:r>
      <w:r>
        <w:rPr>
          <w:sz w:val="24"/>
          <w:szCs w:val="24"/>
        </w:rPr>
        <w:t xml:space="preserve"> fogadja el a testület azt, hogy a következő évben mit fognak ellenőrizni. </w:t>
      </w:r>
      <w:r w:rsidR="00AC18F6">
        <w:rPr>
          <w:sz w:val="24"/>
          <w:szCs w:val="24"/>
        </w:rPr>
        <w:t xml:space="preserve">Intézmények tekintetében </w:t>
      </w:r>
      <w:r w:rsidR="003E5A87">
        <w:rPr>
          <w:sz w:val="24"/>
          <w:szCs w:val="24"/>
        </w:rPr>
        <w:t>a 2019-es évben</w:t>
      </w:r>
      <w:r>
        <w:rPr>
          <w:sz w:val="24"/>
          <w:szCs w:val="24"/>
        </w:rPr>
        <w:t xml:space="preserve"> az óvoda</w:t>
      </w:r>
      <w:r w:rsidR="00AC18F6">
        <w:rPr>
          <w:sz w:val="24"/>
          <w:szCs w:val="24"/>
        </w:rPr>
        <w:t xml:space="preserve"> tanügyi nyilvántartását</w:t>
      </w:r>
      <w:r w:rsidR="003E5A87">
        <w:rPr>
          <w:sz w:val="24"/>
          <w:szCs w:val="24"/>
        </w:rPr>
        <w:t>,</w:t>
      </w:r>
      <w:r w:rsidR="00AC18F6">
        <w:rPr>
          <w:sz w:val="24"/>
          <w:szCs w:val="24"/>
        </w:rPr>
        <w:t xml:space="preserve"> és az étkezők nyilvántartását vizsgálta a cég. Erre azért volt szükség, </w:t>
      </w:r>
      <w:r>
        <w:rPr>
          <w:sz w:val="24"/>
          <w:szCs w:val="24"/>
        </w:rPr>
        <w:t xml:space="preserve">mert </w:t>
      </w:r>
      <w:r w:rsidR="003E5A87">
        <w:rPr>
          <w:sz w:val="24"/>
          <w:szCs w:val="24"/>
        </w:rPr>
        <w:t>2018-ban</w:t>
      </w:r>
      <w:r>
        <w:rPr>
          <w:sz w:val="24"/>
          <w:szCs w:val="24"/>
        </w:rPr>
        <w:t xml:space="preserve"> az ÁSZ </w:t>
      </w:r>
      <w:r w:rsidR="00AC18F6">
        <w:rPr>
          <w:sz w:val="24"/>
          <w:szCs w:val="24"/>
        </w:rPr>
        <w:t xml:space="preserve">átfogóan </w:t>
      </w:r>
      <w:r>
        <w:rPr>
          <w:sz w:val="24"/>
          <w:szCs w:val="24"/>
        </w:rPr>
        <w:t xml:space="preserve">ellenőrizte </w:t>
      </w:r>
      <w:r w:rsidR="003E5A87">
        <w:rPr>
          <w:sz w:val="24"/>
          <w:szCs w:val="24"/>
        </w:rPr>
        <w:t xml:space="preserve">ezeket </w:t>
      </w:r>
      <w:r>
        <w:rPr>
          <w:sz w:val="24"/>
          <w:szCs w:val="24"/>
        </w:rPr>
        <w:t xml:space="preserve">és </w:t>
      </w:r>
      <w:r w:rsidR="00AC18F6">
        <w:rPr>
          <w:sz w:val="24"/>
          <w:szCs w:val="24"/>
        </w:rPr>
        <w:t xml:space="preserve">fogalmazott meg olyan hiányosságokat, amelyeket nehezen lehetett kivitelezni. Mivel </w:t>
      </w:r>
      <w:r w:rsidR="00B57A39">
        <w:rPr>
          <w:sz w:val="24"/>
          <w:szCs w:val="24"/>
        </w:rPr>
        <w:t>egy Kft. végzi el az étkeztetés feladatát az óvodában</w:t>
      </w:r>
      <w:r w:rsidR="00AC18F6">
        <w:rPr>
          <w:sz w:val="24"/>
          <w:szCs w:val="24"/>
        </w:rPr>
        <w:t xml:space="preserve">, ezért az önkormányzat belső ellenőre nem jogosult egy </w:t>
      </w:r>
      <w:r w:rsidR="00EC0C96">
        <w:rPr>
          <w:sz w:val="24"/>
          <w:szCs w:val="24"/>
        </w:rPr>
        <w:t>nem önkormányzati tulajdonú</w:t>
      </w:r>
      <w:r w:rsidR="00AC18F6">
        <w:rPr>
          <w:sz w:val="24"/>
          <w:szCs w:val="24"/>
        </w:rPr>
        <w:t xml:space="preserve"> gazdasági tá</w:t>
      </w:r>
      <w:r w:rsidR="00EC0C96">
        <w:rPr>
          <w:sz w:val="24"/>
          <w:szCs w:val="24"/>
        </w:rPr>
        <w:t xml:space="preserve">rsaság könyvelését </w:t>
      </w:r>
      <w:r w:rsidR="00B57A39">
        <w:rPr>
          <w:sz w:val="24"/>
          <w:szCs w:val="24"/>
        </w:rPr>
        <w:t>átnézni</w:t>
      </w:r>
      <w:r>
        <w:rPr>
          <w:sz w:val="24"/>
          <w:szCs w:val="24"/>
        </w:rPr>
        <w:t>.</w:t>
      </w:r>
      <w:r w:rsidR="00B57A39">
        <w:rPr>
          <w:sz w:val="24"/>
          <w:szCs w:val="24"/>
        </w:rPr>
        <w:t xml:space="preserve"> Az</w:t>
      </w:r>
      <w:r>
        <w:rPr>
          <w:sz w:val="24"/>
          <w:szCs w:val="24"/>
        </w:rPr>
        <w:t xml:space="preserve"> </w:t>
      </w:r>
      <w:r w:rsidR="00B57A39">
        <w:rPr>
          <w:sz w:val="24"/>
          <w:szCs w:val="24"/>
        </w:rPr>
        <w:t>önkormányzat tekintetében a belső ellenőrzés</w:t>
      </w:r>
      <w:r w:rsidR="00CE1F9D">
        <w:rPr>
          <w:sz w:val="24"/>
          <w:szCs w:val="24"/>
        </w:rPr>
        <w:t xml:space="preserve"> a</w:t>
      </w:r>
      <w:r w:rsidR="00EC0C96">
        <w:rPr>
          <w:sz w:val="24"/>
          <w:szCs w:val="24"/>
        </w:rPr>
        <w:t xml:space="preserve"> 2018. évi </w:t>
      </w:r>
      <w:r w:rsidR="00B57A39">
        <w:rPr>
          <w:sz w:val="24"/>
          <w:szCs w:val="24"/>
        </w:rPr>
        <w:t>zárszámadásra terjedt ki</w:t>
      </w:r>
      <w:r w:rsidR="00EC0C96">
        <w:rPr>
          <w:sz w:val="24"/>
          <w:szCs w:val="24"/>
        </w:rPr>
        <w:t xml:space="preserve">, ahol a mérlegtételeket minden esetben leltárral kell alátámasztani, amire </w:t>
      </w:r>
      <w:r w:rsidR="00B57A39">
        <w:rPr>
          <w:sz w:val="24"/>
          <w:szCs w:val="24"/>
        </w:rPr>
        <w:t xml:space="preserve">az önkormányzatnál </w:t>
      </w:r>
      <w:r w:rsidR="00EC0C96">
        <w:rPr>
          <w:sz w:val="24"/>
          <w:szCs w:val="24"/>
        </w:rPr>
        <w:t>nem m</w:t>
      </w:r>
      <w:r w:rsidR="00B57A39">
        <w:rPr>
          <w:sz w:val="24"/>
          <w:szCs w:val="24"/>
        </w:rPr>
        <w:t>inden esetben került sor. Ezt a hiányosságot</w:t>
      </w:r>
      <w:r w:rsidR="00EC0C96">
        <w:rPr>
          <w:sz w:val="24"/>
          <w:szCs w:val="24"/>
        </w:rPr>
        <w:t xml:space="preserve"> </w:t>
      </w:r>
      <w:r w:rsidR="00B57A39">
        <w:rPr>
          <w:sz w:val="24"/>
          <w:szCs w:val="24"/>
        </w:rPr>
        <w:t>pótolják</w:t>
      </w:r>
      <w:r w:rsidR="00EC0C96">
        <w:rPr>
          <w:sz w:val="24"/>
          <w:szCs w:val="24"/>
        </w:rPr>
        <w:t xml:space="preserve">. </w:t>
      </w:r>
      <w:r w:rsidR="00B57A39">
        <w:rPr>
          <w:sz w:val="24"/>
          <w:szCs w:val="24"/>
        </w:rPr>
        <w:t>Egy másik megállapítás szerint pedig a</w:t>
      </w:r>
      <w:r w:rsidR="00EC0C96">
        <w:rPr>
          <w:sz w:val="24"/>
          <w:szCs w:val="24"/>
        </w:rPr>
        <w:t>z utalványrendeletek, amelyeket kinyomtatnak az ASP rendszerből, nem minden esetben tartalmazzák a kö</w:t>
      </w:r>
      <w:r w:rsidR="00CE1F9D">
        <w:rPr>
          <w:sz w:val="24"/>
          <w:szCs w:val="24"/>
        </w:rPr>
        <w:t>telezettségvállalás sorszámát. Mivel a</w:t>
      </w:r>
      <w:r w:rsidR="00EC0C96">
        <w:rPr>
          <w:sz w:val="24"/>
          <w:szCs w:val="24"/>
        </w:rPr>
        <w:t xml:space="preserve"> program nem jeleníti meg, rá fogják írni kézzel. </w:t>
      </w:r>
      <w:r w:rsidR="00CE1F9D">
        <w:rPr>
          <w:sz w:val="24"/>
          <w:szCs w:val="24"/>
        </w:rPr>
        <w:t>Továbbá</w:t>
      </w:r>
      <w:r w:rsidR="00B57A39">
        <w:rPr>
          <w:sz w:val="24"/>
          <w:szCs w:val="24"/>
        </w:rPr>
        <w:t xml:space="preserve"> megállapította a belső ellenőrzéssel megbízott cég, hogy az</w:t>
      </w:r>
      <w:r w:rsidR="00EC0C96">
        <w:rPr>
          <w:sz w:val="24"/>
          <w:szCs w:val="24"/>
        </w:rPr>
        <w:t xml:space="preserve"> átláthatósági nyilatkozatokról nem vezetnek nyilv</w:t>
      </w:r>
      <w:r w:rsidR="00AA7F01">
        <w:rPr>
          <w:sz w:val="24"/>
          <w:szCs w:val="24"/>
        </w:rPr>
        <w:t>ántartást</w:t>
      </w:r>
      <w:r w:rsidR="00B57A39">
        <w:rPr>
          <w:sz w:val="24"/>
          <w:szCs w:val="24"/>
        </w:rPr>
        <w:t>. A</w:t>
      </w:r>
      <w:r w:rsidR="00AA7F01">
        <w:rPr>
          <w:sz w:val="24"/>
          <w:szCs w:val="24"/>
        </w:rPr>
        <w:t xml:space="preserve"> 200.000,-</w:t>
      </w:r>
      <w:r w:rsidR="00B57A39">
        <w:rPr>
          <w:sz w:val="24"/>
          <w:szCs w:val="24"/>
        </w:rPr>
        <w:t xml:space="preserve"> f</w:t>
      </w:r>
      <w:r w:rsidR="00EC0C96">
        <w:rPr>
          <w:sz w:val="24"/>
          <w:szCs w:val="24"/>
        </w:rPr>
        <w:t xml:space="preserve">orintot meghaladó tételnél ezt rögzíteni szükséges. </w:t>
      </w:r>
    </w:p>
    <w:p w:rsidR="00EE7D14" w:rsidRDefault="00EE7D14" w:rsidP="00722E0A">
      <w:pPr>
        <w:suppressAutoHyphens/>
        <w:overflowPunct/>
        <w:autoSpaceDE/>
        <w:autoSpaceDN/>
        <w:adjustRightInd/>
        <w:jc w:val="both"/>
        <w:textAlignment w:val="baseline"/>
        <w:rPr>
          <w:sz w:val="24"/>
          <w:szCs w:val="24"/>
        </w:rPr>
      </w:pPr>
    </w:p>
    <w:p w:rsidR="00B74B56" w:rsidRDefault="00B74B56" w:rsidP="00B74B56">
      <w:pPr>
        <w:jc w:val="both"/>
        <w:rPr>
          <w:sz w:val="24"/>
          <w:szCs w:val="24"/>
        </w:rPr>
      </w:pPr>
      <w:r w:rsidRPr="00B0592D">
        <w:rPr>
          <w:sz w:val="24"/>
          <w:szCs w:val="24"/>
        </w:rPr>
        <w:t xml:space="preserve">Egyéb hozzászólás, módosító javaslat nem volt, </w:t>
      </w:r>
      <w:r w:rsidR="007D0E2A" w:rsidRPr="007D0E2A">
        <w:rPr>
          <w:rFonts w:eastAsia="Lucida Sans Unicode"/>
          <w:kern w:val="1"/>
          <w:sz w:val="24"/>
          <w:szCs w:val="24"/>
          <w:lang w:eastAsia="ar-SA"/>
        </w:rPr>
        <w:t xml:space="preserve">Marjai Pál </w:t>
      </w:r>
      <w:r w:rsidRPr="00B0592D">
        <w:rPr>
          <w:sz w:val="24"/>
          <w:szCs w:val="24"/>
        </w:rPr>
        <w:t xml:space="preserve">bizottsági </w:t>
      </w:r>
      <w:proofErr w:type="gramStart"/>
      <w:r w:rsidRPr="00B0592D">
        <w:rPr>
          <w:sz w:val="24"/>
          <w:szCs w:val="24"/>
        </w:rPr>
        <w:t>elnök szavazásra</w:t>
      </w:r>
      <w:proofErr w:type="gramEnd"/>
      <w:r w:rsidRPr="00B0592D">
        <w:rPr>
          <w:sz w:val="24"/>
          <w:szCs w:val="24"/>
        </w:rPr>
        <w:t xml:space="preserve"> teszi fel </w:t>
      </w:r>
      <w:r w:rsidR="00B57A39">
        <w:rPr>
          <w:sz w:val="24"/>
          <w:szCs w:val="24"/>
        </w:rPr>
        <w:t>az előterjesztést</w:t>
      </w:r>
      <w:r w:rsidR="00AF5BD2">
        <w:rPr>
          <w:sz w:val="24"/>
          <w:szCs w:val="24"/>
        </w:rPr>
        <w:t>, melyet a Bizottság – 2</w:t>
      </w:r>
      <w:r w:rsidRPr="00B0592D">
        <w:rPr>
          <w:sz w:val="24"/>
          <w:szCs w:val="24"/>
        </w:rPr>
        <w:t xml:space="preserve"> fő van jele</w:t>
      </w:r>
      <w:r w:rsidR="00AF5BD2">
        <w:rPr>
          <w:sz w:val="24"/>
          <w:szCs w:val="24"/>
        </w:rPr>
        <w:t xml:space="preserve">n a szavazásnál – egyhangúlag 2 </w:t>
      </w:r>
      <w:r w:rsidRPr="00B0592D">
        <w:rPr>
          <w:sz w:val="24"/>
          <w:szCs w:val="24"/>
        </w:rPr>
        <w:t>igen szavazattal elfogadásra javasol a Képviselő-testületnek:</w:t>
      </w:r>
    </w:p>
    <w:p w:rsidR="00AC666B" w:rsidRDefault="00AC666B" w:rsidP="00B74B56">
      <w:pPr>
        <w:jc w:val="both"/>
        <w:rPr>
          <w:sz w:val="24"/>
          <w:szCs w:val="24"/>
        </w:rPr>
      </w:pPr>
    </w:p>
    <w:p w:rsidR="008047EC" w:rsidRDefault="008047EC" w:rsidP="008047EC">
      <w:pPr>
        <w:pStyle w:val="Szvegtrzs"/>
        <w:spacing w:after="0"/>
        <w:jc w:val="both"/>
        <w:rPr>
          <w:b/>
        </w:rPr>
      </w:pPr>
      <w:r>
        <w:rPr>
          <w:b/>
        </w:rPr>
        <w:t xml:space="preserve">Szám: 20/2020.(VII.13.) </w:t>
      </w:r>
      <w:proofErr w:type="spellStart"/>
      <w:r>
        <w:rPr>
          <w:b/>
        </w:rPr>
        <w:t>VüB</w:t>
      </w:r>
      <w:proofErr w:type="spellEnd"/>
      <w:r>
        <w:rPr>
          <w:b/>
        </w:rPr>
        <w:t xml:space="preserve"> Határozat </w:t>
      </w:r>
    </w:p>
    <w:p w:rsidR="00AC666B" w:rsidRPr="00EC1181" w:rsidRDefault="00AC666B" w:rsidP="00AC666B">
      <w:pPr>
        <w:jc w:val="both"/>
        <w:rPr>
          <w:b/>
          <w:bCs/>
          <w:iCs/>
          <w:sz w:val="24"/>
          <w:szCs w:val="24"/>
        </w:rPr>
      </w:pPr>
      <w:r w:rsidRPr="00EC1181">
        <w:rPr>
          <w:b/>
          <w:bCs/>
          <w:iCs/>
          <w:sz w:val="24"/>
          <w:szCs w:val="24"/>
        </w:rPr>
        <w:t xml:space="preserve">Tárgy: </w:t>
      </w:r>
      <w:r w:rsidRPr="00EC1181">
        <w:rPr>
          <w:b/>
          <w:bCs/>
          <w:sz w:val="24"/>
          <w:szCs w:val="24"/>
        </w:rPr>
        <w:t xml:space="preserve">Éves </w:t>
      </w:r>
      <w:r>
        <w:rPr>
          <w:b/>
          <w:bCs/>
          <w:sz w:val="24"/>
          <w:szCs w:val="24"/>
        </w:rPr>
        <w:t xml:space="preserve">belső </w:t>
      </w:r>
      <w:r w:rsidRPr="00EC1181">
        <w:rPr>
          <w:b/>
          <w:bCs/>
          <w:sz w:val="24"/>
          <w:szCs w:val="24"/>
        </w:rPr>
        <w:t>ellenőrzési jelentés 201</w:t>
      </w:r>
      <w:r>
        <w:rPr>
          <w:b/>
          <w:bCs/>
          <w:sz w:val="24"/>
          <w:szCs w:val="24"/>
        </w:rPr>
        <w:t>9</w:t>
      </w:r>
      <w:r w:rsidRPr="00EC1181">
        <w:rPr>
          <w:b/>
          <w:bCs/>
          <w:sz w:val="24"/>
          <w:szCs w:val="24"/>
        </w:rPr>
        <w:t>. évről</w:t>
      </w:r>
    </w:p>
    <w:p w:rsidR="00AC666B" w:rsidRPr="005B604E" w:rsidRDefault="00AC666B" w:rsidP="00AC666B">
      <w:pPr>
        <w:jc w:val="both"/>
        <w:rPr>
          <w:szCs w:val="28"/>
        </w:rPr>
      </w:pPr>
    </w:p>
    <w:p w:rsidR="00AC666B" w:rsidRDefault="00AC666B" w:rsidP="00AC666B">
      <w:pPr>
        <w:pStyle w:val="NormlWeb"/>
        <w:jc w:val="both"/>
        <w:rPr>
          <w:szCs w:val="22"/>
        </w:rPr>
      </w:pPr>
      <w:r w:rsidRPr="00703BFF">
        <w:rPr>
          <w:rFonts w:eastAsia="Lucida Sans Unicode"/>
          <w:bCs/>
          <w:lang w:eastAsia="zh-CN"/>
        </w:rPr>
        <w:t xml:space="preserve">Szikszó Város Önkormányzatának Városüzemeltetési Bizottsága javasolja a Képviselő-testületnek, </w:t>
      </w:r>
      <w:r w:rsidRPr="004421D6">
        <w:rPr>
          <w:rFonts w:eastAsia="Lucida Sans Unicode"/>
          <w:bCs/>
          <w:lang w:eastAsia="zh-CN"/>
        </w:rPr>
        <w:t>hogy</w:t>
      </w:r>
      <w:r w:rsidRPr="004421D6">
        <w:t xml:space="preserve"> </w:t>
      </w:r>
      <w:r>
        <w:t xml:space="preserve">tárgyalja meg </w:t>
      </w:r>
      <w:r>
        <w:rPr>
          <w:szCs w:val="22"/>
        </w:rPr>
        <w:t>az önkormányzat a 2019. évi éves ellenőrzési jelentésről szóló javaslatot és azt az éves ellenőrzési jelentésre vonatkozó javaslat melléklete szerinti tartalommal hagyja jóvá.</w:t>
      </w:r>
    </w:p>
    <w:p w:rsidR="00B9627A" w:rsidRDefault="00B9627A" w:rsidP="008047EC">
      <w:pPr>
        <w:pStyle w:val="NormlWeb"/>
        <w:spacing w:before="0" w:after="0"/>
        <w:jc w:val="both"/>
      </w:pPr>
    </w:p>
    <w:p w:rsidR="00B9627A" w:rsidRPr="00B0592D" w:rsidRDefault="00B9627A" w:rsidP="00B9627A">
      <w:pPr>
        <w:pStyle w:val="Szvegtrzs"/>
        <w:spacing w:after="0"/>
        <w:jc w:val="both"/>
      </w:pPr>
      <w:r w:rsidRPr="00B0592D">
        <w:t>Felelős: a bizottság elnöke</w:t>
      </w:r>
    </w:p>
    <w:p w:rsidR="00B9627A" w:rsidRDefault="00B9627A" w:rsidP="00B9627A">
      <w:pPr>
        <w:jc w:val="both"/>
        <w:rPr>
          <w:sz w:val="24"/>
          <w:szCs w:val="24"/>
        </w:rPr>
      </w:pPr>
      <w:r w:rsidRPr="00B0592D">
        <w:rPr>
          <w:sz w:val="24"/>
          <w:szCs w:val="24"/>
        </w:rPr>
        <w:t>Határidő: a következő bizottsági ülés</w:t>
      </w:r>
    </w:p>
    <w:p w:rsidR="009433A6" w:rsidRPr="00B0592D" w:rsidRDefault="009433A6" w:rsidP="00722E0A">
      <w:pPr>
        <w:jc w:val="both"/>
        <w:rPr>
          <w:sz w:val="24"/>
          <w:szCs w:val="24"/>
        </w:rPr>
      </w:pPr>
    </w:p>
    <w:p w:rsidR="00CF3C04" w:rsidRPr="00BD650F" w:rsidRDefault="00CF3C04" w:rsidP="00CF3C04">
      <w:pPr>
        <w:jc w:val="both"/>
        <w:rPr>
          <w:rFonts w:eastAsia="Lucida Sans Unicode"/>
          <w:bCs/>
          <w:kern w:val="1"/>
          <w:sz w:val="24"/>
          <w:szCs w:val="24"/>
          <w:lang w:eastAsia="ar-SA"/>
        </w:rPr>
      </w:pPr>
      <w:r w:rsidRPr="00BD650F">
        <w:rPr>
          <w:rFonts w:eastAsia="Lucida Sans Unicode"/>
          <w:kern w:val="1"/>
          <w:sz w:val="24"/>
          <w:szCs w:val="24"/>
          <w:lang w:eastAsia="ar-SA"/>
        </w:rPr>
        <w:t xml:space="preserve">5./ </w:t>
      </w:r>
      <w:r w:rsidRPr="00BD650F">
        <w:rPr>
          <w:rFonts w:eastAsia="Lucida Sans Unicode"/>
          <w:kern w:val="1"/>
          <w:sz w:val="24"/>
          <w:szCs w:val="24"/>
          <w:lang w:eastAsia="ar-SA" w:bidi="hu-HU"/>
        </w:rPr>
        <w:t>Rendelet elfogadása a helyi címer és zászló alapításáról és használatának rendjéről, valamint a településnév használatának rendjéről</w:t>
      </w:r>
    </w:p>
    <w:p w:rsidR="00DC570E" w:rsidRPr="00B0592D" w:rsidRDefault="00DC570E" w:rsidP="00722E0A">
      <w:pPr>
        <w:suppressAutoHyphens/>
        <w:overflowPunct/>
        <w:autoSpaceDE/>
        <w:autoSpaceDN/>
        <w:adjustRightInd/>
        <w:jc w:val="both"/>
        <w:textAlignment w:val="baseline"/>
        <w:rPr>
          <w:rFonts w:eastAsia="Lucida Sans Unicode"/>
          <w:kern w:val="1"/>
          <w:sz w:val="24"/>
          <w:szCs w:val="24"/>
          <w:lang w:eastAsia="ar-SA"/>
        </w:rPr>
      </w:pPr>
    </w:p>
    <w:p w:rsidR="00327956" w:rsidRPr="00B0592D" w:rsidRDefault="007D0E2A" w:rsidP="00327956">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 xml:space="preserve">Marjai Pál </w:t>
      </w:r>
      <w:r w:rsidR="00327956" w:rsidRPr="00B0592D">
        <w:rPr>
          <w:sz w:val="24"/>
          <w:szCs w:val="24"/>
        </w:rPr>
        <w:t>bizottsági elnök: röviden ismer</w:t>
      </w:r>
      <w:r w:rsidR="0021515A">
        <w:rPr>
          <w:sz w:val="24"/>
          <w:szCs w:val="24"/>
        </w:rPr>
        <w:t>teti az előterjesztés tartalmát</w:t>
      </w:r>
      <w:r w:rsidR="0028324F">
        <w:rPr>
          <w:sz w:val="24"/>
          <w:szCs w:val="24"/>
        </w:rPr>
        <w:t>, melyet elfogadásra javasol.</w:t>
      </w:r>
    </w:p>
    <w:p w:rsidR="00DC570E" w:rsidRDefault="00DC570E" w:rsidP="00722E0A">
      <w:pPr>
        <w:suppressAutoHyphens/>
        <w:overflowPunct/>
        <w:autoSpaceDE/>
        <w:autoSpaceDN/>
        <w:adjustRightInd/>
        <w:jc w:val="both"/>
        <w:textAlignment w:val="baseline"/>
        <w:rPr>
          <w:rFonts w:eastAsia="Lucida Sans Unicode"/>
          <w:kern w:val="1"/>
          <w:sz w:val="24"/>
          <w:szCs w:val="24"/>
          <w:lang w:eastAsia="ar-SA"/>
        </w:rPr>
      </w:pPr>
    </w:p>
    <w:p w:rsidR="00F14666" w:rsidRDefault="00F14666" w:rsidP="00722E0A">
      <w:pPr>
        <w:suppressAutoHyphens/>
        <w:overflowPunct/>
        <w:autoSpaceDE/>
        <w:autoSpaceDN/>
        <w:adjustRightInd/>
        <w:jc w:val="both"/>
        <w:textAlignment w:val="baseline"/>
        <w:rPr>
          <w:rFonts w:eastAsia="Lucida Sans Unicode"/>
          <w:kern w:val="1"/>
          <w:sz w:val="24"/>
          <w:szCs w:val="24"/>
          <w:lang w:eastAsia="ar-SA"/>
        </w:rPr>
      </w:pPr>
      <w:proofErr w:type="gramStart"/>
      <w:r>
        <w:rPr>
          <w:rFonts w:eastAsia="Lucida Sans Unicode"/>
          <w:kern w:val="1"/>
          <w:sz w:val="24"/>
          <w:szCs w:val="24"/>
          <w:lang w:eastAsia="ar-SA"/>
        </w:rPr>
        <w:t>dr.</w:t>
      </w:r>
      <w:proofErr w:type="gramEnd"/>
      <w:r>
        <w:rPr>
          <w:rFonts w:eastAsia="Lucida Sans Unicode"/>
          <w:kern w:val="1"/>
          <w:sz w:val="24"/>
          <w:szCs w:val="24"/>
          <w:lang w:eastAsia="ar-SA"/>
        </w:rPr>
        <w:t xml:space="preserve"> Piskóti István alpolgármester: a településnév használatára vonatkozóan eddig nem volt helyi </w:t>
      </w:r>
      <w:r w:rsidR="004C3ACF">
        <w:rPr>
          <w:rFonts w:eastAsia="Lucida Sans Unicode"/>
          <w:kern w:val="1"/>
          <w:sz w:val="24"/>
          <w:szCs w:val="24"/>
          <w:lang w:eastAsia="ar-SA"/>
        </w:rPr>
        <w:t>szabályozás</w:t>
      </w:r>
      <w:r>
        <w:rPr>
          <w:rFonts w:eastAsia="Lucida Sans Unicode"/>
          <w:kern w:val="1"/>
          <w:sz w:val="24"/>
          <w:szCs w:val="24"/>
          <w:lang w:eastAsia="ar-SA"/>
        </w:rPr>
        <w:t>.</w:t>
      </w:r>
    </w:p>
    <w:p w:rsidR="00F14666" w:rsidRDefault="00F14666" w:rsidP="00722E0A">
      <w:pPr>
        <w:suppressAutoHyphens/>
        <w:overflowPunct/>
        <w:autoSpaceDE/>
        <w:autoSpaceDN/>
        <w:adjustRightInd/>
        <w:jc w:val="both"/>
        <w:textAlignment w:val="baseline"/>
        <w:rPr>
          <w:rFonts w:eastAsia="Lucida Sans Unicode"/>
          <w:kern w:val="1"/>
          <w:sz w:val="24"/>
          <w:szCs w:val="24"/>
          <w:lang w:eastAsia="ar-SA"/>
        </w:rPr>
      </w:pPr>
    </w:p>
    <w:p w:rsidR="00F14666" w:rsidRDefault="00F14666" w:rsidP="00722E0A">
      <w:pPr>
        <w:suppressAutoHyphens/>
        <w:overflowPunct/>
        <w:autoSpaceDE/>
        <w:autoSpaceDN/>
        <w:adjustRightInd/>
        <w:jc w:val="both"/>
        <w:textAlignment w:val="baseline"/>
        <w:rPr>
          <w:rFonts w:eastAsia="Lucida Sans Unicode"/>
          <w:kern w:val="1"/>
          <w:sz w:val="24"/>
          <w:szCs w:val="24"/>
          <w:lang w:eastAsia="ar-SA"/>
        </w:rPr>
      </w:pPr>
      <w:r>
        <w:rPr>
          <w:rFonts w:eastAsia="Lucida Sans Unicode"/>
          <w:kern w:val="1"/>
          <w:sz w:val="24"/>
          <w:szCs w:val="24"/>
          <w:lang w:eastAsia="ar-SA"/>
        </w:rPr>
        <w:t xml:space="preserve">Sváb Antal polgármester: </w:t>
      </w:r>
      <w:r w:rsidR="004C3ACF">
        <w:rPr>
          <w:rFonts w:eastAsia="Lucida Sans Unicode"/>
          <w:kern w:val="1"/>
          <w:sz w:val="24"/>
          <w:szCs w:val="24"/>
          <w:lang w:eastAsia="ar-SA"/>
        </w:rPr>
        <w:t xml:space="preserve">a rendelettel </w:t>
      </w:r>
      <w:r>
        <w:rPr>
          <w:rFonts w:eastAsia="Lucida Sans Unicode"/>
          <w:kern w:val="1"/>
          <w:sz w:val="24"/>
          <w:szCs w:val="24"/>
          <w:lang w:eastAsia="ar-SA"/>
        </w:rPr>
        <w:t xml:space="preserve">nem a </w:t>
      </w:r>
      <w:r w:rsidR="004C3ACF">
        <w:rPr>
          <w:rFonts w:eastAsia="Lucida Sans Unicode"/>
          <w:kern w:val="1"/>
          <w:sz w:val="24"/>
          <w:szCs w:val="24"/>
          <w:lang w:eastAsia="ar-SA"/>
        </w:rPr>
        <w:t>„</w:t>
      </w:r>
      <w:r>
        <w:rPr>
          <w:rFonts w:eastAsia="Lucida Sans Unicode"/>
          <w:kern w:val="1"/>
          <w:sz w:val="24"/>
          <w:szCs w:val="24"/>
          <w:lang w:eastAsia="ar-SA"/>
        </w:rPr>
        <w:t>Szikszó</w:t>
      </w:r>
      <w:r w:rsidR="004C3ACF">
        <w:rPr>
          <w:rFonts w:eastAsia="Lucida Sans Unicode"/>
          <w:kern w:val="1"/>
          <w:sz w:val="24"/>
          <w:szCs w:val="24"/>
          <w:lang w:eastAsia="ar-SA"/>
        </w:rPr>
        <w:t>”</w:t>
      </w:r>
      <w:r>
        <w:rPr>
          <w:rFonts w:eastAsia="Lucida Sans Unicode"/>
          <w:kern w:val="1"/>
          <w:sz w:val="24"/>
          <w:szCs w:val="24"/>
          <w:lang w:eastAsia="ar-SA"/>
        </w:rPr>
        <w:t xml:space="preserve"> név használatát kívánják korlátozni, hanem engedélyhez</w:t>
      </w:r>
      <w:r w:rsidR="004C3ACF">
        <w:rPr>
          <w:rFonts w:eastAsia="Lucida Sans Unicode"/>
          <w:kern w:val="1"/>
          <w:sz w:val="24"/>
          <w:szCs w:val="24"/>
          <w:lang w:eastAsia="ar-SA"/>
        </w:rPr>
        <w:t xml:space="preserve"> szeretnék azt</w:t>
      </w:r>
      <w:r>
        <w:rPr>
          <w:rFonts w:eastAsia="Lucida Sans Unicode"/>
          <w:kern w:val="1"/>
          <w:sz w:val="24"/>
          <w:szCs w:val="24"/>
          <w:lang w:eastAsia="ar-SA"/>
        </w:rPr>
        <w:t xml:space="preserve"> köt</w:t>
      </w:r>
      <w:r w:rsidR="004C3ACF">
        <w:rPr>
          <w:rFonts w:eastAsia="Lucida Sans Unicode"/>
          <w:kern w:val="1"/>
          <w:sz w:val="24"/>
          <w:szCs w:val="24"/>
          <w:lang w:eastAsia="ar-SA"/>
        </w:rPr>
        <w:t>ni</w:t>
      </w:r>
      <w:r>
        <w:rPr>
          <w:rFonts w:eastAsia="Lucida Sans Unicode"/>
          <w:kern w:val="1"/>
          <w:sz w:val="24"/>
          <w:szCs w:val="24"/>
          <w:lang w:eastAsia="ar-SA"/>
        </w:rPr>
        <w:t>.</w:t>
      </w:r>
    </w:p>
    <w:p w:rsidR="00F14666" w:rsidRDefault="00F14666" w:rsidP="00722E0A">
      <w:pPr>
        <w:suppressAutoHyphens/>
        <w:overflowPunct/>
        <w:autoSpaceDE/>
        <w:autoSpaceDN/>
        <w:adjustRightInd/>
        <w:jc w:val="both"/>
        <w:textAlignment w:val="baseline"/>
        <w:rPr>
          <w:rFonts w:eastAsia="Lucida Sans Unicode"/>
          <w:kern w:val="1"/>
          <w:sz w:val="24"/>
          <w:szCs w:val="24"/>
          <w:lang w:eastAsia="ar-SA"/>
        </w:rPr>
      </w:pPr>
    </w:p>
    <w:p w:rsidR="00F14666" w:rsidRDefault="00F14666" w:rsidP="00722E0A">
      <w:pPr>
        <w:suppressAutoHyphens/>
        <w:overflowPunct/>
        <w:autoSpaceDE/>
        <w:autoSpaceDN/>
        <w:adjustRightInd/>
        <w:jc w:val="both"/>
        <w:textAlignment w:val="baseline"/>
        <w:rPr>
          <w:rFonts w:eastAsia="Lucida Sans Unicode"/>
          <w:kern w:val="1"/>
          <w:sz w:val="24"/>
          <w:szCs w:val="24"/>
          <w:lang w:eastAsia="ar-SA"/>
        </w:rPr>
      </w:pPr>
      <w:proofErr w:type="gramStart"/>
      <w:r>
        <w:rPr>
          <w:rFonts w:eastAsia="Lucida Sans Unicode"/>
          <w:kern w:val="1"/>
          <w:sz w:val="24"/>
          <w:szCs w:val="24"/>
          <w:lang w:eastAsia="ar-SA"/>
        </w:rPr>
        <w:t>dr.</w:t>
      </w:r>
      <w:proofErr w:type="gramEnd"/>
      <w:r>
        <w:rPr>
          <w:rFonts w:eastAsia="Lucida Sans Unicode"/>
          <w:kern w:val="1"/>
          <w:sz w:val="24"/>
          <w:szCs w:val="24"/>
          <w:lang w:eastAsia="ar-SA"/>
        </w:rPr>
        <w:t xml:space="preserve"> Piskóti István alpolgármester: elmondja, hogy a </w:t>
      </w:r>
      <w:proofErr w:type="spellStart"/>
      <w:r>
        <w:rPr>
          <w:rFonts w:eastAsia="Lucida Sans Unicode"/>
          <w:kern w:val="1"/>
          <w:sz w:val="24"/>
          <w:szCs w:val="24"/>
          <w:lang w:eastAsia="ar-SA"/>
        </w:rPr>
        <w:t>Sixo</w:t>
      </w:r>
      <w:proofErr w:type="spellEnd"/>
      <w:r>
        <w:rPr>
          <w:rFonts w:eastAsia="Lucida Sans Unicode"/>
          <w:kern w:val="1"/>
          <w:sz w:val="24"/>
          <w:szCs w:val="24"/>
          <w:lang w:eastAsia="ar-SA"/>
        </w:rPr>
        <w:t xml:space="preserve"> Tv részére nem kívánják</w:t>
      </w:r>
      <w:r w:rsidR="00823C0F">
        <w:rPr>
          <w:rFonts w:eastAsia="Lucida Sans Unicode"/>
          <w:kern w:val="1"/>
          <w:sz w:val="24"/>
          <w:szCs w:val="24"/>
          <w:lang w:eastAsia="ar-SA"/>
        </w:rPr>
        <w:t xml:space="preserve"> majd</w:t>
      </w:r>
      <w:r>
        <w:rPr>
          <w:rFonts w:eastAsia="Lucida Sans Unicode"/>
          <w:kern w:val="1"/>
          <w:sz w:val="24"/>
          <w:szCs w:val="24"/>
          <w:lang w:eastAsia="ar-SA"/>
        </w:rPr>
        <w:t xml:space="preserve"> megadni a névhasználat engedélyét, mert ebből</w:t>
      </w:r>
      <w:r w:rsidR="00823C0F">
        <w:rPr>
          <w:rFonts w:eastAsia="Lucida Sans Unicode"/>
          <w:kern w:val="1"/>
          <w:sz w:val="24"/>
          <w:szCs w:val="24"/>
          <w:lang w:eastAsia="ar-SA"/>
        </w:rPr>
        <w:t xml:space="preserve"> már</w:t>
      </w:r>
      <w:r>
        <w:rPr>
          <w:rFonts w:eastAsia="Lucida Sans Unicode"/>
          <w:kern w:val="1"/>
          <w:sz w:val="24"/>
          <w:szCs w:val="24"/>
          <w:lang w:eastAsia="ar-SA"/>
        </w:rPr>
        <w:t xml:space="preserve"> konfliktus alakult ki. </w:t>
      </w:r>
      <w:r w:rsidR="00823C0F">
        <w:rPr>
          <w:rFonts w:eastAsia="Lucida Sans Unicode"/>
          <w:kern w:val="1"/>
          <w:sz w:val="24"/>
          <w:szCs w:val="24"/>
          <w:lang w:eastAsia="ar-SA"/>
        </w:rPr>
        <w:t>Nem tartja etikusnak, hogy t</w:t>
      </w:r>
      <w:r>
        <w:rPr>
          <w:rFonts w:eastAsia="Lucida Sans Unicode"/>
          <w:kern w:val="1"/>
          <w:sz w:val="24"/>
          <w:szCs w:val="24"/>
          <w:lang w:eastAsia="ar-SA"/>
        </w:rPr>
        <w:t>ovábbra is használják a</w:t>
      </w:r>
      <w:r w:rsidR="00823C0F">
        <w:rPr>
          <w:rFonts w:eastAsia="Lucida Sans Unicode"/>
          <w:kern w:val="1"/>
          <w:sz w:val="24"/>
          <w:szCs w:val="24"/>
          <w:lang w:eastAsia="ar-SA"/>
        </w:rPr>
        <w:t xml:space="preserve"> város</w:t>
      </w:r>
      <w:r>
        <w:rPr>
          <w:rFonts w:eastAsia="Lucida Sans Unicode"/>
          <w:kern w:val="1"/>
          <w:sz w:val="24"/>
          <w:szCs w:val="24"/>
          <w:lang w:eastAsia="ar-SA"/>
        </w:rPr>
        <w:t xml:space="preserve"> nev</w:t>
      </w:r>
      <w:r w:rsidR="00823C0F">
        <w:rPr>
          <w:rFonts w:eastAsia="Lucida Sans Unicode"/>
          <w:kern w:val="1"/>
          <w:sz w:val="24"/>
          <w:szCs w:val="24"/>
          <w:lang w:eastAsia="ar-SA"/>
        </w:rPr>
        <w:t>é</w:t>
      </w:r>
      <w:r>
        <w:rPr>
          <w:rFonts w:eastAsia="Lucida Sans Unicode"/>
          <w:kern w:val="1"/>
          <w:sz w:val="24"/>
          <w:szCs w:val="24"/>
          <w:lang w:eastAsia="ar-SA"/>
        </w:rPr>
        <w:t xml:space="preserve">t, pedig már nem ők </w:t>
      </w:r>
      <w:r w:rsidR="00823C0F">
        <w:rPr>
          <w:rFonts w:eastAsia="Lucida Sans Unicode"/>
          <w:kern w:val="1"/>
          <w:sz w:val="24"/>
          <w:szCs w:val="24"/>
          <w:lang w:eastAsia="ar-SA"/>
        </w:rPr>
        <w:t>vannak megbízva</w:t>
      </w:r>
      <w:r>
        <w:rPr>
          <w:rFonts w:eastAsia="Lucida Sans Unicode"/>
          <w:kern w:val="1"/>
          <w:sz w:val="24"/>
          <w:szCs w:val="24"/>
          <w:lang w:eastAsia="ar-SA"/>
        </w:rPr>
        <w:t xml:space="preserve"> a városi televízió adásai</w:t>
      </w:r>
      <w:r w:rsidR="00823C0F">
        <w:rPr>
          <w:rFonts w:eastAsia="Lucida Sans Unicode"/>
          <w:kern w:val="1"/>
          <w:sz w:val="24"/>
          <w:szCs w:val="24"/>
          <w:lang w:eastAsia="ar-SA"/>
        </w:rPr>
        <w:t>nak készítésével</w:t>
      </w:r>
      <w:r>
        <w:rPr>
          <w:rFonts w:eastAsia="Lucida Sans Unicode"/>
          <w:kern w:val="1"/>
          <w:sz w:val="24"/>
          <w:szCs w:val="24"/>
          <w:lang w:eastAsia="ar-SA"/>
        </w:rPr>
        <w:t>.</w:t>
      </w:r>
    </w:p>
    <w:p w:rsidR="00F14666" w:rsidRPr="00B0592D" w:rsidRDefault="00F14666" w:rsidP="00722E0A">
      <w:pPr>
        <w:suppressAutoHyphens/>
        <w:overflowPunct/>
        <w:autoSpaceDE/>
        <w:autoSpaceDN/>
        <w:adjustRightInd/>
        <w:jc w:val="both"/>
        <w:textAlignment w:val="baseline"/>
        <w:rPr>
          <w:rFonts w:eastAsia="Lucida Sans Unicode"/>
          <w:kern w:val="1"/>
          <w:sz w:val="24"/>
          <w:szCs w:val="24"/>
          <w:lang w:eastAsia="ar-SA"/>
        </w:rPr>
      </w:pPr>
    </w:p>
    <w:p w:rsidR="00DD36FA" w:rsidRPr="00DD36FA" w:rsidRDefault="00AA4270" w:rsidP="00DD36FA">
      <w:pPr>
        <w:jc w:val="both"/>
        <w:rPr>
          <w:sz w:val="24"/>
          <w:szCs w:val="24"/>
        </w:rPr>
      </w:pPr>
      <w:r w:rsidRPr="00B0592D">
        <w:rPr>
          <w:sz w:val="24"/>
          <w:szCs w:val="24"/>
        </w:rPr>
        <w:t xml:space="preserve">Egyéb hozzászólás, módosító javaslat nem volt, </w:t>
      </w:r>
      <w:r w:rsidR="007D0E2A" w:rsidRPr="007D0E2A">
        <w:rPr>
          <w:rFonts w:eastAsia="Lucida Sans Unicode"/>
          <w:kern w:val="1"/>
          <w:sz w:val="24"/>
          <w:szCs w:val="24"/>
          <w:lang w:eastAsia="ar-SA"/>
        </w:rPr>
        <w:t xml:space="preserve">Marjai Pál </w:t>
      </w:r>
      <w:r w:rsidRPr="00B0592D">
        <w:rPr>
          <w:sz w:val="24"/>
          <w:szCs w:val="24"/>
        </w:rPr>
        <w:t xml:space="preserve">bizottsági </w:t>
      </w:r>
      <w:proofErr w:type="gramStart"/>
      <w:r w:rsidRPr="00B0592D">
        <w:rPr>
          <w:sz w:val="24"/>
          <w:szCs w:val="24"/>
        </w:rPr>
        <w:t>elnök szavazásra</w:t>
      </w:r>
      <w:proofErr w:type="gramEnd"/>
      <w:r w:rsidRPr="00B0592D">
        <w:rPr>
          <w:sz w:val="24"/>
          <w:szCs w:val="24"/>
        </w:rPr>
        <w:t xml:space="preserve"> teszi fel a rendelet-te</w:t>
      </w:r>
      <w:r w:rsidR="0028324F">
        <w:rPr>
          <w:sz w:val="24"/>
          <w:szCs w:val="24"/>
        </w:rPr>
        <w:t>rvezetet, melyet a Bizottság – 2</w:t>
      </w:r>
      <w:r w:rsidRPr="00B0592D">
        <w:rPr>
          <w:sz w:val="24"/>
          <w:szCs w:val="24"/>
        </w:rPr>
        <w:t xml:space="preserve"> fő van jel</w:t>
      </w:r>
      <w:r w:rsidR="0028324F">
        <w:rPr>
          <w:sz w:val="24"/>
          <w:szCs w:val="24"/>
        </w:rPr>
        <w:t>en a szavazásnál – egyhangúlag 2</w:t>
      </w:r>
      <w:r w:rsidRPr="00B0592D">
        <w:rPr>
          <w:sz w:val="24"/>
          <w:szCs w:val="24"/>
        </w:rPr>
        <w:t xml:space="preserve"> igen szavazattal elfogadásra javasol a Képviselő-testületnek:</w:t>
      </w:r>
    </w:p>
    <w:p w:rsidR="00E32612" w:rsidRPr="00E32612" w:rsidRDefault="00E32612" w:rsidP="00E32612">
      <w:pPr>
        <w:keepNext/>
        <w:keepLines/>
        <w:overflowPunct/>
        <w:autoSpaceDE/>
        <w:autoSpaceDN/>
        <w:adjustRightInd/>
        <w:jc w:val="center"/>
        <w:outlineLvl w:val="1"/>
        <w:rPr>
          <w:b/>
          <w:bCs/>
          <w:color w:val="000000"/>
          <w:kern w:val="0"/>
          <w:sz w:val="24"/>
          <w:szCs w:val="24"/>
          <w:lang w:bidi="hu-HU"/>
        </w:rPr>
      </w:pPr>
      <w:bookmarkStart w:id="1" w:name="bookmark0"/>
      <w:r w:rsidRPr="00E32612">
        <w:rPr>
          <w:b/>
          <w:bCs/>
          <w:color w:val="000000"/>
          <w:kern w:val="0"/>
          <w:sz w:val="24"/>
          <w:szCs w:val="24"/>
          <w:lang w:bidi="hu-HU"/>
        </w:rPr>
        <w:t>SZIKSZÓ VÁROS ÖNKORMÁNYZAT KÉPVISELŐ-TESTÜLETÉNEK</w:t>
      </w:r>
      <w:r w:rsidRPr="00E32612">
        <w:rPr>
          <w:b/>
          <w:bCs/>
          <w:color w:val="000000"/>
          <w:kern w:val="0"/>
          <w:sz w:val="24"/>
          <w:szCs w:val="24"/>
          <w:lang w:bidi="hu-HU"/>
        </w:rPr>
        <w:br/>
        <w:t>…/2020.(</w:t>
      </w:r>
      <w:proofErr w:type="gramStart"/>
      <w:r w:rsidRPr="00E32612">
        <w:rPr>
          <w:b/>
          <w:bCs/>
          <w:color w:val="000000"/>
          <w:kern w:val="0"/>
          <w:sz w:val="24"/>
          <w:szCs w:val="24"/>
          <w:lang w:bidi="hu-HU"/>
        </w:rPr>
        <w:t>…...</w:t>
      </w:r>
      <w:proofErr w:type="gramEnd"/>
      <w:r w:rsidRPr="00E32612">
        <w:rPr>
          <w:b/>
          <w:bCs/>
          <w:color w:val="000000"/>
          <w:kern w:val="0"/>
          <w:sz w:val="24"/>
          <w:szCs w:val="24"/>
          <w:lang w:bidi="hu-HU"/>
        </w:rPr>
        <w:t xml:space="preserve">) </w:t>
      </w:r>
      <w:bookmarkEnd w:id="1"/>
      <w:r w:rsidRPr="00E32612">
        <w:rPr>
          <w:b/>
          <w:bCs/>
          <w:color w:val="000000"/>
          <w:kern w:val="0"/>
          <w:sz w:val="24"/>
          <w:szCs w:val="24"/>
          <w:lang w:bidi="hu-HU"/>
        </w:rPr>
        <w:t xml:space="preserve">SZÁMÚ ÖNKORMÁNYZATI </w:t>
      </w:r>
      <w:bookmarkStart w:id="2" w:name="bookmark1"/>
      <w:r w:rsidRPr="00E32612">
        <w:rPr>
          <w:b/>
          <w:bCs/>
          <w:color w:val="000000"/>
          <w:kern w:val="0"/>
          <w:sz w:val="24"/>
          <w:szCs w:val="24"/>
          <w:lang w:bidi="hu-HU"/>
        </w:rPr>
        <w:t>RENDELETE</w:t>
      </w:r>
      <w:bookmarkEnd w:id="2"/>
    </w:p>
    <w:p w:rsidR="00E32612" w:rsidRPr="00E32612" w:rsidRDefault="00E32612" w:rsidP="00E32612">
      <w:pPr>
        <w:keepNext/>
        <w:keepLines/>
        <w:overflowPunct/>
        <w:autoSpaceDE/>
        <w:autoSpaceDN/>
        <w:adjustRightInd/>
        <w:jc w:val="center"/>
        <w:outlineLvl w:val="1"/>
        <w:rPr>
          <w:b/>
          <w:bCs/>
          <w:color w:val="000000"/>
          <w:kern w:val="0"/>
          <w:sz w:val="24"/>
          <w:szCs w:val="24"/>
          <w:lang w:bidi="hu-HU"/>
        </w:rPr>
      </w:pPr>
      <w:bookmarkStart w:id="3" w:name="bookmark2"/>
    </w:p>
    <w:p w:rsidR="00E32612" w:rsidRPr="00E32612" w:rsidRDefault="00E32612" w:rsidP="00E32612">
      <w:pPr>
        <w:keepNext/>
        <w:keepLines/>
        <w:overflowPunct/>
        <w:autoSpaceDE/>
        <w:autoSpaceDN/>
        <w:adjustRightInd/>
        <w:jc w:val="center"/>
        <w:outlineLvl w:val="1"/>
        <w:rPr>
          <w:b/>
          <w:bCs/>
          <w:color w:val="000000"/>
          <w:kern w:val="0"/>
          <w:sz w:val="24"/>
          <w:szCs w:val="24"/>
          <w:lang w:bidi="hu-HU"/>
        </w:rPr>
      </w:pPr>
      <w:proofErr w:type="gramStart"/>
      <w:r w:rsidRPr="00E32612">
        <w:rPr>
          <w:b/>
          <w:bCs/>
          <w:color w:val="000000"/>
          <w:kern w:val="0"/>
          <w:sz w:val="24"/>
          <w:szCs w:val="24"/>
          <w:lang w:bidi="hu-HU"/>
        </w:rPr>
        <w:t>a</w:t>
      </w:r>
      <w:proofErr w:type="gramEnd"/>
      <w:r w:rsidRPr="00E32612">
        <w:rPr>
          <w:b/>
          <w:bCs/>
          <w:color w:val="000000"/>
          <w:kern w:val="0"/>
          <w:sz w:val="24"/>
          <w:szCs w:val="24"/>
          <w:lang w:bidi="hu-HU"/>
        </w:rPr>
        <w:t xml:space="preserve"> helyi címer és zászló alapításáról és használatának rendjéről</w:t>
      </w:r>
      <w:bookmarkEnd w:id="3"/>
      <w:r w:rsidRPr="00E32612">
        <w:rPr>
          <w:b/>
          <w:bCs/>
          <w:color w:val="000000"/>
          <w:kern w:val="0"/>
          <w:sz w:val="24"/>
          <w:szCs w:val="24"/>
          <w:lang w:bidi="hu-HU"/>
        </w:rPr>
        <w:t>, valamint a településnév használatának rendjéről</w:t>
      </w:r>
    </w:p>
    <w:p w:rsidR="00E32612" w:rsidRPr="00E32612" w:rsidRDefault="00E32612" w:rsidP="00E32612">
      <w:pPr>
        <w:keepNext/>
        <w:keepLines/>
        <w:overflowPunct/>
        <w:autoSpaceDE/>
        <w:autoSpaceDN/>
        <w:adjustRightInd/>
        <w:jc w:val="center"/>
        <w:outlineLvl w:val="1"/>
        <w:rPr>
          <w:bCs/>
          <w:color w:val="000000"/>
          <w:kern w:val="0"/>
          <w:sz w:val="24"/>
          <w:szCs w:val="24"/>
          <w:lang w:bidi="hu-HU"/>
        </w:rPr>
      </w:pPr>
    </w:p>
    <w:p w:rsidR="00E32612" w:rsidRPr="00E32612" w:rsidRDefault="00E32612" w:rsidP="00E32612">
      <w:pPr>
        <w:keepNext/>
        <w:keepLines/>
        <w:overflowPunct/>
        <w:autoSpaceDE/>
        <w:autoSpaceDN/>
        <w:adjustRightInd/>
        <w:jc w:val="both"/>
        <w:outlineLvl w:val="1"/>
        <w:rPr>
          <w:bCs/>
          <w:color w:val="000000"/>
          <w:kern w:val="0"/>
          <w:sz w:val="24"/>
          <w:szCs w:val="24"/>
          <w:lang w:bidi="hu-HU"/>
        </w:rPr>
      </w:pPr>
      <w:bookmarkStart w:id="4" w:name="bookmark3"/>
      <w:r w:rsidRPr="00E32612">
        <w:rPr>
          <w:bCs/>
          <w:color w:val="000000"/>
          <w:kern w:val="0"/>
          <w:sz w:val="24"/>
          <w:szCs w:val="24"/>
          <w:lang w:bidi="hu-HU"/>
        </w:rPr>
        <w:t>Szikszó Város Önkormányzatának Képviselő-testülete az Alaptörvény 32. cikk (2) bekezdésében meghatározott eredeti jogalkotói hatáskörében, az Alaptörvény 32. cikk (1) bekezdés a) és i) pontjában meghatározott feladatkörében eljárva a következőket rendeli el:</w:t>
      </w:r>
    </w:p>
    <w:p w:rsidR="00E32612" w:rsidRPr="00E32612" w:rsidRDefault="00E32612" w:rsidP="00E32612">
      <w:pPr>
        <w:keepNext/>
        <w:keepLines/>
        <w:overflowPunct/>
        <w:autoSpaceDE/>
        <w:autoSpaceDN/>
        <w:adjustRightInd/>
        <w:jc w:val="both"/>
        <w:outlineLvl w:val="1"/>
        <w:rPr>
          <w:b/>
          <w:bCs/>
          <w:color w:val="000000"/>
          <w:kern w:val="0"/>
          <w:sz w:val="24"/>
          <w:szCs w:val="24"/>
          <w:lang w:bidi="hu-HU"/>
        </w:rPr>
      </w:pPr>
    </w:p>
    <w:p w:rsidR="00E32612" w:rsidRPr="00E32612" w:rsidRDefault="00E32612" w:rsidP="00E32612">
      <w:pPr>
        <w:keepNext/>
        <w:keepLines/>
        <w:overflowPunct/>
        <w:autoSpaceDE/>
        <w:autoSpaceDN/>
        <w:adjustRightInd/>
        <w:jc w:val="center"/>
        <w:outlineLvl w:val="1"/>
        <w:rPr>
          <w:b/>
          <w:bCs/>
          <w:color w:val="000000"/>
          <w:kern w:val="0"/>
          <w:sz w:val="24"/>
          <w:szCs w:val="24"/>
          <w:lang w:bidi="hu-HU"/>
        </w:rPr>
      </w:pPr>
      <w:r w:rsidRPr="00E32612">
        <w:rPr>
          <w:b/>
          <w:bCs/>
          <w:color w:val="000000"/>
          <w:kern w:val="0"/>
          <w:sz w:val="24"/>
          <w:szCs w:val="24"/>
          <w:lang w:bidi="hu-HU"/>
        </w:rPr>
        <w:t>Az önkormányzat jelképei</w:t>
      </w:r>
      <w:bookmarkEnd w:id="4"/>
    </w:p>
    <w:p w:rsidR="00E32612" w:rsidRPr="00E32612" w:rsidRDefault="00E32612" w:rsidP="00E32612">
      <w:pPr>
        <w:keepNext/>
        <w:keepLines/>
        <w:tabs>
          <w:tab w:val="left" w:pos="5045"/>
        </w:tabs>
        <w:overflowPunct/>
        <w:autoSpaceDE/>
        <w:autoSpaceDN/>
        <w:adjustRightInd/>
        <w:jc w:val="center"/>
        <w:outlineLvl w:val="1"/>
        <w:rPr>
          <w:b/>
          <w:bCs/>
          <w:color w:val="000000"/>
          <w:kern w:val="0"/>
          <w:sz w:val="24"/>
          <w:szCs w:val="24"/>
          <w:lang w:bidi="hu-HU"/>
        </w:rPr>
      </w:pPr>
      <w:r w:rsidRPr="00E32612">
        <w:rPr>
          <w:b/>
          <w:bCs/>
          <w:color w:val="000000"/>
          <w:kern w:val="0"/>
          <w:sz w:val="24"/>
          <w:szCs w:val="24"/>
          <w:lang w:bidi="hu-HU"/>
        </w:rPr>
        <w:t>1.§</w:t>
      </w:r>
    </w:p>
    <w:p w:rsidR="00E32612" w:rsidRPr="00E32612" w:rsidRDefault="00E32612" w:rsidP="00E32612">
      <w:pPr>
        <w:overflowPunct/>
        <w:autoSpaceDE/>
        <w:autoSpaceDN/>
        <w:adjustRightInd/>
        <w:jc w:val="both"/>
        <w:rPr>
          <w:color w:val="000000"/>
          <w:kern w:val="0"/>
          <w:sz w:val="24"/>
          <w:szCs w:val="24"/>
          <w:lang w:bidi="hu-HU"/>
        </w:rPr>
      </w:pPr>
    </w:p>
    <w:p w:rsidR="00E32612" w:rsidRPr="00E32612" w:rsidRDefault="00E32612" w:rsidP="00E32612">
      <w:pPr>
        <w:overflowPunct/>
        <w:autoSpaceDE/>
        <w:autoSpaceDN/>
        <w:adjustRightInd/>
        <w:jc w:val="both"/>
        <w:rPr>
          <w:color w:val="000000"/>
          <w:kern w:val="0"/>
          <w:sz w:val="24"/>
          <w:szCs w:val="24"/>
          <w:lang w:bidi="hu-HU"/>
        </w:rPr>
      </w:pPr>
      <w:r w:rsidRPr="00E32612">
        <w:rPr>
          <w:color w:val="000000"/>
          <w:kern w:val="0"/>
          <w:sz w:val="24"/>
          <w:szCs w:val="24"/>
          <w:lang w:bidi="hu-HU"/>
        </w:rPr>
        <w:t xml:space="preserve">Az önkormányzat jelképei, mint a település történelmi múltjára utaló díszítő szimbólumok: </w:t>
      </w:r>
      <w:proofErr w:type="gramStart"/>
      <w:r w:rsidRPr="00E32612">
        <w:rPr>
          <w:color w:val="000000"/>
          <w:kern w:val="0"/>
          <w:sz w:val="24"/>
          <w:szCs w:val="24"/>
          <w:lang w:bidi="hu-HU"/>
        </w:rPr>
        <w:t>a  címer</w:t>
      </w:r>
      <w:proofErr w:type="gramEnd"/>
      <w:r w:rsidRPr="00E32612">
        <w:rPr>
          <w:color w:val="000000"/>
          <w:kern w:val="0"/>
          <w:sz w:val="24"/>
          <w:szCs w:val="24"/>
          <w:lang w:bidi="hu-HU"/>
        </w:rPr>
        <w:t xml:space="preserve">  és a zászló.</w:t>
      </w:r>
    </w:p>
    <w:p w:rsidR="00E32612" w:rsidRPr="00E32612" w:rsidRDefault="00E32612" w:rsidP="00E32612">
      <w:pPr>
        <w:keepNext/>
        <w:keepLines/>
        <w:overflowPunct/>
        <w:autoSpaceDE/>
        <w:autoSpaceDN/>
        <w:adjustRightInd/>
        <w:jc w:val="both"/>
        <w:outlineLvl w:val="1"/>
        <w:rPr>
          <w:b/>
          <w:bCs/>
          <w:color w:val="000000"/>
          <w:kern w:val="0"/>
          <w:sz w:val="24"/>
          <w:szCs w:val="24"/>
          <w:lang w:bidi="hu-HU"/>
        </w:rPr>
      </w:pPr>
      <w:bookmarkStart w:id="5" w:name="bookmark5"/>
    </w:p>
    <w:p w:rsidR="00E32612" w:rsidRPr="00E32612" w:rsidRDefault="00E32612" w:rsidP="00E32612">
      <w:pPr>
        <w:keepNext/>
        <w:keepLines/>
        <w:overflowPunct/>
        <w:autoSpaceDE/>
        <w:autoSpaceDN/>
        <w:adjustRightInd/>
        <w:jc w:val="center"/>
        <w:outlineLvl w:val="1"/>
        <w:rPr>
          <w:b/>
          <w:bCs/>
          <w:color w:val="000000"/>
          <w:kern w:val="0"/>
          <w:sz w:val="24"/>
          <w:szCs w:val="24"/>
          <w:lang w:bidi="hu-HU"/>
        </w:rPr>
      </w:pPr>
      <w:r w:rsidRPr="00E32612">
        <w:rPr>
          <w:b/>
          <w:bCs/>
          <w:color w:val="000000"/>
          <w:kern w:val="0"/>
          <w:sz w:val="24"/>
          <w:szCs w:val="24"/>
          <w:lang w:bidi="hu-HU"/>
        </w:rPr>
        <w:t>A címer leírása</w:t>
      </w:r>
      <w:bookmarkEnd w:id="5"/>
    </w:p>
    <w:p w:rsidR="00E32612" w:rsidRPr="00E32612" w:rsidRDefault="00E32612" w:rsidP="00E32612">
      <w:pPr>
        <w:keepNext/>
        <w:keepLines/>
        <w:tabs>
          <w:tab w:val="left" w:pos="5054"/>
        </w:tabs>
        <w:overflowPunct/>
        <w:autoSpaceDE/>
        <w:autoSpaceDN/>
        <w:adjustRightInd/>
        <w:jc w:val="center"/>
        <w:outlineLvl w:val="0"/>
        <w:rPr>
          <w:b/>
          <w:bCs/>
          <w:color w:val="000000"/>
          <w:kern w:val="0"/>
          <w:sz w:val="24"/>
          <w:szCs w:val="24"/>
          <w:lang w:bidi="hu-HU"/>
        </w:rPr>
      </w:pPr>
      <w:bookmarkStart w:id="6" w:name="bookmark6"/>
      <w:r w:rsidRPr="00E32612">
        <w:rPr>
          <w:b/>
          <w:bCs/>
          <w:color w:val="000000"/>
          <w:kern w:val="0"/>
          <w:sz w:val="24"/>
          <w:szCs w:val="24"/>
          <w:lang w:bidi="hu-HU"/>
        </w:rPr>
        <w:t>2.§</w:t>
      </w:r>
      <w:bookmarkEnd w:id="6"/>
    </w:p>
    <w:p w:rsidR="00E32612" w:rsidRPr="00E32612" w:rsidRDefault="00E32612" w:rsidP="00E32612">
      <w:pPr>
        <w:keepNext/>
        <w:keepLines/>
        <w:tabs>
          <w:tab w:val="left" w:pos="5054"/>
        </w:tabs>
        <w:overflowPunct/>
        <w:autoSpaceDE/>
        <w:autoSpaceDN/>
        <w:adjustRightInd/>
        <w:jc w:val="center"/>
        <w:outlineLvl w:val="0"/>
        <w:rPr>
          <w:b/>
          <w:bCs/>
          <w:color w:val="000000"/>
          <w:kern w:val="0"/>
          <w:sz w:val="24"/>
          <w:szCs w:val="24"/>
          <w:lang w:bidi="hu-HU"/>
        </w:rPr>
      </w:pPr>
    </w:p>
    <w:p w:rsidR="00E32612" w:rsidRPr="00E32612" w:rsidRDefault="00E32612" w:rsidP="00E32612">
      <w:pPr>
        <w:overflowPunct/>
        <w:autoSpaceDE/>
        <w:autoSpaceDN/>
        <w:adjustRightInd/>
        <w:jc w:val="both"/>
        <w:rPr>
          <w:color w:val="000000"/>
          <w:kern w:val="0"/>
          <w:sz w:val="24"/>
          <w:szCs w:val="24"/>
          <w:lang w:bidi="hu-HU"/>
        </w:rPr>
      </w:pPr>
      <w:r w:rsidRPr="00E32612">
        <w:rPr>
          <w:color w:val="000000"/>
          <w:kern w:val="0"/>
          <w:sz w:val="24"/>
          <w:szCs w:val="24"/>
          <w:lang w:bidi="hu-HU"/>
        </w:rPr>
        <w:t xml:space="preserve">Az önkormányzat címere: kék színű csücsköstalpú </w:t>
      </w:r>
      <w:proofErr w:type="gramStart"/>
      <w:r w:rsidRPr="00E32612">
        <w:rPr>
          <w:color w:val="000000"/>
          <w:kern w:val="0"/>
          <w:sz w:val="24"/>
          <w:szCs w:val="24"/>
          <w:lang w:bidi="hu-HU"/>
        </w:rPr>
        <w:t>pajzson</w:t>
      </w:r>
      <w:proofErr w:type="gramEnd"/>
      <w:r w:rsidRPr="00E32612">
        <w:rPr>
          <w:color w:val="000000"/>
          <w:kern w:val="0"/>
          <w:sz w:val="24"/>
          <w:szCs w:val="24"/>
          <w:lang w:bidi="hu-HU"/>
        </w:rPr>
        <w:t xml:space="preserve"> zöld halmon ezüst színű madár áll, csőrében kétfelé ágazó ezüst színű szőlővenyigét tart, melyről jobb és bal felé egy-egy ezüst színű szőlőfürt csüng le, a pajzs felett hét ágú nyitott, arany és ezüst korona helyezkedik el kék és rubin berakásokkal. A csücsköstalpú pajzsot két zöld faág tartja, a pajzs alatt aranyszalag található SZIKSZÓ felirattal.</w:t>
      </w:r>
    </w:p>
    <w:p w:rsidR="00E32612" w:rsidRPr="00E32612" w:rsidRDefault="00E32612" w:rsidP="00E32612">
      <w:pPr>
        <w:keepNext/>
        <w:keepLines/>
        <w:overflowPunct/>
        <w:autoSpaceDE/>
        <w:autoSpaceDN/>
        <w:adjustRightInd/>
        <w:jc w:val="both"/>
        <w:outlineLvl w:val="1"/>
        <w:rPr>
          <w:b/>
          <w:bCs/>
          <w:color w:val="000000"/>
          <w:kern w:val="0"/>
          <w:sz w:val="24"/>
          <w:szCs w:val="24"/>
          <w:lang w:bidi="hu-HU"/>
        </w:rPr>
      </w:pPr>
      <w:bookmarkStart w:id="7" w:name="bookmark7"/>
    </w:p>
    <w:p w:rsidR="00E32612" w:rsidRPr="00E32612" w:rsidRDefault="00E32612" w:rsidP="00E32612">
      <w:pPr>
        <w:keepNext/>
        <w:keepLines/>
        <w:overflowPunct/>
        <w:autoSpaceDE/>
        <w:autoSpaceDN/>
        <w:adjustRightInd/>
        <w:jc w:val="center"/>
        <w:outlineLvl w:val="1"/>
        <w:rPr>
          <w:b/>
          <w:bCs/>
          <w:color w:val="000000"/>
          <w:kern w:val="0"/>
          <w:sz w:val="24"/>
          <w:szCs w:val="24"/>
          <w:lang w:bidi="hu-HU"/>
        </w:rPr>
      </w:pPr>
      <w:r w:rsidRPr="00E32612">
        <w:rPr>
          <w:b/>
          <w:bCs/>
          <w:color w:val="000000"/>
          <w:kern w:val="0"/>
          <w:sz w:val="24"/>
          <w:szCs w:val="24"/>
          <w:lang w:bidi="hu-HU"/>
        </w:rPr>
        <w:t>A címer használatának köre és szabályai</w:t>
      </w:r>
      <w:bookmarkEnd w:id="7"/>
    </w:p>
    <w:p w:rsidR="00E32612" w:rsidRPr="00E32612" w:rsidRDefault="00E32612" w:rsidP="00E32612">
      <w:pPr>
        <w:keepNext/>
        <w:keepLines/>
        <w:overflowPunct/>
        <w:autoSpaceDE/>
        <w:autoSpaceDN/>
        <w:adjustRightInd/>
        <w:jc w:val="center"/>
        <w:outlineLvl w:val="0"/>
        <w:rPr>
          <w:b/>
          <w:bCs/>
          <w:color w:val="000000"/>
          <w:kern w:val="0"/>
          <w:sz w:val="24"/>
          <w:szCs w:val="24"/>
          <w:lang w:bidi="hu-HU"/>
        </w:rPr>
      </w:pPr>
      <w:bookmarkStart w:id="8" w:name="bookmark8"/>
      <w:r w:rsidRPr="00E32612">
        <w:rPr>
          <w:b/>
          <w:bCs/>
          <w:color w:val="000000"/>
          <w:kern w:val="0"/>
          <w:sz w:val="24"/>
          <w:szCs w:val="24"/>
          <w:lang w:bidi="hu-HU"/>
        </w:rPr>
        <w:t>3. §</w:t>
      </w:r>
      <w:bookmarkEnd w:id="8"/>
    </w:p>
    <w:p w:rsidR="00E32612" w:rsidRPr="00E32612" w:rsidRDefault="00E32612" w:rsidP="00E32612">
      <w:pPr>
        <w:keepNext/>
        <w:keepLines/>
        <w:overflowPunct/>
        <w:autoSpaceDE/>
        <w:autoSpaceDN/>
        <w:adjustRightInd/>
        <w:jc w:val="center"/>
        <w:outlineLvl w:val="0"/>
        <w:rPr>
          <w:b/>
          <w:bCs/>
          <w:color w:val="000000"/>
          <w:kern w:val="0"/>
          <w:sz w:val="24"/>
          <w:szCs w:val="24"/>
          <w:lang w:bidi="hu-HU"/>
        </w:rPr>
      </w:pPr>
    </w:p>
    <w:p w:rsidR="00E32612" w:rsidRPr="00E32612" w:rsidRDefault="00E32612" w:rsidP="00E32612">
      <w:pPr>
        <w:tabs>
          <w:tab w:val="left" w:pos="845"/>
        </w:tabs>
        <w:overflowPunct/>
        <w:autoSpaceDE/>
        <w:autoSpaceDN/>
        <w:adjustRightInd/>
        <w:jc w:val="both"/>
        <w:rPr>
          <w:color w:val="000000"/>
          <w:kern w:val="0"/>
          <w:sz w:val="24"/>
          <w:szCs w:val="24"/>
          <w:lang w:bidi="hu-HU"/>
        </w:rPr>
      </w:pPr>
      <w:r w:rsidRPr="00E32612">
        <w:rPr>
          <w:color w:val="000000"/>
          <w:kern w:val="0"/>
          <w:sz w:val="24"/>
          <w:szCs w:val="24"/>
          <w:lang w:bidi="hu-HU"/>
        </w:rPr>
        <w:t>(1) Az önkormányzat címerét, mint díszítő és utaló jelképet használni lehet:</w:t>
      </w:r>
    </w:p>
    <w:p w:rsidR="00E32612" w:rsidRPr="00E32612" w:rsidRDefault="00E32612" w:rsidP="00E32612">
      <w:pPr>
        <w:tabs>
          <w:tab w:val="left" w:pos="1143"/>
        </w:tabs>
        <w:overflowPunct/>
        <w:autoSpaceDE/>
        <w:autoSpaceDN/>
        <w:adjustRightInd/>
        <w:jc w:val="both"/>
        <w:rPr>
          <w:color w:val="000000"/>
          <w:kern w:val="0"/>
          <w:sz w:val="24"/>
          <w:szCs w:val="24"/>
          <w:lang w:bidi="hu-HU"/>
        </w:rPr>
      </w:pPr>
      <w:proofErr w:type="gramStart"/>
      <w:r w:rsidRPr="00E32612">
        <w:rPr>
          <w:color w:val="000000"/>
          <w:kern w:val="0"/>
          <w:sz w:val="24"/>
          <w:szCs w:val="24"/>
          <w:lang w:bidi="hu-HU"/>
        </w:rPr>
        <w:t>a</w:t>
      </w:r>
      <w:proofErr w:type="gramEnd"/>
      <w:r w:rsidRPr="00E32612">
        <w:rPr>
          <w:color w:val="000000"/>
          <w:kern w:val="0"/>
          <w:sz w:val="24"/>
          <w:szCs w:val="24"/>
          <w:lang w:bidi="hu-HU"/>
        </w:rPr>
        <w:t>) Az önkormányzat körpecsétjén, amely pecsétnyomó, illetőleg gumibélyegző. A pecsétnyomó esetében legkisebb 40 mm, gumibélyegző esetében legnagyobb 35 mm</w:t>
      </w:r>
      <w:r w:rsidRPr="00E32612">
        <w:rPr>
          <w:color w:val="000000"/>
          <w:kern w:val="0"/>
          <w:sz w:val="24"/>
          <w:szCs w:val="24"/>
          <w:u w:val="single"/>
          <w:lang w:bidi="hu-HU"/>
        </w:rPr>
        <w:t xml:space="preserve"> </w:t>
      </w:r>
      <w:r w:rsidRPr="00E32612">
        <w:rPr>
          <w:color w:val="000000"/>
          <w:kern w:val="0"/>
          <w:sz w:val="24"/>
          <w:szCs w:val="24"/>
          <w:lang w:bidi="hu-HU"/>
        </w:rPr>
        <w:t>átmérőjű, megfelelő körirattal ellátva;</w:t>
      </w:r>
    </w:p>
    <w:p w:rsidR="00E32612" w:rsidRPr="00E32612" w:rsidRDefault="00E32612" w:rsidP="00E32612">
      <w:pPr>
        <w:tabs>
          <w:tab w:val="left" w:pos="1138"/>
        </w:tabs>
        <w:overflowPunct/>
        <w:autoSpaceDE/>
        <w:autoSpaceDN/>
        <w:adjustRightInd/>
        <w:jc w:val="both"/>
        <w:rPr>
          <w:color w:val="000000"/>
          <w:kern w:val="0"/>
          <w:sz w:val="24"/>
          <w:szCs w:val="24"/>
          <w:lang w:bidi="hu-HU"/>
        </w:rPr>
      </w:pPr>
      <w:r w:rsidRPr="00E32612">
        <w:rPr>
          <w:bCs/>
          <w:iCs/>
          <w:color w:val="000000"/>
          <w:spacing w:val="-10"/>
          <w:kern w:val="0"/>
          <w:sz w:val="24"/>
          <w:szCs w:val="24"/>
          <w:lang w:bidi="hu-HU"/>
        </w:rPr>
        <w:t xml:space="preserve">b) Az </w:t>
      </w:r>
      <w:r w:rsidRPr="00E32612">
        <w:rPr>
          <w:color w:val="000000"/>
          <w:kern w:val="0"/>
          <w:sz w:val="24"/>
          <w:szCs w:val="24"/>
          <w:lang w:bidi="hu-HU"/>
        </w:rPr>
        <w:t>önkormányzat zászlaján és annak változatain;</w:t>
      </w:r>
    </w:p>
    <w:p w:rsidR="00E32612" w:rsidRPr="00E32612" w:rsidRDefault="00E32612" w:rsidP="00E32612">
      <w:pPr>
        <w:tabs>
          <w:tab w:val="left" w:pos="1143"/>
        </w:tabs>
        <w:overflowPunct/>
        <w:autoSpaceDE/>
        <w:autoSpaceDN/>
        <w:adjustRightInd/>
        <w:jc w:val="both"/>
        <w:rPr>
          <w:color w:val="000000"/>
          <w:kern w:val="0"/>
          <w:sz w:val="24"/>
          <w:szCs w:val="24"/>
          <w:lang w:bidi="hu-HU"/>
        </w:rPr>
      </w:pPr>
      <w:r w:rsidRPr="00E32612">
        <w:rPr>
          <w:color w:val="000000"/>
          <w:kern w:val="0"/>
          <w:sz w:val="24"/>
          <w:szCs w:val="24"/>
          <w:lang w:bidi="hu-HU"/>
        </w:rPr>
        <w:t>c) Az önkormányzat szerveinek, a polgármesternek, a jegyzőnek készített levélpapírok fejlécén, illetve borítékján;</w:t>
      </w:r>
    </w:p>
    <w:p w:rsidR="00E32612" w:rsidRPr="00E32612" w:rsidRDefault="00E32612" w:rsidP="00E32612">
      <w:pPr>
        <w:tabs>
          <w:tab w:val="left" w:pos="1143"/>
        </w:tabs>
        <w:overflowPunct/>
        <w:autoSpaceDE/>
        <w:autoSpaceDN/>
        <w:adjustRightInd/>
        <w:jc w:val="both"/>
        <w:rPr>
          <w:color w:val="000000"/>
          <w:kern w:val="0"/>
          <w:sz w:val="24"/>
          <w:szCs w:val="24"/>
          <w:lang w:bidi="hu-HU"/>
        </w:rPr>
      </w:pPr>
      <w:r w:rsidRPr="00E32612">
        <w:rPr>
          <w:color w:val="000000"/>
          <w:kern w:val="0"/>
          <w:sz w:val="24"/>
          <w:szCs w:val="24"/>
          <w:lang w:bidi="hu-HU"/>
        </w:rPr>
        <w:t>d) Az önkormányzat által kiadott díszokleveleken, emléklapokon, kitüntető vagy emlékérmeken;</w:t>
      </w:r>
    </w:p>
    <w:p w:rsidR="00E32612" w:rsidRPr="00E32612" w:rsidRDefault="00E32612" w:rsidP="00E32612">
      <w:pPr>
        <w:tabs>
          <w:tab w:val="left" w:pos="1129"/>
        </w:tabs>
        <w:overflowPunct/>
        <w:autoSpaceDE/>
        <w:autoSpaceDN/>
        <w:adjustRightInd/>
        <w:jc w:val="both"/>
        <w:rPr>
          <w:color w:val="000000"/>
          <w:kern w:val="0"/>
          <w:sz w:val="24"/>
          <w:szCs w:val="24"/>
          <w:lang w:bidi="hu-HU"/>
        </w:rPr>
      </w:pPr>
      <w:proofErr w:type="gramStart"/>
      <w:r w:rsidRPr="00E32612">
        <w:rPr>
          <w:color w:val="000000"/>
          <w:kern w:val="0"/>
          <w:sz w:val="24"/>
          <w:szCs w:val="24"/>
          <w:lang w:bidi="hu-HU"/>
        </w:rPr>
        <w:t>e</w:t>
      </w:r>
      <w:proofErr w:type="gramEnd"/>
      <w:r w:rsidRPr="00E32612">
        <w:rPr>
          <w:color w:val="000000"/>
          <w:kern w:val="0"/>
          <w:sz w:val="24"/>
          <w:szCs w:val="24"/>
          <w:lang w:bidi="hu-HU"/>
        </w:rPr>
        <w:t>) A közös önkormányzati hivatal épületének bejáratánál, tanácskozótermében, és más protokolláris célt szolgáló helyiségeiben, a polgármester és jegyző irodáiban;</w:t>
      </w:r>
    </w:p>
    <w:p w:rsidR="00E32612" w:rsidRPr="00E32612" w:rsidRDefault="00E32612" w:rsidP="00E32612">
      <w:pPr>
        <w:tabs>
          <w:tab w:val="left" w:pos="1148"/>
        </w:tabs>
        <w:overflowPunct/>
        <w:autoSpaceDE/>
        <w:autoSpaceDN/>
        <w:adjustRightInd/>
        <w:jc w:val="both"/>
        <w:rPr>
          <w:color w:val="000000"/>
          <w:kern w:val="0"/>
          <w:sz w:val="24"/>
          <w:szCs w:val="24"/>
          <w:lang w:bidi="hu-HU"/>
        </w:rPr>
      </w:pPr>
      <w:proofErr w:type="gramStart"/>
      <w:r w:rsidRPr="00E32612">
        <w:rPr>
          <w:color w:val="000000"/>
          <w:kern w:val="0"/>
          <w:sz w:val="24"/>
          <w:szCs w:val="24"/>
          <w:lang w:bidi="hu-HU"/>
        </w:rPr>
        <w:t>f</w:t>
      </w:r>
      <w:proofErr w:type="gramEnd"/>
      <w:r w:rsidRPr="00E32612">
        <w:rPr>
          <w:color w:val="000000"/>
          <w:kern w:val="0"/>
          <w:sz w:val="24"/>
          <w:szCs w:val="24"/>
          <w:lang w:bidi="hu-HU"/>
        </w:rPr>
        <w:t>) Az önkormányzat intézményei bejáratánál és vezetőinek irodáiban;</w:t>
      </w:r>
    </w:p>
    <w:p w:rsidR="00E32612" w:rsidRPr="00E32612" w:rsidRDefault="00E32612" w:rsidP="00E32612">
      <w:pPr>
        <w:tabs>
          <w:tab w:val="left" w:pos="1148"/>
        </w:tabs>
        <w:overflowPunct/>
        <w:autoSpaceDE/>
        <w:autoSpaceDN/>
        <w:adjustRightInd/>
        <w:jc w:val="both"/>
        <w:rPr>
          <w:color w:val="000000"/>
          <w:kern w:val="0"/>
          <w:sz w:val="24"/>
          <w:szCs w:val="24"/>
          <w:lang w:bidi="hu-HU"/>
        </w:rPr>
      </w:pPr>
      <w:proofErr w:type="gramStart"/>
      <w:r w:rsidRPr="00E32612">
        <w:rPr>
          <w:color w:val="000000"/>
          <w:kern w:val="0"/>
          <w:sz w:val="24"/>
          <w:szCs w:val="24"/>
          <w:lang w:bidi="hu-HU"/>
        </w:rPr>
        <w:t>g</w:t>
      </w:r>
      <w:proofErr w:type="gramEnd"/>
      <w:r w:rsidRPr="00E32612">
        <w:rPr>
          <w:color w:val="000000"/>
          <w:kern w:val="0"/>
          <w:sz w:val="24"/>
          <w:szCs w:val="24"/>
          <w:lang w:bidi="hu-HU"/>
        </w:rPr>
        <w:t>) Az önkormányzat és szervei által megjelentetett, a település életével foglalkozó kiadványokon, meghívókon, emléktárgyakon;</w:t>
      </w:r>
    </w:p>
    <w:p w:rsidR="00E32612" w:rsidRPr="00E32612" w:rsidRDefault="00E32612" w:rsidP="00E32612">
      <w:pPr>
        <w:tabs>
          <w:tab w:val="left" w:pos="1148"/>
        </w:tabs>
        <w:overflowPunct/>
        <w:autoSpaceDE/>
        <w:autoSpaceDN/>
        <w:adjustRightInd/>
        <w:jc w:val="both"/>
        <w:rPr>
          <w:color w:val="000000"/>
          <w:kern w:val="0"/>
          <w:sz w:val="24"/>
          <w:szCs w:val="24"/>
          <w:lang w:bidi="hu-HU"/>
        </w:rPr>
      </w:pPr>
      <w:proofErr w:type="gramStart"/>
      <w:r w:rsidRPr="00E32612">
        <w:rPr>
          <w:color w:val="000000"/>
          <w:kern w:val="0"/>
          <w:sz w:val="24"/>
          <w:szCs w:val="24"/>
          <w:lang w:bidi="hu-HU"/>
        </w:rPr>
        <w:t>h</w:t>
      </w:r>
      <w:proofErr w:type="gramEnd"/>
      <w:r w:rsidRPr="00E32612">
        <w:rPr>
          <w:color w:val="000000"/>
          <w:kern w:val="0"/>
          <w:sz w:val="24"/>
          <w:szCs w:val="24"/>
          <w:lang w:bidi="hu-HU"/>
        </w:rPr>
        <w:t>) A városba vezető utak mellett levő táblán</w:t>
      </w:r>
    </w:p>
    <w:p w:rsidR="00E32612" w:rsidRPr="00E32612" w:rsidRDefault="00E32612" w:rsidP="00E32612">
      <w:pPr>
        <w:tabs>
          <w:tab w:val="left" w:pos="850"/>
        </w:tabs>
        <w:overflowPunct/>
        <w:autoSpaceDE/>
        <w:autoSpaceDN/>
        <w:adjustRightInd/>
        <w:jc w:val="both"/>
        <w:rPr>
          <w:color w:val="000000"/>
          <w:kern w:val="0"/>
          <w:sz w:val="24"/>
          <w:szCs w:val="24"/>
          <w:lang w:bidi="hu-HU"/>
        </w:rPr>
      </w:pPr>
      <w:r w:rsidRPr="00E32612">
        <w:rPr>
          <w:color w:val="000000"/>
          <w:kern w:val="0"/>
          <w:sz w:val="24"/>
          <w:szCs w:val="24"/>
          <w:lang w:bidi="hu-HU"/>
        </w:rPr>
        <w:t>(2) Az önkormányzat címerével ellátott körpecsét az önkormányzat és más bel-, illetve külföldi önkormányzatok közötti kapcsolatokban protokolláris célból, illetőleg szerződések, megállapodások hitelesítésekor, valamint az önkormányzat belső működésével, és szervezeti felépítésével kapcsolatos rendelkezések, kitüntető oklevelek hitelesítésekor használható.</w:t>
      </w:r>
    </w:p>
    <w:p w:rsidR="00E32612" w:rsidRPr="00E32612" w:rsidRDefault="00E32612" w:rsidP="00E32612">
      <w:pPr>
        <w:tabs>
          <w:tab w:val="left" w:pos="964"/>
        </w:tabs>
        <w:overflowPunct/>
        <w:autoSpaceDE/>
        <w:autoSpaceDN/>
        <w:adjustRightInd/>
        <w:jc w:val="both"/>
        <w:rPr>
          <w:color w:val="000000"/>
          <w:kern w:val="0"/>
          <w:sz w:val="24"/>
          <w:szCs w:val="24"/>
          <w:lang w:bidi="hu-HU"/>
        </w:rPr>
      </w:pPr>
      <w:r w:rsidRPr="00E32612">
        <w:rPr>
          <w:color w:val="000000"/>
          <w:kern w:val="0"/>
          <w:sz w:val="24"/>
          <w:szCs w:val="24"/>
          <w:lang w:bidi="hu-HU"/>
        </w:rPr>
        <w:t>(3) Az önkormányzat címerével ellátott körpecsét hatósági eljárás során nem alkalmazható.</w:t>
      </w:r>
    </w:p>
    <w:p w:rsidR="00E32612" w:rsidRPr="00E32612" w:rsidRDefault="00E32612" w:rsidP="00E32612">
      <w:pPr>
        <w:keepNext/>
        <w:keepLines/>
        <w:overflowPunct/>
        <w:autoSpaceDE/>
        <w:autoSpaceDN/>
        <w:adjustRightInd/>
        <w:jc w:val="center"/>
        <w:outlineLvl w:val="1"/>
        <w:rPr>
          <w:b/>
          <w:bCs/>
          <w:color w:val="000000"/>
          <w:kern w:val="0"/>
          <w:sz w:val="24"/>
          <w:szCs w:val="24"/>
          <w:lang w:bidi="hu-HU"/>
        </w:rPr>
      </w:pPr>
      <w:bookmarkStart w:id="9" w:name="bookmark9"/>
      <w:r w:rsidRPr="00E32612">
        <w:rPr>
          <w:b/>
          <w:bCs/>
          <w:color w:val="000000"/>
          <w:kern w:val="0"/>
          <w:sz w:val="24"/>
          <w:szCs w:val="24"/>
          <w:lang w:bidi="hu-HU"/>
        </w:rPr>
        <w:t>4.§</w:t>
      </w:r>
      <w:bookmarkEnd w:id="9"/>
    </w:p>
    <w:p w:rsidR="00E32612" w:rsidRPr="00E32612" w:rsidRDefault="00E32612" w:rsidP="00E32612">
      <w:pPr>
        <w:keepNext/>
        <w:keepLines/>
        <w:overflowPunct/>
        <w:autoSpaceDE/>
        <w:autoSpaceDN/>
        <w:adjustRightInd/>
        <w:jc w:val="center"/>
        <w:outlineLvl w:val="1"/>
        <w:rPr>
          <w:b/>
          <w:bCs/>
          <w:color w:val="000000"/>
          <w:kern w:val="0"/>
          <w:sz w:val="24"/>
          <w:szCs w:val="24"/>
          <w:lang w:bidi="hu-HU"/>
        </w:rPr>
      </w:pPr>
    </w:p>
    <w:p w:rsidR="00E32612" w:rsidRPr="00E32612" w:rsidRDefault="00E32612" w:rsidP="00E32612">
      <w:pPr>
        <w:tabs>
          <w:tab w:val="left" w:pos="964"/>
        </w:tabs>
        <w:overflowPunct/>
        <w:autoSpaceDE/>
        <w:autoSpaceDN/>
        <w:adjustRightInd/>
        <w:jc w:val="both"/>
        <w:rPr>
          <w:color w:val="000000"/>
          <w:kern w:val="0"/>
          <w:sz w:val="24"/>
          <w:szCs w:val="24"/>
          <w:lang w:bidi="hu-HU"/>
        </w:rPr>
      </w:pPr>
      <w:r w:rsidRPr="00E32612">
        <w:rPr>
          <w:color w:val="000000"/>
          <w:kern w:val="0"/>
          <w:sz w:val="24"/>
          <w:szCs w:val="24"/>
          <w:lang w:bidi="hu-HU"/>
        </w:rPr>
        <w:t xml:space="preserve">(1) A 3. § (1) bekezdésének </w:t>
      </w:r>
      <w:r w:rsidRPr="00E32612">
        <w:rPr>
          <w:bCs/>
          <w:iCs/>
          <w:color w:val="000000"/>
          <w:spacing w:val="-10"/>
          <w:kern w:val="0"/>
          <w:sz w:val="24"/>
          <w:szCs w:val="24"/>
          <w:lang w:bidi="hu-HU"/>
        </w:rPr>
        <w:t>g)</w:t>
      </w:r>
      <w:r w:rsidRPr="00E32612">
        <w:rPr>
          <w:color w:val="000000"/>
          <w:kern w:val="0"/>
          <w:sz w:val="24"/>
          <w:szCs w:val="24"/>
          <w:lang w:bidi="hu-HU"/>
        </w:rPr>
        <w:t xml:space="preserve"> pontjában meghatározottakon kívül más jogi személy, természetes személyek számára az általa készített kiadványokon, szórólapokon vagy jellegzetes terméken az önkormányzat címerének használatát - kérelemre - a jegyző javaslata alapján a polgármester engedélyezheti az önkormányzati hatósági ügyekre vonatkozó szabályok szerint.</w:t>
      </w:r>
    </w:p>
    <w:p w:rsidR="00E32612" w:rsidRPr="00E32612" w:rsidRDefault="00E32612" w:rsidP="00E32612">
      <w:pPr>
        <w:tabs>
          <w:tab w:val="left" w:pos="969"/>
        </w:tabs>
        <w:overflowPunct/>
        <w:autoSpaceDE/>
        <w:autoSpaceDN/>
        <w:adjustRightInd/>
        <w:jc w:val="both"/>
        <w:rPr>
          <w:color w:val="000000"/>
          <w:kern w:val="0"/>
          <w:sz w:val="24"/>
          <w:szCs w:val="24"/>
          <w:lang w:bidi="hu-HU"/>
        </w:rPr>
      </w:pPr>
      <w:r w:rsidRPr="00E32612">
        <w:rPr>
          <w:color w:val="000000"/>
          <w:kern w:val="0"/>
          <w:sz w:val="24"/>
          <w:szCs w:val="24"/>
          <w:lang w:bidi="hu-HU"/>
        </w:rPr>
        <w:t>(2) Kereskedelmi vagy reklámcélú felhasználás esetében a címer használatáért gyártási és forgalmazási díjat kell fizetni. A díj mértékét a jegyző javaslata alapján a polgármester állapítja meg.</w:t>
      </w:r>
    </w:p>
    <w:p w:rsidR="00E32612" w:rsidRPr="00E32612" w:rsidRDefault="00E32612" w:rsidP="00E32612">
      <w:pPr>
        <w:tabs>
          <w:tab w:val="left" w:pos="969"/>
        </w:tabs>
        <w:overflowPunct/>
        <w:autoSpaceDE/>
        <w:autoSpaceDN/>
        <w:adjustRightInd/>
        <w:jc w:val="both"/>
        <w:rPr>
          <w:color w:val="000000"/>
          <w:kern w:val="0"/>
          <w:sz w:val="24"/>
          <w:szCs w:val="24"/>
          <w:lang w:bidi="hu-HU"/>
        </w:rPr>
      </w:pPr>
      <w:r w:rsidRPr="00E32612">
        <w:rPr>
          <w:color w:val="000000"/>
          <w:kern w:val="0"/>
          <w:sz w:val="24"/>
          <w:szCs w:val="24"/>
          <w:lang w:bidi="hu-HU"/>
        </w:rPr>
        <w:t>(3) A díj megállapítása történhet egy összegben, havi vagy évi átalány formájában.</w:t>
      </w:r>
    </w:p>
    <w:p w:rsidR="00E32612" w:rsidRPr="00E32612" w:rsidRDefault="00E32612" w:rsidP="00E32612">
      <w:pPr>
        <w:tabs>
          <w:tab w:val="left" w:pos="969"/>
        </w:tabs>
        <w:overflowPunct/>
        <w:autoSpaceDE/>
        <w:autoSpaceDN/>
        <w:adjustRightInd/>
        <w:jc w:val="both"/>
        <w:rPr>
          <w:color w:val="000000"/>
          <w:kern w:val="0"/>
          <w:sz w:val="24"/>
          <w:szCs w:val="24"/>
          <w:lang w:bidi="hu-HU"/>
        </w:rPr>
      </w:pPr>
      <w:r w:rsidRPr="00E32612">
        <w:rPr>
          <w:color w:val="000000"/>
          <w:kern w:val="0"/>
          <w:sz w:val="24"/>
          <w:szCs w:val="24"/>
          <w:lang w:bidi="hu-HU"/>
        </w:rPr>
        <w:t>(4) A (3) bekezdésben szereplő átalány összege havi bontásban 1.000.-Ft-tól 50.000.-Ft-ig terjedhet.</w:t>
      </w:r>
    </w:p>
    <w:p w:rsidR="00E32612" w:rsidRPr="00E32612" w:rsidRDefault="00E32612" w:rsidP="00E32612">
      <w:pPr>
        <w:tabs>
          <w:tab w:val="left" w:pos="5173"/>
        </w:tabs>
        <w:overflowPunct/>
        <w:autoSpaceDE/>
        <w:autoSpaceDN/>
        <w:adjustRightInd/>
        <w:jc w:val="center"/>
        <w:rPr>
          <w:b/>
          <w:bCs/>
          <w:color w:val="000000"/>
          <w:kern w:val="0"/>
          <w:sz w:val="24"/>
          <w:szCs w:val="24"/>
          <w:lang w:bidi="hu-HU"/>
        </w:rPr>
      </w:pPr>
    </w:p>
    <w:p w:rsidR="00E32612" w:rsidRPr="00E32612" w:rsidRDefault="00E32612" w:rsidP="00E32612">
      <w:pPr>
        <w:tabs>
          <w:tab w:val="left" w:pos="5173"/>
        </w:tabs>
        <w:overflowPunct/>
        <w:autoSpaceDE/>
        <w:autoSpaceDN/>
        <w:adjustRightInd/>
        <w:jc w:val="center"/>
        <w:rPr>
          <w:b/>
          <w:bCs/>
          <w:color w:val="000000"/>
          <w:kern w:val="0"/>
          <w:sz w:val="24"/>
          <w:szCs w:val="24"/>
          <w:lang w:bidi="hu-HU"/>
        </w:rPr>
      </w:pPr>
      <w:r w:rsidRPr="00E32612">
        <w:rPr>
          <w:b/>
          <w:bCs/>
          <w:color w:val="000000"/>
          <w:kern w:val="0"/>
          <w:sz w:val="24"/>
          <w:szCs w:val="24"/>
          <w:lang w:bidi="hu-HU"/>
        </w:rPr>
        <w:t>5.§</w:t>
      </w:r>
    </w:p>
    <w:p w:rsidR="00E32612" w:rsidRPr="00E32612" w:rsidRDefault="00E32612" w:rsidP="00E32612">
      <w:pPr>
        <w:tabs>
          <w:tab w:val="left" w:pos="5173"/>
        </w:tabs>
        <w:overflowPunct/>
        <w:autoSpaceDE/>
        <w:autoSpaceDN/>
        <w:adjustRightInd/>
        <w:jc w:val="center"/>
        <w:rPr>
          <w:b/>
          <w:bCs/>
          <w:color w:val="000000"/>
          <w:spacing w:val="-10"/>
          <w:kern w:val="0"/>
          <w:sz w:val="24"/>
          <w:szCs w:val="24"/>
          <w:lang w:bidi="hu-HU"/>
        </w:rPr>
      </w:pPr>
    </w:p>
    <w:p w:rsidR="00E32612" w:rsidRPr="00E32612" w:rsidRDefault="00E32612" w:rsidP="00E32612">
      <w:pPr>
        <w:tabs>
          <w:tab w:val="left" w:pos="1157"/>
        </w:tabs>
        <w:overflowPunct/>
        <w:autoSpaceDE/>
        <w:autoSpaceDN/>
        <w:adjustRightInd/>
        <w:jc w:val="both"/>
        <w:rPr>
          <w:color w:val="000000"/>
          <w:kern w:val="0"/>
          <w:sz w:val="24"/>
          <w:szCs w:val="24"/>
          <w:lang w:bidi="hu-HU"/>
        </w:rPr>
      </w:pPr>
      <w:r w:rsidRPr="00E32612">
        <w:rPr>
          <w:color w:val="000000"/>
          <w:kern w:val="0"/>
          <w:sz w:val="24"/>
          <w:szCs w:val="24"/>
          <w:lang w:bidi="hu-HU"/>
        </w:rPr>
        <w:t>(1) A címer használatára vonatkozó kérelemnek tartalmaznia kell:</w:t>
      </w:r>
      <w:r w:rsidRPr="00E32612">
        <w:rPr>
          <w:b/>
          <w:i/>
          <w:color w:val="000000"/>
          <w:kern w:val="0"/>
          <w:sz w:val="24"/>
          <w:szCs w:val="24"/>
          <w:lang w:bidi="hu-HU"/>
        </w:rPr>
        <w:t xml:space="preserve"> </w:t>
      </w:r>
      <w:r w:rsidRPr="00E32612">
        <w:rPr>
          <w:bCs/>
          <w:iCs/>
          <w:color w:val="000000"/>
          <w:spacing w:val="-10"/>
          <w:kern w:val="0"/>
          <w:sz w:val="24"/>
          <w:szCs w:val="24"/>
          <w:lang w:bidi="hu-HU"/>
        </w:rPr>
        <w:t>a</w:t>
      </w:r>
      <w:r w:rsidRPr="00E32612">
        <w:rPr>
          <w:b/>
          <w:bCs/>
          <w:i/>
          <w:iCs/>
          <w:color w:val="000000"/>
          <w:spacing w:val="-10"/>
          <w:kern w:val="0"/>
          <w:sz w:val="24"/>
          <w:szCs w:val="24"/>
          <w:lang w:bidi="hu-HU"/>
        </w:rPr>
        <w:t xml:space="preserve"> </w:t>
      </w:r>
      <w:r w:rsidRPr="00E32612">
        <w:rPr>
          <w:color w:val="000000"/>
          <w:kern w:val="0"/>
          <w:sz w:val="24"/>
          <w:szCs w:val="24"/>
          <w:lang w:bidi="hu-HU"/>
        </w:rPr>
        <w:t>kérelmező megnevezését, címét,</w:t>
      </w:r>
    </w:p>
    <w:p w:rsidR="00E32612" w:rsidRPr="00E32612" w:rsidRDefault="00E32612" w:rsidP="00E32612">
      <w:pPr>
        <w:numPr>
          <w:ilvl w:val="0"/>
          <w:numId w:val="2"/>
        </w:numPr>
        <w:tabs>
          <w:tab w:val="left" w:pos="1282"/>
        </w:tabs>
        <w:overflowPunct/>
        <w:autoSpaceDE/>
        <w:autoSpaceDN/>
        <w:adjustRightInd/>
        <w:jc w:val="both"/>
        <w:rPr>
          <w:color w:val="000000"/>
          <w:kern w:val="0"/>
          <w:sz w:val="24"/>
          <w:szCs w:val="24"/>
          <w:lang w:bidi="hu-HU"/>
        </w:rPr>
      </w:pPr>
      <w:r w:rsidRPr="00E32612">
        <w:rPr>
          <w:color w:val="000000"/>
          <w:kern w:val="0"/>
          <w:sz w:val="24"/>
          <w:szCs w:val="24"/>
          <w:lang w:bidi="hu-HU"/>
        </w:rPr>
        <w:t>a címerhasználat célját,</w:t>
      </w:r>
    </w:p>
    <w:p w:rsidR="00E32612" w:rsidRPr="00E32612" w:rsidRDefault="00E32612" w:rsidP="00E32612">
      <w:pPr>
        <w:numPr>
          <w:ilvl w:val="0"/>
          <w:numId w:val="2"/>
        </w:numPr>
        <w:tabs>
          <w:tab w:val="left" w:pos="1282"/>
        </w:tabs>
        <w:overflowPunct/>
        <w:autoSpaceDE/>
        <w:autoSpaceDN/>
        <w:adjustRightInd/>
        <w:jc w:val="both"/>
        <w:rPr>
          <w:color w:val="000000"/>
          <w:kern w:val="0"/>
          <w:sz w:val="24"/>
          <w:szCs w:val="24"/>
          <w:lang w:bidi="hu-HU"/>
        </w:rPr>
      </w:pPr>
      <w:r w:rsidRPr="00E32612">
        <w:rPr>
          <w:color w:val="000000"/>
          <w:kern w:val="0"/>
          <w:sz w:val="24"/>
          <w:szCs w:val="24"/>
          <w:lang w:bidi="hu-HU"/>
        </w:rPr>
        <w:t>az előállítani kívánt mennyiséget (darabszámot),</w:t>
      </w:r>
    </w:p>
    <w:p w:rsidR="00E32612" w:rsidRPr="00E32612" w:rsidRDefault="00E32612" w:rsidP="00E32612">
      <w:pPr>
        <w:numPr>
          <w:ilvl w:val="0"/>
          <w:numId w:val="2"/>
        </w:numPr>
        <w:tabs>
          <w:tab w:val="left" w:pos="1282"/>
        </w:tabs>
        <w:overflowPunct/>
        <w:autoSpaceDE/>
        <w:autoSpaceDN/>
        <w:adjustRightInd/>
        <w:jc w:val="both"/>
        <w:rPr>
          <w:color w:val="000000"/>
          <w:kern w:val="0"/>
          <w:sz w:val="24"/>
          <w:szCs w:val="24"/>
          <w:lang w:bidi="hu-HU"/>
        </w:rPr>
      </w:pPr>
      <w:r w:rsidRPr="00E32612">
        <w:rPr>
          <w:color w:val="000000"/>
          <w:kern w:val="0"/>
          <w:sz w:val="24"/>
          <w:szCs w:val="24"/>
          <w:lang w:bidi="hu-HU"/>
        </w:rPr>
        <w:t>a címer előállításának anyagát,</w:t>
      </w:r>
    </w:p>
    <w:p w:rsidR="00E32612" w:rsidRPr="00E32612" w:rsidRDefault="00E32612" w:rsidP="00E32612">
      <w:pPr>
        <w:numPr>
          <w:ilvl w:val="0"/>
          <w:numId w:val="2"/>
        </w:numPr>
        <w:tabs>
          <w:tab w:val="left" w:pos="1282"/>
        </w:tabs>
        <w:overflowPunct/>
        <w:autoSpaceDE/>
        <w:autoSpaceDN/>
        <w:adjustRightInd/>
        <w:jc w:val="both"/>
        <w:rPr>
          <w:color w:val="000000"/>
          <w:kern w:val="0"/>
          <w:sz w:val="24"/>
          <w:szCs w:val="24"/>
          <w:lang w:bidi="hu-HU"/>
        </w:rPr>
      </w:pPr>
      <w:r w:rsidRPr="00E32612">
        <w:rPr>
          <w:color w:val="000000"/>
          <w:kern w:val="0"/>
          <w:sz w:val="24"/>
          <w:szCs w:val="24"/>
          <w:lang w:bidi="hu-HU"/>
        </w:rPr>
        <w:t>terjesztés, illetve forgalomba hozatal esetén ennek módját,</w:t>
      </w:r>
    </w:p>
    <w:p w:rsidR="00E32612" w:rsidRPr="00E32612" w:rsidRDefault="00E32612" w:rsidP="00E32612">
      <w:pPr>
        <w:numPr>
          <w:ilvl w:val="0"/>
          <w:numId w:val="2"/>
        </w:numPr>
        <w:tabs>
          <w:tab w:val="left" w:pos="1287"/>
        </w:tabs>
        <w:overflowPunct/>
        <w:autoSpaceDE/>
        <w:autoSpaceDN/>
        <w:adjustRightInd/>
        <w:jc w:val="both"/>
        <w:rPr>
          <w:color w:val="000000"/>
          <w:kern w:val="0"/>
          <w:sz w:val="24"/>
          <w:szCs w:val="24"/>
          <w:lang w:bidi="hu-HU"/>
        </w:rPr>
      </w:pPr>
      <w:r w:rsidRPr="00E32612">
        <w:rPr>
          <w:color w:val="000000"/>
          <w:kern w:val="0"/>
          <w:sz w:val="24"/>
          <w:szCs w:val="24"/>
          <w:lang w:bidi="hu-HU"/>
        </w:rPr>
        <w:t>a használat időtartamát,</w:t>
      </w:r>
    </w:p>
    <w:p w:rsidR="00E32612" w:rsidRPr="00E32612" w:rsidRDefault="00E32612" w:rsidP="00E32612">
      <w:pPr>
        <w:numPr>
          <w:ilvl w:val="0"/>
          <w:numId w:val="2"/>
        </w:numPr>
        <w:tabs>
          <w:tab w:val="left" w:pos="1287"/>
        </w:tabs>
        <w:overflowPunct/>
        <w:autoSpaceDE/>
        <w:autoSpaceDN/>
        <w:adjustRightInd/>
        <w:jc w:val="both"/>
        <w:rPr>
          <w:color w:val="000000"/>
          <w:kern w:val="0"/>
          <w:sz w:val="24"/>
          <w:szCs w:val="24"/>
          <w:lang w:bidi="hu-HU"/>
        </w:rPr>
      </w:pPr>
      <w:r w:rsidRPr="00E32612">
        <w:rPr>
          <w:color w:val="000000"/>
          <w:kern w:val="0"/>
          <w:sz w:val="24"/>
          <w:szCs w:val="24"/>
          <w:lang w:bidi="hu-HU"/>
        </w:rPr>
        <w:t>a címerrel díszítendő tárgy mintapéldányát (rajzát, fényképmásolatát stb.),</w:t>
      </w:r>
    </w:p>
    <w:p w:rsidR="00E32612" w:rsidRPr="00E32612" w:rsidRDefault="00E32612" w:rsidP="00E32612">
      <w:pPr>
        <w:numPr>
          <w:ilvl w:val="0"/>
          <w:numId w:val="2"/>
        </w:numPr>
        <w:tabs>
          <w:tab w:val="left" w:pos="1287"/>
        </w:tabs>
        <w:overflowPunct/>
        <w:autoSpaceDE/>
        <w:autoSpaceDN/>
        <w:adjustRightInd/>
        <w:jc w:val="both"/>
        <w:rPr>
          <w:color w:val="000000"/>
          <w:kern w:val="0"/>
          <w:sz w:val="24"/>
          <w:szCs w:val="24"/>
          <w:lang w:bidi="hu-HU"/>
        </w:rPr>
      </w:pPr>
      <w:r w:rsidRPr="00E32612">
        <w:rPr>
          <w:color w:val="000000"/>
          <w:kern w:val="0"/>
          <w:sz w:val="24"/>
          <w:szCs w:val="24"/>
          <w:lang w:bidi="hu-HU"/>
        </w:rPr>
        <w:t>a felhasználásért felelős személy megnevezését,</w:t>
      </w:r>
    </w:p>
    <w:p w:rsidR="00E32612" w:rsidRPr="00E32612" w:rsidRDefault="00E32612" w:rsidP="00E32612">
      <w:pPr>
        <w:tabs>
          <w:tab w:val="left" w:pos="964"/>
        </w:tabs>
        <w:overflowPunct/>
        <w:autoSpaceDE/>
        <w:autoSpaceDN/>
        <w:adjustRightInd/>
        <w:jc w:val="both"/>
        <w:rPr>
          <w:color w:val="000000"/>
          <w:kern w:val="0"/>
          <w:sz w:val="24"/>
          <w:szCs w:val="24"/>
          <w:lang w:bidi="hu-HU"/>
        </w:rPr>
      </w:pPr>
      <w:r w:rsidRPr="00E32612">
        <w:rPr>
          <w:color w:val="000000"/>
          <w:kern w:val="0"/>
          <w:sz w:val="24"/>
          <w:szCs w:val="24"/>
          <w:lang w:bidi="hu-HU"/>
        </w:rPr>
        <w:t>(2) A címer használatára vonatkozó engedélynek tartalmaznia kell:</w:t>
      </w:r>
    </w:p>
    <w:p w:rsidR="00E32612" w:rsidRPr="00E32612" w:rsidRDefault="00E32612" w:rsidP="00E32612">
      <w:pPr>
        <w:numPr>
          <w:ilvl w:val="0"/>
          <w:numId w:val="3"/>
        </w:numPr>
        <w:tabs>
          <w:tab w:val="left" w:pos="1282"/>
        </w:tabs>
        <w:overflowPunct/>
        <w:autoSpaceDE/>
        <w:autoSpaceDN/>
        <w:adjustRightInd/>
        <w:jc w:val="both"/>
        <w:rPr>
          <w:color w:val="000000"/>
          <w:kern w:val="0"/>
          <w:sz w:val="24"/>
          <w:szCs w:val="24"/>
          <w:lang w:bidi="hu-HU"/>
        </w:rPr>
      </w:pPr>
      <w:r w:rsidRPr="00E32612">
        <w:rPr>
          <w:color w:val="000000"/>
          <w:kern w:val="0"/>
          <w:sz w:val="24"/>
          <w:szCs w:val="24"/>
          <w:lang w:bidi="hu-HU"/>
        </w:rPr>
        <w:t>az engedélyes megnevezését és címét,</w:t>
      </w:r>
    </w:p>
    <w:p w:rsidR="00E32612" w:rsidRPr="00E32612" w:rsidRDefault="00E32612" w:rsidP="00E32612">
      <w:pPr>
        <w:numPr>
          <w:ilvl w:val="0"/>
          <w:numId w:val="3"/>
        </w:numPr>
        <w:tabs>
          <w:tab w:val="left" w:pos="1282"/>
        </w:tabs>
        <w:overflowPunct/>
        <w:autoSpaceDE/>
        <w:autoSpaceDN/>
        <w:adjustRightInd/>
        <w:jc w:val="both"/>
        <w:rPr>
          <w:color w:val="000000"/>
          <w:kern w:val="0"/>
          <w:sz w:val="24"/>
          <w:szCs w:val="24"/>
          <w:lang w:bidi="hu-HU"/>
        </w:rPr>
      </w:pPr>
      <w:r w:rsidRPr="00E32612">
        <w:rPr>
          <w:bCs/>
          <w:iCs/>
          <w:color w:val="000000"/>
          <w:spacing w:val="-10"/>
          <w:kern w:val="0"/>
          <w:sz w:val="24"/>
          <w:szCs w:val="24"/>
          <w:lang w:bidi="hu-HU"/>
        </w:rPr>
        <w:t>az</w:t>
      </w:r>
      <w:r w:rsidRPr="00E32612">
        <w:rPr>
          <w:b/>
          <w:i/>
          <w:color w:val="000000"/>
          <w:kern w:val="0"/>
          <w:sz w:val="24"/>
          <w:szCs w:val="24"/>
          <w:lang w:bidi="hu-HU"/>
        </w:rPr>
        <w:t xml:space="preserve"> </w:t>
      </w:r>
      <w:r w:rsidRPr="00E32612">
        <w:rPr>
          <w:color w:val="000000"/>
          <w:kern w:val="0"/>
          <w:sz w:val="24"/>
          <w:szCs w:val="24"/>
          <w:lang w:bidi="hu-HU"/>
        </w:rPr>
        <w:t>előállítás anyagát,</w:t>
      </w:r>
    </w:p>
    <w:p w:rsidR="00E32612" w:rsidRPr="00E32612" w:rsidRDefault="00E32612" w:rsidP="00E32612">
      <w:pPr>
        <w:numPr>
          <w:ilvl w:val="0"/>
          <w:numId w:val="3"/>
        </w:numPr>
        <w:tabs>
          <w:tab w:val="left" w:pos="1282"/>
        </w:tabs>
        <w:overflowPunct/>
        <w:autoSpaceDE/>
        <w:autoSpaceDN/>
        <w:adjustRightInd/>
        <w:jc w:val="both"/>
        <w:rPr>
          <w:color w:val="000000"/>
          <w:kern w:val="0"/>
          <w:sz w:val="24"/>
          <w:szCs w:val="24"/>
          <w:lang w:bidi="hu-HU"/>
        </w:rPr>
      </w:pPr>
      <w:r w:rsidRPr="00E32612">
        <w:rPr>
          <w:color w:val="000000"/>
          <w:kern w:val="0"/>
          <w:sz w:val="24"/>
          <w:szCs w:val="24"/>
          <w:lang w:bidi="hu-HU"/>
        </w:rPr>
        <w:t>az engedélyezett felhasználás célját,</w:t>
      </w:r>
    </w:p>
    <w:p w:rsidR="00E32612" w:rsidRPr="00E32612" w:rsidRDefault="00E32612" w:rsidP="00E32612">
      <w:pPr>
        <w:numPr>
          <w:ilvl w:val="0"/>
          <w:numId w:val="3"/>
        </w:numPr>
        <w:tabs>
          <w:tab w:val="left" w:pos="1282"/>
        </w:tabs>
        <w:overflowPunct/>
        <w:autoSpaceDE/>
        <w:autoSpaceDN/>
        <w:adjustRightInd/>
        <w:jc w:val="both"/>
        <w:rPr>
          <w:color w:val="000000"/>
          <w:kern w:val="0"/>
          <w:sz w:val="24"/>
          <w:szCs w:val="24"/>
          <w:lang w:bidi="hu-HU"/>
        </w:rPr>
      </w:pPr>
      <w:r w:rsidRPr="00E32612">
        <w:rPr>
          <w:bCs/>
          <w:iCs/>
          <w:color w:val="000000"/>
          <w:spacing w:val="-10"/>
          <w:kern w:val="0"/>
          <w:sz w:val="24"/>
          <w:szCs w:val="24"/>
          <w:lang w:bidi="hu-HU"/>
        </w:rPr>
        <w:t>az</w:t>
      </w:r>
      <w:r w:rsidRPr="00E32612">
        <w:rPr>
          <w:b/>
          <w:i/>
          <w:color w:val="000000"/>
          <w:kern w:val="0"/>
          <w:sz w:val="24"/>
          <w:szCs w:val="24"/>
          <w:lang w:bidi="hu-HU"/>
        </w:rPr>
        <w:t xml:space="preserve"> </w:t>
      </w:r>
      <w:r w:rsidRPr="00E32612">
        <w:rPr>
          <w:color w:val="000000"/>
          <w:kern w:val="0"/>
          <w:sz w:val="24"/>
          <w:szCs w:val="24"/>
          <w:lang w:bidi="hu-HU"/>
        </w:rPr>
        <w:t>előállításra engedélyezett mennyiséget,</w:t>
      </w:r>
    </w:p>
    <w:p w:rsidR="00E32612" w:rsidRPr="00E32612" w:rsidRDefault="00E32612" w:rsidP="00E32612">
      <w:pPr>
        <w:numPr>
          <w:ilvl w:val="0"/>
          <w:numId w:val="3"/>
        </w:numPr>
        <w:tabs>
          <w:tab w:val="left" w:pos="1282"/>
        </w:tabs>
        <w:overflowPunct/>
        <w:autoSpaceDE/>
        <w:autoSpaceDN/>
        <w:adjustRightInd/>
        <w:jc w:val="both"/>
        <w:rPr>
          <w:color w:val="000000"/>
          <w:kern w:val="0"/>
          <w:sz w:val="24"/>
          <w:szCs w:val="24"/>
          <w:lang w:bidi="hu-HU"/>
        </w:rPr>
      </w:pPr>
      <w:r w:rsidRPr="00E32612">
        <w:rPr>
          <w:color w:val="000000"/>
          <w:kern w:val="0"/>
          <w:sz w:val="24"/>
          <w:szCs w:val="24"/>
          <w:lang w:bidi="hu-HU"/>
        </w:rPr>
        <w:t>a felhasználás idejét, illetőleg az engedély érvényességének időtartamát,</w:t>
      </w:r>
    </w:p>
    <w:p w:rsidR="00E32612" w:rsidRPr="00E32612" w:rsidRDefault="00E32612" w:rsidP="00E32612">
      <w:pPr>
        <w:numPr>
          <w:ilvl w:val="0"/>
          <w:numId w:val="3"/>
        </w:numPr>
        <w:tabs>
          <w:tab w:val="left" w:pos="1292"/>
        </w:tabs>
        <w:overflowPunct/>
        <w:autoSpaceDE/>
        <w:autoSpaceDN/>
        <w:adjustRightInd/>
        <w:jc w:val="both"/>
        <w:rPr>
          <w:color w:val="000000"/>
          <w:kern w:val="0"/>
          <w:sz w:val="24"/>
          <w:szCs w:val="24"/>
          <w:lang w:bidi="hu-HU"/>
        </w:rPr>
      </w:pPr>
      <w:r w:rsidRPr="00E32612">
        <w:rPr>
          <w:color w:val="000000"/>
          <w:kern w:val="0"/>
          <w:sz w:val="24"/>
          <w:szCs w:val="24"/>
          <w:lang w:bidi="hu-HU"/>
        </w:rPr>
        <w:t>a terjesztés, a forgalomba hozatal módjára vonatkozó esetleges kikötéseket,</w:t>
      </w:r>
    </w:p>
    <w:p w:rsidR="00E32612" w:rsidRPr="00E32612" w:rsidRDefault="00E32612" w:rsidP="00E32612">
      <w:pPr>
        <w:numPr>
          <w:ilvl w:val="0"/>
          <w:numId w:val="3"/>
        </w:numPr>
        <w:tabs>
          <w:tab w:val="left" w:pos="1292"/>
        </w:tabs>
        <w:overflowPunct/>
        <w:autoSpaceDE/>
        <w:autoSpaceDN/>
        <w:adjustRightInd/>
        <w:jc w:val="both"/>
        <w:rPr>
          <w:color w:val="000000"/>
          <w:kern w:val="0"/>
          <w:sz w:val="24"/>
          <w:szCs w:val="24"/>
          <w:lang w:bidi="hu-HU"/>
        </w:rPr>
      </w:pPr>
      <w:r w:rsidRPr="00E32612">
        <w:rPr>
          <w:color w:val="000000"/>
          <w:kern w:val="0"/>
          <w:sz w:val="24"/>
          <w:szCs w:val="24"/>
          <w:lang w:bidi="hu-HU"/>
        </w:rPr>
        <w:t>a címer felhasználásáért felelős személy megnevezését,</w:t>
      </w:r>
    </w:p>
    <w:p w:rsidR="00E32612" w:rsidRPr="00E32612" w:rsidRDefault="00E32612" w:rsidP="00E32612">
      <w:pPr>
        <w:numPr>
          <w:ilvl w:val="0"/>
          <w:numId w:val="3"/>
        </w:numPr>
        <w:tabs>
          <w:tab w:val="left" w:pos="1292"/>
        </w:tabs>
        <w:overflowPunct/>
        <w:autoSpaceDE/>
        <w:autoSpaceDN/>
        <w:adjustRightInd/>
        <w:jc w:val="both"/>
        <w:rPr>
          <w:color w:val="000000"/>
          <w:kern w:val="0"/>
          <w:sz w:val="24"/>
          <w:szCs w:val="24"/>
          <w:lang w:bidi="hu-HU"/>
        </w:rPr>
      </w:pPr>
      <w:r w:rsidRPr="00E32612">
        <w:rPr>
          <w:color w:val="000000"/>
          <w:kern w:val="0"/>
          <w:sz w:val="24"/>
          <w:szCs w:val="24"/>
          <w:lang w:bidi="hu-HU"/>
        </w:rPr>
        <w:t>amennyiben a címer használatáért díjat kell fizetni, a díj összegét.</w:t>
      </w:r>
    </w:p>
    <w:p w:rsidR="00E32612" w:rsidRPr="00E32612" w:rsidRDefault="00E32612" w:rsidP="00E32612">
      <w:pPr>
        <w:tabs>
          <w:tab w:val="left" w:pos="964"/>
        </w:tabs>
        <w:overflowPunct/>
        <w:autoSpaceDE/>
        <w:autoSpaceDN/>
        <w:adjustRightInd/>
        <w:jc w:val="both"/>
        <w:rPr>
          <w:color w:val="000000"/>
          <w:kern w:val="0"/>
          <w:sz w:val="24"/>
          <w:szCs w:val="24"/>
          <w:lang w:bidi="hu-HU"/>
        </w:rPr>
      </w:pPr>
      <w:r w:rsidRPr="00E32612">
        <w:rPr>
          <w:color w:val="000000"/>
          <w:kern w:val="0"/>
          <w:sz w:val="24"/>
          <w:szCs w:val="24"/>
          <w:lang w:bidi="hu-HU"/>
        </w:rPr>
        <w:t>(3) A kiadott engedélyekről a közös önkormányzati hivatal nyilvántartást vezet.</w:t>
      </w:r>
    </w:p>
    <w:p w:rsidR="00E32612" w:rsidRPr="00E32612" w:rsidRDefault="00E32612" w:rsidP="00E32612">
      <w:pPr>
        <w:tabs>
          <w:tab w:val="left" w:pos="974"/>
        </w:tabs>
        <w:overflowPunct/>
        <w:autoSpaceDE/>
        <w:autoSpaceDN/>
        <w:adjustRightInd/>
        <w:jc w:val="both"/>
        <w:rPr>
          <w:color w:val="000000"/>
          <w:kern w:val="0"/>
          <w:sz w:val="24"/>
          <w:szCs w:val="24"/>
          <w:lang w:bidi="hu-HU"/>
        </w:rPr>
      </w:pPr>
      <w:r w:rsidRPr="00E32612">
        <w:rPr>
          <w:color w:val="000000"/>
          <w:kern w:val="0"/>
          <w:sz w:val="24"/>
          <w:szCs w:val="24"/>
          <w:lang w:bidi="hu-HU"/>
        </w:rPr>
        <w:t>(4) Az engedély kiadását meg kell tagadni, ha a jelen rendelet 6.§</w:t>
      </w:r>
      <w:proofErr w:type="spellStart"/>
      <w:r w:rsidRPr="00E32612">
        <w:rPr>
          <w:color w:val="000000"/>
          <w:kern w:val="0"/>
          <w:sz w:val="24"/>
          <w:szCs w:val="24"/>
          <w:lang w:bidi="hu-HU"/>
        </w:rPr>
        <w:t>-ában</w:t>
      </w:r>
      <w:proofErr w:type="spellEnd"/>
      <w:r w:rsidRPr="00E32612">
        <w:rPr>
          <w:color w:val="000000"/>
          <w:kern w:val="0"/>
          <w:sz w:val="24"/>
          <w:szCs w:val="24"/>
          <w:lang w:bidi="hu-HU"/>
        </w:rPr>
        <w:t xml:space="preserve"> foglaltak betartása nem biztosított, vagy a címer tervezett használata a település nevét sértené.</w:t>
      </w:r>
    </w:p>
    <w:p w:rsidR="00E32612" w:rsidRPr="00E32612" w:rsidRDefault="00E32612" w:rsidP="00E32612">
      <w:pPr>
        <w:tabs>
          <w:tab w:val="left" w:pos="974"/>
        </w:tabs>
        <w:overflowPunct/>
        <w:autoSpaceDE/>
        <w:autoSpaceDN/>
        <w:adjustRightInd/>
        <w:jc w:val="both"/>
        <w:rPr>
          <w:color w:val="000000"/>
          <w:kern w:val="0"/>
          <w:sz w:val="24"/>
          <w:szCs w:val="24"/>
          <w:lang w:bidi="hu-HU"/>
        </w:rPr>
      </w:pPr>
      <w:r w:rsidRPr="00E32612">
        <w:rPr>
          <w:color w:val="000000"/>
          <w:kern w:val="0"/>
          <w:sz w:val="24"/>
          <w:szCs w:val="24"/>
          <w:lang w:bidi="hu-HU"/>
        </w:rPr>
        <w:t>(5) A kiadott engedélyt a polgármester visszavonhatja, ha a címer használata az engedélyben foglaltaktól eltérően, vagy a település hírnevét- illetőleg a címer szimbolikus jellegét sértő módon történik.</w:t>
      </w:r>
    </w:p>
    <w:p w:rsidR="00E32612" w:rsidRPr="00E32612" w:rsidRDefault="00E32612" w:rsidP="00E32612">
      <w:pPr>
        <w:tabs>
          <w:tab w:val="left" w:pos="974"/>
        </w:tabs>
        <w:overflowPunct/>
        <w:autoSpaceDE/>
        <w:autoSpaceDN/>
        <w:adjustRightInd/>
        <w:jc w:val="both"/>
        <w:rPr>
          <w:color w:val="000000"/>
          <w:kern w:val="0"/>
          <w:sz w:val="24"/>
          <w:szCs w:val="24"/>
          <w:lang w:bidi="hu-HU"/>
        </w:rPr>
      </w:pPr>
    </w:p>
    <w:p w:rsidR="00E32612" w:rsidRPr="00E32612" w:rsidRDefault="00E32612" w:rsidP="00E32612">
      <w:pPr>
        <w:keepNext/>
        <w:keepLines/>
        <w:tabs>
          <w:tab w:val="left" w:pos="5173"/>
        </w:tabs>
        <w:overflowPunct/>
        <w:autoSpaceDE/>
        <w:autoSpaceDN/>
        <w:adjustRightInd/>
        <w:jc w:val="center"/>
        <w:outlineLvl w:val="1"/>
        <w:rPr>
          <w:color w:val="000000"/>
          <w:kern w:val="0"/>
          <w:sz w:val="24"/>
          <w:szCs w:val="24"/>
          <w:lang w:bidi="hu-HU"/>
        </w:rPr>
      </w:pPr>
      <w:bookmarkStart w:id="10" w:name="bookmark10"/>
      <w:r w:rsidRPr="00E32612">
        <w:rPr>
          <w:color w:val="000000"/>
          <w:kern w:val="0"/>
          <w:sz w:val="24"/>
          <w:szCs w:val="24"/>
          <w:lang w:bidi="hu-HU"/>
        </w:rPr>
        <w:t>6.§</w:t>
      </w:r>
      <w:bookmarkEnd w:id="10"/>
    </w:p>
    <w:p w:rsidR="00E32612" w:rsidRPr="00E32612" w:rsidRDefault="00E32612" w:rsidP="00E32612">
      <w:pPr>
        <w:keepNext/>
        <w:keepLines/>
        <w:tabs>
          <w:tab w:val="left" w:pos="5173"/>
        </w:tabs>
        <w:overflowPunct/>
        <w:autoSpaceDE/>
        <w:autoSpaceDN/>
        <w:adjustRightInd/>
        <w:jc w:val="center"/>
        <w:outlineLvl w:val="1"/>
        <w:rPr>
          <w:b/>
          <w:bCs/>
          <w:color w:val="000000"/>
          <w:spacing w:val="60"/>
          <w:kern w:val="0"/>
          <w:sz w:val="24"/>
          <w:szCs w:val="24"/>
          <w:lang w:bidi="hu-HU"/>
        </w:rPr>
      </w:pPr>
    </w:p>
    <w:p w:rsidR="00E32612" w:rsidRPr="00E32612" w:rsidRDefault="00E32612" w:rsidP="00E32612">
      <w:pPr>
        <w:overflowPunct/>
        <w:autoSpaceDE/>
        <w:autoSpaceDN/>
        <w:adjustRightInd/>
        <w:jc w:val="both"/>
        <w:rPr>
          <w:color w:val="000000"/>
          <w:kern w:val="0"/>
          <w:sz w:val="24"/>
          <w:szCs w:val="24"/>
          <w:lang w:bidi="hu-HU"/>
        </w:rPr>
      </w:pPr>
      <w:r w:rsidRPr="00E32612">
        <w:rPr>
          <w:color w:val="000000"/>
          <w:kern w:val="0"/>
          <w:sz w:val="24"/>
          <w:szCs w:val="24"/>
          <w:lang w:bidi="hu-HU"/>
        </w:rPr>
        <w:t>(1) Az önkormányzat címerének kicsinyítése csak olyan mértékű lehet, hogy az ne sértse a hiteles ábrázolást.</w:t>
      </w:r>
    </w:p>
    <w:p w:rsidR="00E32612" w:rsidRPr="00E32612" w:rsidRDefault="00E32612" w:rsidP="00E32612">
      <w:pPr>
        <w:overflowPunct/>
        <w:autoSpaceDE/>
        <w:autoSpaceDN/>
        <w:adjustRightInd/>
        <w:jc w:val="both"/>
        <w:rPr>
          <w:color w:val="000000"/>
          <w:kern w:val="0"/>
          <w:sz w:val="24"/>
          <w:szCs w:val="24"/>
          <w:lang w:bidi="hu-HU"/>
        </w:rPr>
      </w:pPr>
      <w:r w:rsidRPr="00E32612">
        <w:rPr>
          <w:color w:val="000000"/>
          <w:kern w:val="0"/>
          <w:sz w:val="24"/>
          <w:szCs w:val="24"/>
          <w:lang w:bidi="hu-HU"/>
        </w:rPr>
        <w:t>(2) Amennyiben nincs lehetőség az önkormányzat címerének eredeti színben való ábrázolására, akkor az csak a hordozó tárgy anyagának (fém, fa, bőr, kerámia stb.) színében, de a heraldika általános szabályainak és színeinek megtartásával történhet.</w:t>
      </w:r>
    </w:p>
    <w:p w:rsidR="00E32612" w:rsidRPr="00E32612" w:rsidRDefault="00E32612" w:rsidP="00E32612">
      <w:pPr>
        <w:overflowPunct/>
        <w:autoSpaceDE/>
        <w:autoSpaceDN/>
        <w:adjustRightInd/>
        <w:jc w:val="center"/>
        <w:rPr>
          <w:b/>
          <w:bCs/>
          <w:color w:val="000000"/>
          <w:kern w:val="0"/>
          <w:sz w:val="24"/>
          <w:szCs w:val="24"/>
          <w:lang w:bidi="hu-HU"/>
        </w:rPr>
      </w:pPr>
    </w:p>
    <w:p w:rsidR="00E32612" w:rsidRPr="00E32612" w:rsidRDefault="00E32612" w:rsidP="00E32612">
      <w:pPr>
        <w:overflowPunct/>
        <w:autoSpaceDE/>
        <w:autoSpaceDN/>
        <w:adjustRightInd/>
        <w:jc w:val="center"/>
        <w:rPr>
          <w:b/>
          <w:bCs/>
          <w:color w:val="000000"/>
          <w:kern w:val="0"/>
          <w:sz w:val="24"/>
          <w:szCs w:val="24"/>
          <w:lang w:bidi="hu-HU"/>
        </w:rPr>
      </w:pPr>
    </w:p>
    <w:p w:rsidR="00E32612" w:rsidRPr="00E32612" w:rsidRDefault="00E32612" w:rsidP="00E32612">
      <w:pPr>
        <w:overflowPunct/>
        <w:autoSpaceDE/>
        <w:autoSpaceDN/>
        <w:adjustRightInd/>
        <w:jc w:val="center"/>
        <w:rPr>
          <w:b/>
          <w:bCs/>
          <w:color w:val="000000"/>
          <w:kern w:val="0"/>
          <w:sz w:val="24"/>
          <w:szCs w:val="24"/>
          <w:lang w:bidi="hu-HU"/>
        </w:rPr>
      </w:pPr>
      <w:r w:rsidRPr="00E32612">
        <w:rPr>
          <w:b/>
          <w:bCs/>
          <w:color w:val="000000"/>
          <w:kern w:val="0"/>
          <w:sz w:val="24"/>
          <w:szCs w:val="24"/>
          <w:lang w:bidi="hu-HU"/>
        </w:rPr>
        <w:t>A zászló leírása</w:t>
      </w:r>
      <w:r w:rsidRPr="00E32612">
        <w:rPr>
          <w:b/>
          <w:bCs/>
          <w:color w:val="000000"/>
          <w:kern w:val="0"/>
          <w:sz w:val="24"/>
          <w:szCs w:val="24"/>
          <w:lang w:bidi="hu-HU"/>
        </w:rPr>
        <w:br/>
        <w:t>7.§</w:t>
      </w:r>
    </w:p>
    <w:p w:rsidR="00E32612" w:rsidRPr="00E32612" w:rsidRDefault="00E32612" w:rsidP="00E32612">
      <w:pPr>
        <w:overflowPunct/>
        <w:autoSpaceDE/>
        <w:autoSpaceDN/>
        <w:adjustRightInd/>
        <w:jc w:val="center"/>
        <w:rPr>
          <w:b/>
          <w:bCs/>
          <w:color w:val="000000"/>
          <w:spacing w:val="-10"/>
          <w:kern w:val="0"/>
          <w:sz w:val="24"/>
          <w:szCs w:val="24"/>
          <w:lang w:bidi="hu-HU"/>
        </w:rPr>
      </w:pPr>
    </w:p>
    <w:p w:rsidR="00E32612" w:rsidRPr="00E32612" w:rsidRDefault="00E32612" w:rsidP="00E32612">
      <w:pPr>
        <w:tabs>
          <w:tab w:val="left" w:pos="907"/>
        </w:tabs>
        <w:overflowPunct/>
        <w:autoSpaceDE/>
        <w:autoSpaceDN/>
        <w:adjustRightInd/>
        <w:jc w:val="both"/>
        <w:rPr>
          <w:color w:val="000000"/>
          <w:kern w:val="0"/>
          <w:sz w:val="24"/>
          <w:szCs w:val="24"/>
          <w:lang w:bidi="hu-HU"/>
        </w:rPr>
      </w:pPr>
      <w:r w:rsidRPr="00E32612">
        <w:rPr>
          <w:color w:val="000000"/>
          <w:kern w:val="0"/>
          <w:sz w:val="24"/>
          <w:szCs w:val="24"/>
          <w:lang w:bidi="hu-HU"/>
        </w:rPr>
        <w:t>(1) A zászlólap — 2:1 arányú, fekvő formátumú, 100 x 200 cm-es - fehér zászlóselyem, a zászlórúd felőli oldal kivételével oldalán 10 cm szélességű kék farkasfoggal</w:t>
      </w:r>
      <w:proofErr w:type="gramStart"/>
      <w:r w:rsidRPr="00E32612">
        <w:rPr>
          <w:color w:val="000000"/>
          <w:kern w:val="0"/>
          <w:sz w:val="24"/>
          <w:szCs w:val="24"/>
          <w:lang w:bidi="hu-HU"/>
        </w:rPr>
        <w:t>..</w:t>
      </w:r>
      <w:proofErr w:type="gramEnd"/>
      <w:r w:rsidRPr="00E32612">
        <w:rPr>
          <w:color w:val="000000"/>
          <w:kern w:val="0"/>
          <w:sz w:val="24"/>
          <w:szCs w:val="24"/>
          <w:lang w:bidi="hu-HU"/>
        </w:rPr>
        <w:t xml:space="preserve"> Az önkormányzat címere a zászlólap közepén - színes megjelenítéssel, mindkét oldalon hímzéssel - foglal helyet</w:t>
      </w:r>
    </w:p>
    <w:p w:rsidR="00E32612" w:rsidRPr="00E32612" w:rsidRDefault="00E32612" w:rsidP="00E32612">
      <w:pPr>
        <w:tabs>
          <w:tab w:val="left" w:pos="907"/>
        </w:tabs>
        <w:overflowPunct/>
        <w:autoSpaceDE/>
        <w:autoSpaceDN/>
        <w:adjustRightInd/>
        <w:jc w:val="both"/>
        <w:rPr>
          <w:color w:val="000000"/>
          <w:kern w:val="0"/>
          <w:sz w:val="24"/>
          <w:szCs w:val="24"/>
          <w:lang w:bidi="hu-HU"/>
        </w:rPr>
      </w:pPr>
      <w:r w:rsidRPr="00E32612">
        <w:rPr>
          <w:color w:val="000000"/>
          <w:kern w:val="0"/>
          <w:sz w:val="24"/>
          <w:szCs w:val="24"/>
          <w:lang w:bidi="hu-HU"/>
        </w:rPr>
        <w:t>(2) Az önkormányzat zászlaja a közös önkormányzati hivatal tanácskozótermében kerül elhelyezésre.</w:t>
      </w:r>
    </w:p>
    <w:p w:rsidR="00E32612" w:rsidRPr="00E32612" w:rsidRDefault="00E32612" w:rsidP="00E32612">
      <w:pPr>
        <w:overflowPunct/>
        <w:autoSpaceDE/>
        <w:autoSpaceDN/>
        <w:adjustRightInd/>
        <w:jc w:val="both"/>
        <w:rPr>
          <w:b/>
          <w:bCs/>
          <w:color w:val="000000"/>
          <w:kern w:val="0"/>
          <w:sz w:val="24"/>
          <w:szCs w:val="24"/>
          <w:lang w:bidi="hu-HU"/>
        </w:rPr>
      </w:pPr>
    </w:p>
    <w:p w:rsidR="00E32612" w:rsidRPr="00E32612" w:rsidRDefault="00E32612" w:rsidP="00E32612">
      <w:pPr>
        <w:overflowPunct/>
        <w:autoSpaceDE/>
        <w:autoSpaceDN/>
        <w:adjustRightInd/>
        <w:jc w:val="center"/>
        <w:rPr>
          <w:b/>
          <w:bCs/>
          <w:color w:val="000000"/>
          <w:spacing w:val="-10"/>
          <w:kern w:val="0"/>
          <w:sz w:val="24"/>
          <w:szCs w:val="24"/>
          <w:lang w:bidi="hu-HU"/>
        </w:rPr>
      </w:pPr>
      <w:r w:rsidRPr="00E32612">
        <w:rPr>
          <w:b/>
          <w:bCs/>
          <w:color w:val="000000"/>
          <w:kern w:val="0"/>
          <w:sz w:val="24"/>
          <w:szCs w:val="24"/>
          <w:lang w:bidi="hu-HU"/>
        </w:rPr>
        <w:t>A zászló használata</w:t>
      </w:r>
    </w:p>
    <w:p w:rsidR="00E32612" w:rsidRPr="00E32612" w:rsidRDefault="00E32612" w:rsidP="00E32612">
      <w:pPr>
        <w:keepNext/>
        <w:keepLines/>
        <w:overflowPunct/>
        <w:autoSpaceDE/>
        <w:autoSpaceDN/>
        <w:adjustRightInd/>
        <w:jc w:val="center"/>
        <w:outlineLvl w:val="1"/>
        <w:rPr>
          <w:rFonts w:eastAsia="Trebuchet MS"/>
          <w:b/>
          <w:color w:val="000000"/>
          <w:spacing w:val="30"/>
          <w:kern w:val="0"/>
          <w:sz w:val="24"/>
          <w:szCs w:val="24"/>
          <w:lang w:bidi="hu-HU"/>
        </w:rPr>
      </w:pPr>
      <w:bookmarkStart w:id="11" w:name="bookmark11"/>
      <w:r w:rsidRPr="00E32612">
        <w:rPr>
          <w:rFonts w:eastAsia="Trebuchet MS"/>
          <w:b/>
          <w:bCs/>
          <w:color w:val="000000"/>
          <w:kern w:val="0"/>
          <w:sz w:val="24"/>
          <w:szCs w:val="24"/>
          <w:lang w:bidi="hu-HU"/>
        </w:rPr>
        <w:t>8</w:t>
      </w:r>
      <w:r w:rsidRPr="00E32612">
        <w:rPr>
          <w:rFonts w:eastAsia="Trebuchet MS"/>
          <w:color w:val="000000"/>
          <w:spacing w:val="30"/>
          <w:kern w:val="0"/>
          <w:sz w:val="24"/>
          <w:szCs w:val="24"/>
          <w:lang w:bidi="hu-HU"/>
        </w:rPr>
        <w:t>.</w:t>
      </w:r>
      <w:r w:rsidRPr="00E32612">
        <w:rPr>
          <w:rFonts w:eastAsia="Trebuchet MS"/>
          <w:b/>
          <w:color w:val="000000"/>
          <w:spacing w:val="30"/>
          <w:kern w:val="0"/>
          <w:sz w:val="24"/>
          <w:szCs w:val="24"/>
          <w:lang w:bidi="hu-HU"/>
        </w:rPr>
        <w:t>§</w:t>
      </w:r>
      <w:bookmarkEnd w:id="11"/>
    </w:p>
    <w:p w:rsidR="00E32612" w:rsidRPr="00E32612" w:rsidRDefault="00E32612" w:rsidP="00E32612">
      <w:pPr>
        <w:keepNext/>
        <w:keepLines/>
        <w:overflowPunct/>
        <w:autoSpaceDE/>
        <w:autoSpaceDN/>
        <w:adjustRightInd/>
        <w:jc w:val="center"/>
        <w:outlineLvl w:val="1"/>
        <w:rPr>
          <w:rFonts w:eastAsia="Trebuchet MS"/>
          <w:color w:val="000000"/>
          <w:spacing w:val="30"/>
          <w:kern w:val="0"/>
          <w:sz w:val="24"/>
          <w:szCs w:val="24"/>
          <w:lang w:bidi="hu-HU"/>
        </w:rPr>
      </w:pPr>
    </w:p>
    <w:p w:rsidR="00E32612" w:rsidRPr="00E32612" w:rsidRDefault="00E32612" w:rsidP="00E32612">
      <w:pPr>
        <w:tabs>
          <w:tab w:val="left" w:pos="907"/>
        </w:tabs>
        <w:overflowPunct/>
        <w:autoSpaceDE/>
        <w:autoSpaceDN/>
        <w:adjustRightInd/>
        <w:jc w:val="both"/>
        <w:rPr>
          <w:color w:val="000000"/>
          <w:kern w:val="0"/>
          <w:sz w:val="24"/>
          <w:szCs w:val="24"/>
          <w:lang w:bidi="hu-HU"/>
        </w:rPr>
      </w:pPr>
      <w:r w:rsidRPr="00E32612">
        <w:rPr>
          <w:color w:val="000000"/>
          <w:kern w:val="0"/>
          <w:sz w:val="24"/>
          <w:szCs w:val="24"/>
          <w:lang w:bidi="hu-HU"/>
        </w:rPr>
        <w:t xml:space="preserve">(1) A </w:t>
      </w:r>
      <w:proofErr w:type="gramStart"/>
      <w:r w:rsidRPr="00E32612">
        <w:rPr>
          <w:color w:val="000000"/>
          <w:kern w:val="0"/>
          <w:sz w:val="24"/>
          <w:szCs w:val="24"/>
          <w:lang w:bidi="hu-HU"/>
        </w:rPr>
        <w:t>zászló lobogó</w:t>
      </w:r>
      <w:proofErr w:type="gramEnd"/>
      <w:r w:rsidRPr="00E32612">
        <w:rPr>
          <w:color w:val="000000"/>
          <w:kern w:val="0"/>
          <w:sz w:val="24"/>
          <w:szCs w:val="24"/>
          <w:lang w:bidi="hu-HU"/>
        </w:rPr>
        <w:t xml:space="preserve"> formájában is használható. A zászló, illetve lobogó, vagy annak méretarányos változatai használhatók:</w:t>
      </w:r>
    </w:p>
    <w:p w:rsidR="00E32612" w:rsidRPr="00E32612" w:rsidRDefault="00E32612" w:rsidP="00E32612">
      <w:pPr>
        <w:tabs>
          <w:tab w:val="left" w:pos="1245"/>
        </w:tabs>
        <w:overflowPunct/>
        <w:autoSpaceDE/>
        <w:autoSpaceDN/>
        <w:adjustRightInd/>
        <w:jc w:val="both"/>
        <w:rPr>
          <w:color w:val="000000"/>
          <w:kern w:val="0"/>
          <w:sz w:val="24"/>
          <w:szCs w:val="24"/>
          <w:lang w:bidi="hu-HU"/>
        </w:rPr>
      </w:pPr>
      <w:proofErr w:type="gramStart"/>
      <w:r w:rsidRPr="00E32612">
        <w:rPr>
          <w:color w:val="000000"/>
          <w:kern w:val="0"/>
          <w:sz w:val="24"/>
          <w:szCs w:val="24"/>
          <w:lang w:bidi="hu-HU"/>
        </w:rPr>
        <w:t>a</w:t>
      </w:r>
      <w:proofErr w:type="gramEnd"/>
      <w:r w:rsidRPr="00E32612">
        <w:rPr>
          <w:color w:val="000000"/>
          <w:kern w:val="0"/>
          <w:sz w:val="24"/>
          <w:szCs w:val="24"/>
          <w:lang w:bidi="hu-HU"/>
        </w:rPr>
        <w:t>) hivatalos állami ünnepek alkalmával, a Magyar Köztársaság zászlajával együtt,</w:t>
      </w:r>
    </w:p>
    <w:p w:rsidR="00E32612" w:rsidRPr="00E32612" w:rsidRDefault="00E32612" w:rsidP="00E32612">
      <w:pPr>
        <w:tabs>
          <w:tab w:val="left" w:pos="1245"/>
        </w:tabs>
        <w:overflowPunct/>
        <w:autoSpaceDE/>
        <w:autoSpaceDN/>
        <w:adjustRightInd/>
        <w:jc w:val="both"/>
        <w:rPr>
          <w:color w:val="000000"/>
          <w:kern w:val="0"/>
          <w:sz w:val="24"/>
          <w:szCs w:val="24"/>
          <w:lang w:bidi="hu-HU"/>
        </w:rPr>
      </w:pPr>
      <w:r w:rsidRPr="00E32612">
        <w:rPr>
          <w:color w:val="000000"/>
          <w:kern w:val="0"/>
          <w:sz w:val="24"/>
          <w:szCs w:val="24"/>
          <w:lang w:bidi="hu-HU"/>
        </w:rPr>
        <w:t>b) a település életében jelentős események, ünnepségek és rendezvények alkalmából, más hivatalos zászlókkal együtt,</w:t>
      </w:r>
    </w:p>
    <w:p w:rsidR="00E32612" w:rsidRPr="00E32612" w:rsidRDefault="00E32612" w:rsidP="00E32612">
      <w:pPr>
        <w:tabs>
          <w:tab w:val="left" w:pos="1245"/>
        </w:tabs>
        <w:overflowPunct/>
        <w:autoSpaceDE/>
        <w:autoSpaceDN/>
        <w:adjustRightInd/>
        <w:jc w:val="both"/>
        <w:rPr>
          <w:color w:val="000000"/>
          <w:kern w:val="0"/>
          <w:sz w:val="24"/>
          <w:szCs w:val="24"/>
          <w:lang w:bidi="hu-HU"/>
        </w:rPr>
      </w:pPr>
      <w:r w:rsidRPr="00E32612">
        <w:rPr>
          <w:color w:val="000000"/>
          <w:kern w:val="0"/>
          <w:sz w:val="24"/>
          <w:szCs w:val="24"/>
          <w:lang w:bidi="hu-HU"/>
        </w:rPr>
        <w:t>c) a képviselő-testület ülései alkalmával önállóan az ülés helyszínén,</w:t>
      </w:r>
    </w:p>
    <w:p w:rsidR="00E32612" w:rsidRPr="00E32612" w:rsidRDefault="00E32612" w:rsidP="00E32612">
      <w:pPr>
        <w:tabs>
          <w:tab w:val="left" w:pos="1245"/>
        </w:tabs>
        <w:overflowPunct/>
        <w:autoSpaceDE/>
        <w:autoSpaceDN/>
        <w:adjustRightInd/>
        <w:jc w:val="both"/>
        <w:rPr>
          <w:color w:val="000000"/>
          <w:kern w:val="0"/>
          <w:sz w:val="24"/>
          <w:szCs w:val="24"/>
          <w:lang w:bidi="hu-HU"/>
        </w:rPr>
      </w:pPr>
      <w:r w:rsidRPr="00E32612">
        <w:rPr>
          <w:color w:val="000000"/>
          <w:kern w:val="0"/>
          <w:sz w:val="24"/>
          <w:szCs w:val="24"/>
          <w:lang w:bidi="hu-HU"/>
        </w:rPr>
        <w:t>d) nemzeti, megyei, illetőleg helyi gyászesemény alkalmával a fekete zászlóval együtt, félárbocra eresztve,</w:t>
      </w:r>
    </w:p>
    <w:p w:rsidR="00E32612" w:rsidRPr="00E32612" w:rsidRDefault="00E32612" w:rsidP="00E32612">
      <w:pPr>
        <w:tabs>
          <w:tab w:val="left" w:pos="1245"/>
        </w:tabs>
        <w:overflowPunct/>
        <w:autoSpaceDE/>
        <w:autoSpaceDN/>
        <w:adjustRightInd/>
        <w:jc w:val="both"/>
        <w:rPr>
          <w:color w:val="000000"/>
          <w:kern w:val="0"/>
          <w:sz w:val="24"/>
          <w:szCs w:val="24"/>
          <w:lang w:bidi="hu-HU"/>
        </w:rPr>
      </w:pPr>
      <w:proofErr w:type="gramStart"/>
      <w:r w:rsidRPr="00E32612">
        <w:rPr>
          <w:color w:val="000000"/>
          <w:kern w:val="0"/>
          <w:sz w:val="24"/>
          <w:szCs w:val="24"/>
          <w:lang w:bidi="hu-HU"/>
        </w:rPr>
        <w:t>e</w:t>
      </w:r>
      <w:proofErr w:type="gramEnd"/>
      <w:r w:rsidRPr="00E32612">
        <w:rPr>
          <w:color w:val="000000"/>
          <w:kern w:val="0"/>
          <w:sz w:val="24"/>
          <w:szCs w:val="24"/>
          <w:lang w:bidi="hu-HU"/>
        </w:rPr>
        <w:t>) minden, a településsel Összefüggő, vagy az önkormányzat részvételével rendezett eseményen.</w:t>
      </w:r>
    </w:p>
    <w:p w:rsidR="00E32612" w:rsidRPr="00E32612" w:rsidRDefault="00E32612" w:rsidP="00E32612">
      <w:pPr>
        <w:tabs>
          <w:tab w:val="left" w:pos="1245"/>
        </w:tabs>
        <w:overflowPunct/>
        <w:autoSpaceDE/>
        <w:autoSpaceDN/>
        <w:adjustRightInd/>
        <w:jc w:val="both"/>
        <w:rPr>
          <w:color w:val="000000"/>
          <w:kern w:val="0"/>
          <w:sz w:val="24"/>
          <w:szCs w:val="24"/>
          <w:lang w:bidi="hu-HU"/>
        </w:rPr>
      </w:pPr>
      <w:proofErr w:type="gramStart"/>
      <w:r w:rsidRPr="00E32612">
        <w:rPr>
          <w:color w:val="000000"/>
          <w:kern w:val="0"/>
          <w:sz w:val="24"/>
          <w:szCs w:val="24"/>
          <w:lang w:bidi="hu-HU"/>
        </w:rPr>
        <w:t>f</w:t>
      </w:r>
      <w:proofErr w:type="gramEnd"/>
      <w:r w:rsidRPr="00E32612">
        <w:rPr>
          <w:color w:val="000000"/>
          <w:kern w:val="0"/>
          <w:sz w:val="24"/>
          <w:szCs w:val="24"/>
          <w:lang w:bidi="hu-HU"/>
        </w:rPr>
        <w:t>) a kötelező zászlóhasználatra kijelölt középületeken a magyar nemzeti színű lobogó mellett - állandó használatra - ki kell rakni Szikszó város zászlaját is.</w:t>
      </w:r>
    </w:p>
    <w:p w:rsidR="00E32612" w:rsidRPr="00E32612" w:rsidRDefault="00E32612" w:rsidP="00E32612">
      <w:pPr>
        <w:tabs>
          <w:tab w:val="left" w:pos="907"/>
        </w:tabs>
        <w:overflowPunct/>
        <w:autoSpaceDE/>
        <w:autoSpaceDN/>
        <w:adjustRightInd/>
        <w:jc w:val="both"/>
        <w:rPr>
          <w:color w:val="000000"/>
          <w:kern w:val="0"/>
          <w:sz w:val="24"/>
          <w:szCs w:val="24"/>
          <w:lang w:bidi="hu-HU"/>
        </w:rPr>
      </w:pPr>
      <w:r w:rsidRPr="00E32612">
        <w:rPr>
          <w:color w:val="000000"/>
          <w:kern w:val="0"/>
          <w:sz w:val="24"/>
          <w:szCs w:val="24"/>
          <w:lang w:bidi="hu-HU"/>
        </w:rPr>
        <w:t>(2) A zászló előállításának engedélyezésére a címerre vonatkozó szabályokat kell alkalmazni.</w:t>
      </w:r>
    </w:p>
    <w:p w:rsidR="00E32612" w:rsidRPr="00E32612" w:rsidRDefault="00E32612" w:rsidP="00E32612">
      <w:pPr>
        <w:overflowPunct/>
        <w:autoSpaceDE/>
        <w:autoSpaceDN/>
        <w:adjustRightInd/>
        <w:jc w:val="both"/>
        <w:rPr>
          <w:b/>
          <w:bCs/>
          <w:color w:val="000000"/>
          <w:kern w:val="0"/>
          <w:sz w:val="24"/>
          <w:szCs w:val="24"/>
          <w:lang w:bidi="hu-HU"/>
        </w:rPr>
      </w:pPr>
    </w:p>
    <w:p w:rsidR="00E32612" w:rsidRPr="00E32612" w:rsidRDefault="00E32612" w:rsidP="00E32612">
      <w:pPr>
        <w:overflowPunct/>
        <w:autoSpaceDE/>
        <w:autoSpaceDN/>
        <w:adjustRightInd/>
        <w:jc w:val="center"/>
        <w:rPr>
          <w:b/>
          <w:bCs/>
          <w:color w:val="000000"/>
          <w:kern w:val="0"/>
          <w:sz w:val="24"/>
          <w:szCs w:val="24"/>
          <w:lang w:bidi="hu-HU"/>
        </w:rPr>
      </w:pPr>
      <w:r w:rsidRPr="00E32612">
        <w:rPr>
          <w:b/>
          <w:bCs/>
          <w:color w:val="000000"/>
          <w:kern w:val="0"/>
          <w:sz w:val="24"/>
          <w:szCs w:val="24"/>
          <w:lang w:bidi="hu-HU"/>
        </w:rPr>
        <w:t>A településnév használata</w:t>
      </w:r>
    </w:p>
    <w:p w:rsidR="00E32612" w:rsidRPr="00E32612" w:rsidRDefault="00E32612" w:rsidP="00E32612">
      <w:pPr>
        <w:overflowPunct/>
        <w:autoSpaceDE/>
        <w:autoSpaceDN/>
        <w:adjustRightInd/>
        <w:jc w:val="center"/>
        <w:rPr>
          <w:b/>
          <w:bCs/>
          <w:color w:val="000000"/>
          <w:kern w:val="0"/>
          <w:sz w:val="24"/>
          <w:szCs w:val="24"/>
          <w:lang w:bidi="hu-HU"/>
        </w:rPr>
      </w:pPr>
      <w:r w:rsidRPr="00E32612">
        <w:rPr>
          <w:b/>
          <w:bCs/>
          <w:color w:val="000000"/>
          <w:kern w:val="0"/>
          <w:sz w:val="24"/>
          <w:szCs w:val="24"/>
          <w:lang w:bidi="hu-HU"/>
        </w:rPr>
        <w:t>9.§</w:t>
      </w:r>
    </w:p>
    <w:p w:rsidR="00E32612" w:rsidRPr="00E32612" w:rsidRDefault="00E32612" w:rsidP="00E32612">
      <w:pPr>
        <w:overflowPunct/>
        <w:autoSpaceDE/>
        <w:autoSpaceDN/>
        <w:adjustRightInd/>
        <w:rPr>
          <w:b/>
          <w:bCs/>
          <w:color w:val="000000"/>
          <w:kern w:val="0"/>
          <w:sz w:val="24"/>
          <w:szCs w:val="24"/>
          <w:lang w:bidi="hu-HU"/>
        </w:rPr>
      </w:pPr>
    </w:p>
    <w:p w:rsidR="00E32612" w:rsidRPr="00E32612" w:rsidRDefault="00E32612" w:rsidP="00E32612">
      <w:pPr>
        <w:widowControl/>
        <w:numPr>
          <w:ilvl w:val="0"/>
          <w:numId w:val="12"/>
        </w:numPr>
        <w:overflowPunct/>
        <w:autoSpaceDE/>
        <w:autoSpaceDN/>
        <w:adjustRightInd/>
        <w:ind w:left="0" w:firstLine="0"/>
        <w:rPr>
          <w:kern w:val="0"/>
          <w:sz w:val="24"/>
          <w:szCs w:val="24"/>
        </w:rPr>
      </w:pPr>
      <w:bookmarkStart w:id="12" w:name="_Hlk9867987"/>
      <w:r w:rsidRPr="00E32612">
        <w:rPr>
          <w:kern w:val="0"/>
          <w:sz w:val="24"/>
          <w:szCs w:val="24"/>
        </w:rPr>
        <w:t>Szikszó Városának jogos, megalapozott érdeke fűződik ahhoz, hogy a település nevét méltatlanul és jogtalanul senki ne használja.</w:t>
      </w:r>
      <w:bookmarkEnd w:id="12"/>
    </w:p>
    <w:p w:rsidR="00E32612" w:rsidRPr="00E32612" w:rsidRDefault="00E32612" w:rsidP="00E32612">
      <w:pPr>
        <w:widowControl/>
        <w:overflowPunct/>
        <w:autoSpaceDE/>
        <w:autoSpaceDN/>
        <w:adjustRightInd/>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(2) A Szikszó településnév és ennek bármely toldalékos, valamint olyan formája, amely a Szikszó településnévhez fonetikailag (kiejtés alapján) megtévesztően hasonló, csak Képviselő-testület engedélyével használható:</w:t>
      </w:r>
    </w:p>
    <w:p w:rsidR="00E32612" w:rsidRPr="00E32612" w:rsidRDefault="00E32612" w:rsidP="00E32612">
      <w:pPr>
        <w:widowControl/>
        <w:numPr>
          <w:ilvl w:val="0"/>
          <w:numId w:val="4"/>
        </w:numPr>
        <w:overflowPunct/>
        <w:autoSpaceDE/>
        <w:autoSpaceDN/>
        <w:adjustRightInd/>
        <w:jc w:val="both"/>
        <w:rPr>
          <w:kern w:val="0"/>
          <w:sz w:val="24"/>
          <w:szCs w:val="24"/>
        </w:rPr>
      </w:pPr>
      <w:r w:rsidRPr="00E32612">
        <w:rPr>
          <w:kern w:val="0"/>
          <w:sz w:val="24"/>
          <w:szCs w:val="24"/>
        </w:rPr>
        <w:t>létesítmény elnevezésében, gazdasági vállalkozás, civil-, vagy bármely egyéb szervezet elnevezésében, üzleti nyomtatványon, védjegyen, szabadalom címében,</w:t>
      </w:r>
    </w:p>
    <w:p w:rsidR="00E32612" w:rsidRPr="00E32612" w:rsidRDefault="00E32612" w:rsidP="00E32612">
      <w:pPr>
        <w:widowControl/>
        <w:numPr>
          <w:ilvl w:val="0"/>
          <w:numId w:val="4"/>
        </w:numPr>
        <w:overflowPunct/>
        <w:autoSpaceDE/>
        <w:autoSpaceDN/>
        <w:adjustRightInd/>
        <w:jc w:val="both"/>
        <w:rPr>
          <w:kern w:val="0"/>
          <w:sz w:val="24"/>
          <w:szCs w:val="24"/>
        </w:rPr>
      </w:pPr>
      <w:r w:rsidRPr="00E32612">
        <w:rPr>
          <w:kern w:val="0"/>
          <w:sz w:val="24"/>
          <w:szCs w:val="24"/>
        </w:rPr>
        <w:t xml:space="preserve"> áruminta és </w:t>
      </w:r>
      <w:proofErr w:type="gramStart"/>
      <w:r w:rsidRPr="00E32612">
        <w:rPr>
          <w:kern w:val="0"/>
          <w:sz w:val="24"/>
          <w:szCs w:val="24"/>
        </w:rPr>
        <w:t>áru jelzésen</w:t>
      </w:r>
      <w:proofErr w:type="gramEnd"/>
      <w:r w:rsidRPr="00E32612">
        <w:rPr>
          <w:kern w:val="0"/>
          <w:sz w:val="24"/>
          <w:szCs w:val="24"/>
        </w:rPr>
        <w:t>, emblémán, jelvényen, kiadványon, dísz-, vagy emléktárgyon, egyéb termékeken,</w:t>
      </w:r>
    </w:p>
    <w:p w:rsidR="00E32612" w:rsidRPr="00E32612" w:rsidRDefault="00E32612" w:rsidP="00E32612">
      <w:pPr>
        <w:widowControl/>
        <w:numPr>
          <w:ilvl w:val="0"/>
          <w:numId w:val="4"/>
        </w:numPr>
        <w:overflowPunct/>
        <w:autoSpaceDE/>
        <w:autoSpaceDN/>
        <w:adjustRightInd/>
        <w:jc w:val="both"/>
        <w:rPr>
          <w:kern w:val="0"/>
          <w:sz w:val="24"/>
          <w:szCs w:val="24"/>
        </w:rPr>
      </w:pPr>
      <w:r w:rsidRPr="00E32612">
        <w:rPr>
          <w:kern w:val="0"/>
          <w:sz w:val="24"/>
          <w:szCs w:val="24"/>
        </w:rPr>
        <w:t xml:space="preserve">sajtótermék címfeliratában – a jogszabály által meghatározott keretek között -  internetes portál létrehozásához </w:t>
      </w:r>
      <w:proofErr w:type="spellStart"/>
      <w:r w:rsidRPr="00E32612">
        <w:rPr>
          <w:kern w:val="0"/>
          <w:sz w:val="24"/>
          <w:szCs w:val="24"/>
        </w:rPr>
        <w:t>domain</w:t>
      </w:r>
      <w:proofErr w:type="spellEnd"/>
      <w:r w:rsidRPr="00E32612">
        <w:rPr>
          <w:kern w:val="0"/>
          <w:sz w:val="24"/>
          <w:szCs w:val="24"/>
        </w:rPr>
        <w:t xml:space="preserve"> névben,</w:t>
      </w:r>
    </w:p>
    <w:p w:rsidR="00E32612" w:rsidRPr="00E32612" w:rsidRDefault="00E32612" w:rsidP="00E32612">
      <w:pPr>
        <w:widowControl/>
        <w:numPr>
          <w:ilvl w:val="0"/>
          <w:numId w:val="4"/>
        </w:numPr>
        <w:overflowPunct/>
        <w:autoSpaceDE/>
        <w:autoSpaceDN/>
        <w:adjustRightInd/>
        <w:rPr>
          <w:kern w:val="0"/>
          <w:sz w:val="24"/>
          <w:szCs w:val="24"/>
        </w:rPr>
      </w:pPr>
      <w:r w:rsidRPr="00E32612">
        <w:rPr>
          <w:kern w:val="0"/>
          <w:sz w:val="24"/>
          <w:szCs w:val="24"/>
        </w:rPr>
        <w:t>kulturális és egyéb szervezett rendezvény megnevezésében.</w:t>
      </w:r>
    </w:p>
    <w:p w:rsidR="00E32612" w:rsidRPr="00E32612" w:rsidRDefault="00E32612" w:rsidP="00E32612">
      <w:pPr>
        <w:widowControl/>
        <w:tabs>
          <w:tab w:val="num" w:pos="0"/>
        </w:tabs>
        <w:overflowPunct/>
        <w:autoSpaceDE/>
        <w:autoSpaceDN/>
        <w:adjustRightInd/>
        <w:rPr>
          <w:kern w:val="0"/>
          <w:sz w:val="24"/>
          <w:szCs w:val="24"/>
        </w:rPr>
      </w:pPr>
    </w:p>
    <w:p w:rsidR="00E32612" w:rsidRPr="00E32612" w:rsidRDefault="00E32612" w:rsidP="00E32612">
      <w:pPr>
        <w:widowControl/>
        <w:tabs>
          <w:tab w:val="num" w:pos="0"/>
        </w:tabs>
        <w:overflowPunct/>
        <w:autoSpaceDE/>
        <w:autoSpaceDN/>
        <w:adjustRightInd/>
        <w:rPr>
          <w:kern w:val="0"/>
          <w:sz w:val="24"/>
          <w:szCs w:val="24"/>
        </w:rPr>
      </w:pPr>
      <w:r w:rsidRPr="00E32612">
        <w:rPr>
          <w:kern w:val="0"/>
          <w:sz w:val="24"/>
          <w:szCs w:val="24"/>
        </w:rPr>
        <w:t>(3) Nem engedélyköteles:</w:t>
      </w:r>
    </w:p>
    <w:p w:rsidR="00E32612" w:rsidRPr="00E32612" w:rsidRDefault="00E32612" w:rsidP="00E32612">
      <w:pPr>
        <w:widowControl/>
        <w:numPr>
          <w:ilvl w:val="0"/>
          <w:numId w:val="5"/>
        </w:numPr>
        <w:overflowPunct/>
        <w:autoSpaceDE/>
        <w:autoSpaceDN/>
        <w:adjustRightInd/>
        <w:rPr>
          <w:kern w:val="0"/>
          <w:sz w:val="24"/>
          <w:szCs w:val="24"/>
        </w:rPr>
      </w:pPr>
      <w:r w:rsidRPr="00E32612">
        <w:rPr>
          <w:kern w:val="0"/>
          <w:sz w:val="24"/>
          <w:szCs w:val="24"/>
        </w:rPr>
        <w:t>az a névhasználat, ami jogszabályon alapul,</w:t>
      </w:r>
    </w:p>
    <w:p w:rsidR="00E32612" w:rsidRPr="00E32612" w:rsidRDefault="00E32612" w:rsidP="00E32612">
      <w:pPr>
        <w:widowControl/>
        <w:numPr>
          <w:ilvl w:val="0"/>
          <w:numId w:val="5"/>
        </w:numPr>
        <w:overflowPunct/>
        <w:autoSpaceDE/>
        <w:autoSpaceDN/>
        <w:adjustRightInd/>
        <w:rPr>
          <w:kern w:val="0"/>
          <w:sz w:val="24"/>
          <w:szCs w:val="24"/>
        </w:rPr>
      </w:pPr>
      <w:r w:rsidRPr="00E32612">
        <w:rPr>
          <w:kern w:val="0"/>
          <w:sz w:val="24"/>
          <w:szCs w:val="24"/>
        </w:rPr>
        <w:t>az önkormányzat által alapított intézmények, gazdasági társaságok, egyéb szervezetek névhasználata.</w:t>
      </w:r>
    </w:p>
    <w:p w:rsidR="00E32612" w:rsidRPr="00E32612" w:rsidRDefault="00E32612" w:rsidP="00E32612">
      <w:pPr>
        <w:widowControl/>
        <w:tabs>
          <w:tab w:val="num" w:pos="0"/>
        </w:tabs>
        <w:overflowPunct/>
        <w:autoSpaceDE/>
        <w:autoSpaceDN/>
        <w:adjustRightInd/>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(4) A településnév használatára irányuló kérelmet illeték- és díjmentesen, írásban lehet benyújtani a Képviselő-testület részére, a településnév használatáért nem kell díjat fizetni.</w:t>
      </w:r>
    </w:p>
    <w:p w:rsidR="00E32612" w:rsidRPr="00E32612" w:rsidRDefault="00E32612" w:rsidP="00E32612">
      <w:pPr>
        <w:widowControl/>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(5) A településnév használatát</w:t>
      </w:r>
    </w:p>
    <w:p w:rsidR="00E32612" w:rsidRPr="00E32612" w:rsidRDefault="00E32612" w:rsidP="00E32612">
      <w:pPr>
        <w:widowControl/>
        <w:overflowPunct/>
        <w:autoSpaceDE/>
        <w:autoSpaceDN/>
        <w:adjustRightInd/>
        <w:jc w:val="both"/>
        <w:rPr>
          <w:kern w:val="0"/>
          <w:sz w:val="24"/>
          <w:szCs w:val="24"/>
        </w:rPr>
      </w:pPr>
      <w:proofErr w:type="gramStart"/>
      <w:r w:rsidRPr="00E32612">
        <w:rPr>
          <w:kern w:val="0"/>
          <w:sz w:val="24"/>
          <w:szCs w:val="24"/>
        </w:rPr>
        <w:t>a</w:t>
      </w:r>
      <w:proofErr w:type="gramEnd"/>
      <w:r w:rsidRPr="00E32612">
        <w:rPr>
          <w:kern w:val="0"/>
          <w:sz w:val="24"/>
          <w:szCs w:val="24"/>
        </w:rPr>
        <w:t>) azon szervezetek kérhetik, melyeknek székhelye vagy telephelye Szikszón található,</w:t>
      </w:r>
    </w:p>
    <w:p w:rsidR="00E32612" w:rsidRPr="00E32612" w:rsidRDefault="00DD36FA" w:rsidP="00E32612">
      <w:pPr>
        <w:widowControl/>
        <w:overflowPunct/>
        <w:autoSpaceDE/>
        <w:autoSpaceDN/>
        <w:adjustRightInd/>
        <w:jc w:val="both"/>
        <w:rPr>
          <w:kern w:val="0"/>
          <w:sz w:val="24"/>
          <w:szCs w:val="24"/>
        </w:rPr>
      </w:pPr>
      <w:r>
        <w:rPr>
          <w:kern w:val="0"/>
          <w:sz w:val="24"/>
          <w:szCs w:val="24"/>
        </w:rPr>
        <w:t>b)</w:t>
      </w:r>
      <w:r w:rsidR="00E32612" w:rsidRPr="00E32612">
        <w:rPr>
          <w:kern w:val="0"/>
          <w:sz w:val="24"/>
          <w:szCs w:val="24"/>
        </w:rPr>
        <w:t xml:space="preserve"> olyan jogi személyek, és jogi személyiség nélküli gazdasági társaságok kérhetik, amelyeknek székhelye Szikszó közigazgatási területén van, vagy kérelmükben valószínűsítik a településsel való kapcsolat, illetve a településhez való kötődés indokoltságát.</w:t>
      </w:r>
    </w:p>
    <w:p w:rsidR="00E32612" w:rsidRPr="00E32612" w:rsidRDefault="00E32612" w:rsidP="00E32612">
      <w:pPr>
        <w:widowControl/>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(6)  A kérelemnek tartalmaznia kell:</w:t>
      </w:r>
    </w:p>
    <w:p w:rsidR="00E32612" w:rsidRPr="00E32612" w:rsidRDefault="00E32612" w:rsidP="00E32612">
      <w:pPr>
        <w:widowControl/>
        <w:numPr>
          <w:ilvl w:val="0"/>
          <w:numId w:val="6"/>
        </w:numPr>
        <w:overflowPunct/>
        <w:autoSpaceDE/>
        <w:autoSpaceDN/>
        <w:adjustRightInd/>
        <w:jc w:val="both"/>
        <w:rPr>
          <w:kern w:val="0"/>
          <w:sz w:val="24"/>
          <w:szCs w:val="24"/>
        </w:rPr>
      </w:pPr>
      <w:r w:rsidRPr="00E32612">
        <w:rPr>
          <w:kern w:val="0"/>
          <w:sz w:val="24"/>
          <w:szCs w:val="24"/>
        </w:rPr>
        <w:t>a kérelmező nevét (megnevezését) székhelyét, címét, telephelyét,</w:t>
      </w:r>
    </w:p>
    <w:p w:rsidR="00E32612" w:rsidRPr="00E32612" w:rsidRDefault="00E32612" w:rsidP="00E32612">
      <w:pPr>
        <w:widowControl/>
        <w:numPr>
          <w:ilvl w:val="0"/>
          <w:numId w:val="6"/>
        </w:numPr>
        <w:overflowPunct/>
        <w:autoSpaceDE/>
        <w:autoSpaceDN/>
        <w:adjustRightInd/>
        <w:jc w:val="both"/>
        <w:rPr>
          <w:kern w:val="0"/>
          <w:sz w:val="24"/>
          <w:szCs w:val="24"/>
        </w:rPr>
      </w:pPr>
      <w:r w:rsidRPr="00E32612">
        <w:rPr>
          <w:kern w:val="0"/>
          <w:sz w:val="24"/>
          <w:szCs w:val="24"/>
        </w:rPr>
        <w:t xml:space="preserve">a </w:t>
      </w:r>
      <w:proofErr w:type="gramStart"/>
      <w:r w:rsidRPr="00E32612">
        <w:rPr>
          <w:kern w:val="0"/>
          <w:sz w:val="24"/>
          <w:szCs w:val="24"/>
        </w:rPr>
        <w:t>szervezet létesítő</w:t>
      </w:r>
      <w:proofErr w:type="gramEnd"/>
      <w:r w:rsidRPr="00E32612">
        <w:rPr>
          <w:kern w:val="0"/>
          <w:sz w:val="24"/>
          <w:szCs w:val="24"/>
        </w:rPr>
        <w:t xml:space="preserve"> okiratának másolati példányát,</w:t>
      </w:r>
    </w:p>
    <w:p w:rsidR="00E32612" w:rsidRPr="00E32612" w:rsidRDefault="00E32612" w:rsidP="00E32612">
      <w:pPr>
        <w:widowControl/>
        <w:numPr>
          <w:ilvl w:val="0"/>
          <w:numId w:val="6"/>
        </w:numPr>
        <w:overflowPunct/>
        <w:autoSpaceDE/>
        <w:autoSpaceDN/>
        <w:adjustRightInd/>
        <w:jc w:val="both"/>
        <w:rPr>
          <w:kern w:val="0"/>
          <w:sz w:val="24"/>
          <w:szCs w:val="24"/>
        </w:rPr>
      </w:pPr>
      <w:r w:rsidRPr="00E32612">
        <w:rPr>
          <w:kern w:val="0"/>
          <w:sz w:val="24"/>
          <w:szCs w:val="24"/>
        </w:rPr>
        <w:t>a településnév tervezett használatának célját és módját,</w:t>
      </w:r>
    </w:p>
    <w:p w:rsidR="00E32612" w:rsidRPr="00E32612" w:rsidRDefault="00E32612" w:rsidP="00E32612">
      <w:pPr>
        <w:widowControl/>
        <w:numPr>
          <w:ilvl w:val="0"/>
          <w:numId w:val="6"/>
        </w:numPr>
        <w:overflowPunct/>
        <w:autoSpaceDE/>
        <w:autoSpaceDN/>
        <w:adjustRightInd/>
        <w:jc w:val="both"/>
        <w:rPr>
          <w:kern w:val="0"/>
          <w:sz w:val="24"/>
          <w:szCs w:val="24"/>
        </w:rPr>
      </w:pPr>
      <w:r w:rsidRPr="00E32612">
        <w:rPr>
          <w:kern w:val="0"/>
          <w:sz w:val="24"/>
          <w:szCs w:val="24"/>
        </w:rPr>
        <w:t>használat időtartamát.</w:t>
      </w:r>
    </w:p>
    <w:p w:rsidR="00E32612" w:rsidRPr="00E32612" w:rsidRDefault="00E32612" w:rsidP="00E32612">
      <w:pPr>
        <w:widowControl/>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(7) A névhasználatról szóló engedélynek tartalmaznia kell:</w:t>
      </w:r>
    </w:p>
    <w:p w:rsidR="00E32612" w:rsidRPr="00E32612" w:rsidRDefault="00E32612" w:rsidP="00E32612">
      <w:pPr>
        <w:widowControl/>
        <w:numPr>
          <w:ilvl w:val="0"/>
          <w:numId w:val="7"/>
        </w:numPr>
        <w:overflowPunct/>
        <w:autoSpaceDE/>
        <w:autoSpaceDN/>
        <w:adjustRightInd/>
        <w:jc w:val="both"/>
        <w:rPr>
          <w:kern w:val="0"/>
          <w:sz w:val="24"/>
          <w:szCs w:val="24"/>
        </w:rPr>
      </w:pPr>
      <w:r w:rsidRPr="00E32612">
        <w:rPr>
          <w:kern w:val="0"/>
          <w:sz w:val="24"/>
          <w:szCs w:val="24"/>
        </w:rPr>
        <w:t>a jogosult nevét, megnevezését, és székhelyét, címét, telephelyét,</w:t>
      </w:r>
    </w:p>
    <w:p w:rsidR="00E32612" w:rsidRPr="00E32612" w:rsidRDefault="00E32612" w:rsidP="00E32612">
      <w:pPr>
        <w:widowControl/>
        <w:numPr>
          <w:ilvl w:val="0"/>
          <w:numId w:val="7"/>
        </w:numPr>
        <w:overflowPunct/>
        <w:autoSpaceDE/>
        <w:autoSpaceDN/>
        <w:adjustRightInd/>
        <w:jc w:val="both"/>
        <w:rPr>
          <w:kern w:val="0"/>
          <w:sz w:val="24"/>
          <w:szCs w:val="24"/>
        </w:rPr>
      </w:pPr>
      <w:r w:rsidRPr="00E32612">
        <w:rPr>
          <w:kern w:val="0"/>
          <w:sz w:val="24"/>
          <w:szCs w:val="24"/>
        </w:rPr>
        <w:t>az engedélyezett névhasználat célját és módját,</w:t>
      </w:r>
    </w:p>
    <w:p w:rsidR="00E32612" w:rsidRPr="00E32612" w:rsidRDefault="00E32612" w:rsidP="00E32612">
      <w:pPr>
        <w:widowControl/>
        <w:numPr>
          <w:ilvl w:val="0"/>
          <w:numId w:val="7"/>
        </w:numPr>
        <w:overflowPunct/>
        <w:autoSpaceDE/>
        <w:autoSpaceDN/>
        <w:adjustRightInd/>
        <w:jc w:val="both"/>
        <w:rPr>
          <w:kern w:val="0"/>
          <w:sz w:val="24"/>
          <w:szCs w:val="24"/>
        </w:rPr>
      </w:pPr>
      <w:r w:rsidRPr="00E32612">
        <w:rPr>
          <w:kern w:val="0"/>
          <w:sz w:val="24"/>
          <w:szCs w:val="24"/>
        </w:rPr>
        <w:t>az engedély érvényességének időtartamát,</w:t>
      </w:r>
    </w:p>
    <w:p w:rsidR="00E32612" w:rsidRPr="00E32612" w:rsidRDefault="00E32612" w:rsidP="00E32612">
      <w:pPr>
        <w:widowControl/>
        <w:numPr>
          <w:ilvl w:val="0"/>
          <w:numId w:val="7"/>
        </w:numPr>
        <w:overflowPunct/>
        <w:autoSpaceDE/>
        <w:autoSpaceDN/>
        <w:adjustRightInd/>
        <w:jc w:val="both"/>
        <w:rPr>
          <w:kern w:val="0"/>
          <w:sz w:val="24"/>
          <w:szCs w:val="24"/>
        </w:rPr>
      </w:pPr>
      <w:r w:rsidRPr="00E32612">
        <w:rPr>
          <w:kern w:val="0"/>
          <w:sz w:val="24"/>
          <w:szCs w:val="24"/>
        </w:rPr>
        <w:t>az engedélyezett név felvételével és használatával kapcsolatos egyéb kikötéseket.</w:t>
      </w:r>
    </w:p>
    <w:p w:rsidR="00E32612" w:rsidRPr="00E32612" w:rsidRDefault="00E32612" w:rsidP="00E32612">
      <w:pPr>
        <w:widowControl/>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(8) A kiadott engedély érvényességi ideje szólhat:</w:t>
      </w:r>
    </w:p>
    <w:p w:rsidR="00E32612" w:rsidRPr="00E32612" w:rsidRDefault="00E32612" w:rsidP="00E32612">
      <w:pPr>
        <w:widowControl/>
        <w:numPr>
          <w:ilvl w:val="0"/>
          <w:numId w:val="8"/>
        </w:numPr>
        <w:overflowPunct/>
        <w:autoSpaceDE/>
        <w:autoSpaceDN/>
        <w:adjustRightInd/>
        <w:jc w:val="both"/>
        <w:rPr>
          <w:kern w:val="0"/>
          <w:sz w:val="24"/>
          <w:szCs w:val="24"/>
        </w:rPr>
      </w:pPr>
      <w:r w:rsidRPr="00E32612">
        <w:rPr>
          <w:kern w:val="0"/>
          <w:sz w:val="24"/>
          <w:szCs w:val="24"/>
        </w:rPr>
        <w:t>a tevékenység folytatásának időtartamára,</w:t>
      </w:r>
    </w:p>
    <w:p w:rsidR="00E32612" w:rsidRPr="00E32612" w:rsidRDefault="00E32612" w:rsidP="00E32612">
      <w:pPr>
        <w:widowControl/>
        <w:numPr>
          <w:ilvl w:val="0"/>
          <w:numId w:val="8"/>
        </w:numPr>
        <w:overflowPunct/>
        <w:autoSpaceDE/>
        <w:autoSpaceDN/>
        <w:adjustRightInd/>
        <w:jc w:val="both"/>
        <w:rPr>
          <w:kern w:val="0"/>
          <w:sz w:val="24"/>
          <w:szCs w:val="24"/>
        </w:rPr>
      </w:pPr>
      <w:r w:rsidRPr="00E32612">
        <w:rPr>
          <w:kern w:val="0"/>
          <w:sz w:val="24"/>
          <w:szCs w:val="24"/>
        </w:rPr>
        <w:t>a kérelmező működési idejének időtartamára,</w:t>
      </w:r>
    </w:p>
    <w:p w:rsidR="00E32612" w:rsidRPr="00E32612" w:rsidRDefault="00E32612" w:rsidP="00E32612">
      <w:pPr>
        <w:widowControl/>
        <w:numPr>
          <w:ilvl w:val="0"/>
          <w:numId w:val="8"/>
        </w:numPr>
        <w:overflowPunct/>
        <w:autoSpaceDE/>
        <w:autoSpaceDN/>
        <w:adjustRightInd/>
        <w:jc w:val="both"/>
        <w:rPr>
          <w:kern w:val="0"/>
          <w:sz w:val="24"/>
          <w:szCs w:val="24"/>
        </w:rPr>
      </w:pPr>
      <w:r w:rsidRPr="00E32612">
        <w:rPr>
          <w:kern w:val="0"/>
          <w:sz w:val="24"/>
          <w:szCs w:val="24"/>
        </w:rPr>
        <w:t>meghatározott időpontig vagy feltétel bekövetkeztéig történő felhasználásra,</w:t>
      </w:r>
    </w:p>
    <w:p w:rsidR="00E32612" w:rsidRPr="00E32612" w:rsidRDefault="00E32612" w:rsidP="00E32612">
      <w:pPr>
        <w:widowControl/>
        <w:numPr>
          <w:ilvl w:val="0"/>
          <w:numId w:val="8"/>
        </w:numPr>
        <w:overflowPunct/>
        <w:autoSpaceDE/>
        <w:autoSpaceDN/>
        <w:adjustRightInd/>
        <w:jc w:val="both"/>
        <w:rPr>
          <w:kern w:val="0"/>
          <w:sz w:val="24"/>
          <w:szCs w:val="24"/>
        </w:rPr>
      </w:pPr>
      <w:r w:rsidRPr="00E32612">
        <w:rPr>
          <w:kern w:val="0"/>
          <w:sz w:val="24"/>
          <w:szCs w:val="24"/>
        </w:rPr>
        <w:t>egy alkalomra,</w:t>
      </w:r>
    </w:p>
    <w:p w:rsidR="00E32612" w:rsidRPr="00E32612" w:rsidRDefault="00E32612" w:rsidP="00E32612">
      <w:pPr>
        <w:widowControl/>
        <w:numPr>
          <w:ilvl w:val="0"/>
          <w:numId w:val="8"/>
        </w:numPr>
        <w:overflowPunct/>
        <w:autoSpaceDE/>
        <w:autoSpaceDN/>
        <w:adjustRightInd/>
        <w:jc w:val="both"/>
        <w:rPr>
          <w:kern w:val="0"/>
          <w:sz w:val="24"/>
          <w:szCs w:val="24"/>
        </w:rPr>
      </w:pPr>
      <w:r w:rsidRPr="00E32612">
        <w:rPr>
          <w:kern w:val="0"/>
          <w:sz w:val="24"/>
          <w:szCs w:val="24"/>
        </w:rPr>
        <w:t>határozatlan időre.</w:t>
      </w:r>
    </w:p>
    <w:p w:rsidR="00E32612" w:rsidRPr="00E32612" w:rsidRDefault="00E32612" w:rsidP="00E32612">
      <w:pPr>
        <w:widowControl/>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(9) Az engedély kiadása megtagadható, ha:</w:t>
      </w:r>
    </w:p>
    <w:p w:rsidR="00E32612" w:rsidRPr="00E32612" w:rsidRDefault="00E32612" w:rsidP="00E32612">
      <w:pPr>
        <w:widowControl/>
        <w:numPr>
          <w:ilvl w:val="0"/>
          <w:numId w:val="9"/>
        </w:numPr>
        <w:overflowPunct/>
        <w:autoSpaceDE/>
        <w:autoSpaceDN/>
        <w:adjustRightInd/>
        <w:jc w:val="both"/>
        <w:rPr>
          <w:kern w:val="0"/>
          <w:sz w:val="24"/>
          <w:szCs w:val="24"/>
        </w:rPr>
      </w:pPr>
      <w:r w:rsidRPr="00E32612">
        <w:rPr>
          <w:kern w:val="0"/>
          <w:sz w:val="24"/>
          <w:szCs w:val="24"/>
        </w:rPr>
        <w:t>a használat vagy annak célja, módja és körülményei Szikszó Város Önkormányzatának vagy a település lakosságának jogát, jogos érdekét sértené, vagy veszélyeztetné,</w:t>
      </w:r>
    </w:p>
    <w:p w:rsidR="00E32612" w:rsidRPr="00E32612" w:rsidRDefault="00E32612" w:rsidP="00E32612">
      <w:pPr>
        <w:widowControl/>
        <w:numPr>
          <w:ilvl w:val="0"/>
          <w:numId w:val="9"/>
        </w:numPr>
        <w:overflowPunct/>
        <w:autoSpaceDE/>
        <w:autoSpaceDN/>
        <w:adjustRightInd/>
        <w:jc w:val="both"/>
        <w:rPr>
          <w:kern w:val="0"/>
          <w:sz w:val="24"/>
          <w:szCs w:val="24"/>
        </w:rPr>
      </w:pPr>
      <w:r w:rsidRPr="00E32612">
        <w:rPr>
          <w:kern w:val="0"/>
          <w:sz w:val="24"/>
          <w:szCs w:val="24"/>
        </w:rPr>
        <w:t>a használat, az alkalmazás módja vagy körülményei a közízlést sérti,</w:t>
      </w:r>
    </w:p>
    <w:p w:rsidR="00E32612" w:rsidRPr="00E32612" w:rsidRDefault="00E32612" w:rsidP="00E32612">
      <w:pPr>
        <w:widowControl/>
        <w:numPr>
          <w:ilvl w:val="0"/>
          <w:numId w:val="9"/>
        </w:numPr>
        <w:overflowPunct/>
        <w:autoSpaceDE/>
        <w:autoSpaceDN/>
        <w:adjustRightInd/>
        <w:jc w:val="both"/>
        <w:rPr>
          <w:kern w:val="0"/>
          <w:sz w:val="24"/>
          <w:szCs w:val="24"/>
        </w:rPr>
      </w:pPr>
      <w:r w:rsidRPr="00E32612">
        <w:rPr>
          <w:kern w:val="0"/>
          <w:sz w:val="24"/>
          <w:szCs w:val="24"/>
        </w:rPr>
        <w:t>ugyanazon vagy hasonló tevékenység gyakorlásához már engedély került kiadásra a névhasználat tekintetében,</w:t>
      </w:r>
    </w:p>
    <w:p w:rsidR="00E32612" w:rsidRPr="00E32612" w:rsidRDefault="00E32612" w:rsidP="00E32612">
      <w:pPr>
        <w:widowControl/>
        <w:numPr>
          <w:ilvl w:val="0"/>
          <w:numId w:val="9"/>
        </w:numPr>
        <w:overflowPunct/>
        <w:autoSpaceDE/>
        <w:autoSpaceDN/>
        <w:adjustRightInd/>
        <w:jc w:val="both"/>
        <w:rPr>
          <w:kern w:val="0"/>
          <w:sz w:val="24"/>
          <w:szCs w:val="24"/>
        </w:rPr>
      </w:pPr>
      <w:r w:rsidRPr="00E32612">
        <w:rPr>
          <w:kern w:val="0"/>
          <w:sz w:val="24"/>
          <w:szCs w:val="24"/>
        </w:rPr>
        <w:t>ugyanazon vagy hasonló nevet valaki már jogszerűen használja</w:t>
      </w:r>
    </w:p>
    <w:p w:rsidR="00E32612" w:rsidRPr="00E32612" w:rsidRDefault="00E32612" w:rsidP="00E32612">
      <w:pPr>
        <w:widowControl/>
        <w:tabs>
          <w:tab w:val="num" w:pos="0"/>
        </w:tabs>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(10)  A kiadott engedélyt vissza lehet vonni, ha a felhasználó az engedélyben meghatározott feltételeket, előírásokat megsérti.</w:t>
      </w:r>
    </w:p>
    <w:p w:rsidR="00E32612" w:rsidRPr="00E32612" w:rsidRDefault="00E32612" w:rsidP="00E32612">
      <w:pPr>
        <w:widowControl/>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(11) A kiadott engedélyt vissza kell vonni, ha</w:t>
      </w:r>
    </w:p>
    <w:p w:rsidR="00E32612" w:rsidRPr="00E32612" w:rsidRDefault="00E32612" w:rsidP="00E32612">
      <w:pPr>
        <w:widowControl/>
        <w:numPr>
          <w:ilvl w:val="0"/>
          <w:numId w:val="10"/>
        </w:numPr>
        <w:overflowPunct/>
        <w:autoSpaceDE/>
        <w:autoSpaceDN/>
        <w:adjustRightInd/>
        <w:jc w:val="both"/>
        <w:rPr>
          <w:kern w:val="0"/>
          <w:sz w:val="24"/>
          <w:szCs w:val="24"/>
        </w:rPr>
      </w:pPr>
      <w:r w:rsidRPr="00E32612">
        <w:rPr>
          <w:kern w:val="0"/>
          <w:sz w:val="24"/>
          <w:szCs w:val="24"/>
        </w:rPr>
        <w:t>a használat vagy annak célja, módja és körülményei Szikszó Város Önkormányzatának vagy a település lakosságának jogát, jogos érdekét sérti, vagy veszélyezteti,</w:t>
      </w:r>
    </w:p>
    <w:p w:rsidR="00E32612" w:rsidRPr="00E32612" w:rsidRDefault="00E32612" w:rsidP="00E32612">
      <w:pPr>
        <w:widowControl/>
        <w:numPr>
          <w:ilvl w:val="0"/>
          <w:numId w:val="10"/>
        </w:numPr>
        <w:overflowPunct/>
        <w:autoSpaceDE/>
        <w:autoSpaceDN/>
        <w:adjustRightInd/>
        <w:jc w:val="both"/>
        <w:rPr>
          <w:kern w:val="0"/>
          <w:sz w:val="24"/>
          <w:szCs w:val="24"/>
        </w:rPr>
      </w:pPr>
      <w:r w:rsidRPr="00E32612">
        <w:rPr>
          <w:kern w:val="0"/>
          <w:sz w:val="24"/>
          <w:szCs w:val="24"/>
        </w:rPr>
        <w:t>a használat, az alkalmazás módja vagy körülményei a közízlést sérti,</w:t>
      </w:r>
    </w:p>
    <w:p w:rsidR="00E32612" w:rsidRPr="00E32612" w:rsidRDefault="00E32612" w:rsidP="00E32612">
      <w:pPr>
        <w:widowControl/>
        <w:numPr>
          <w:ilvl w:val="0"/>
          <w:numId w:val="10"/>
        </w:numPr>
        <w:overflowPunct/>
        <w:autoSpaceDE/>
        <w:autoSpaceDN/>
        <w:adjustRightInd/>
        <w:jc w:val="both"/>
        <w:rPr>
          <w:kern w:val="0"/>
          <w:sz w:val="24"/>
          <w:szCs w:val="24"/>
        </w:rPr>
      </w:pPr>
      <w:r w:rsidRPr="00E32612">
        <w:rPr>
          <w:kern w:val="0"/>
          <w:sz w:val="24"/>
          <w:szCs w:val="24"/>
        </w:rPr>
        <w:t>az engedélyes Szikszó nevet nem az engedélyben meghatározott módon, formában, illetve célra használja.</w:t>
      </w:r>
    </w:p>
    <w:p w:rsidR="00E32612" w:rsidRPr="00E32612" w:rsidRDefault="00E32612" w:rsidP="00E32612">
      <w:pPr>
        <w:widowControl/>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(12) A településnév használatának engedélyezéséről, az engedély elutasításáról, a névhasználat jogának visszavonásáról a Képviselő-testület dönt. A kiadott engedélyekről a Szikszói Közös Önkormányzati Hivatal nyilvántartást vezet.</w:t>
      </w:r>
    </w:p>
    <w:p w:rsidR="00E32612" w:rsidRPr="00E32612" w:rsidRDefault="00E32612" w:rsidP="00E32612">
      <w:pPr>
        <w:widowControl/>
        <w:overflowPunct/>
        <w:autoSpaceDE/>
        <w:autoSpaceDN/>
        <w:adjustRightInd/>
        <w:jc w:val="both"/>
        <w:rPr>
          <w:kern w:val="0"/>
          <w:sz w:val="24"/>
          <w:szCs w:val="24"/>
        </w:rPr>
      </w:pPr>
    </w:p>
    <w:p w:rsidR="00E32612" w:rsidRPr="00E32612" w:rsidRDefault="00E32612" w:rsidP="00E32612">
      <w:pPr>
        <w:widowControl/>
        <w:overflowPunct/>
        <w:autoSpaceDE/>
        <w:autoSpaceDN/>
        <w:adjustRightInd/>
        <w:jc w:val="both"/>
        <w:rPr>
          <w:kern w:val="0"/>
          <w:sz w:val="24"/>
          <w:szCs w:val="24"/>
        </w:rPr>
      </w:pPr>
      <w:r w:rsidRPr="00E32612">
        <w:rPr>
          <w:kern w:val="0"/>
          <w:sz w:val="24"/>
          <w:szCs w:val="24"/>
        </w:rPr>
        <w:t>(13) Amely szervezet a település nevét e rendelet hatályba lépése előtt felvette a Képviselő-testület által utólagos engedélyezés iránti kérelem benyújtására kötelezhető. E rendelet hatálybalépése előtt felvett településnév használatot a Képviselő-testület a jövőre nézve megtilthatja, ha</w:t>
      </w:r>
    </w:p>
    <w:p w:rsidR="00E32612" w:rsidRPr="00E32612" w:rsidRDefault="00E32612" w:rsidP="00E32612">
      <w:pPr>
        <w:widowControl/>
        <w:numPr>
          <w:ilvl w:val="0"/>
          <w:numId w:val="11"/>
        </w:numPr>
        <w:overflowPunct/>
        <w:autoSpaceDE/>
        <w:autoSpaceDN/>
        <w:adjustRightInd/>
        <w:jc w:val="both"/>
        <w:rPr>
          <w:kern w:val="0"/>
          <w:sz w:val="24"/>
          <w:szCs w:val="24"/>
        </w:rPr>
      </w:pPr>
      <w:r w:rsidRPr="00E32612">
        <w:rPr>
          <w:kern w:val="0"/>
          <w:sz w:val="24"/>
          <w:szCs w:val="24"/>
        </w:rPr>
        <w:t>a használat vagy annak célja, módja és körülményei Szikszó Város Önkormányzatának vagy a település lakosságának jogát, jogos érdekét sértené, vagy veszélyeztetné,</w:t>
      </w:r>
    </w:p>
    <w:p w:rsidR="00E32612" w:rsidRPr="00E32612" w:rsidRDefault="00E32612" w:rsidP="00E32612">
      <w:pPr>
        <w:widowControl/>
        <w:numPr>
          <w:ilvl w:val="0"/>
          <w:numId w:val="11"/>
        </w:numPr>
        <w:overflowPunct/>
        <w:autoSpaceDE/>
        <w:autoSpaceDN/>
        <w:adjustRightInd/>
        <w:jc w:val="both"/>
        <w:rPr>
          <w:kern w:val="0"/>
          <w:sz w:val="24"/>
          <w:szCs w:val="24"/>
        </w:rPr>
      </w:pPr>
      <w:r w:rsidRPr="00E32612">
        <w:rPr>
          <w:kern w:val="0"/>
          <w:sz w:val="24"/>
          <w:szCs w:val="24"/>
        </w:rPr>
        <w:t>a használat, az alkalmazás módja vagy körülményei a közízlést sérti,</w:t>
      </w:r>
    </w:p>
    <w:p w:rsidR="00E32612" w:rsidRPr="00E32612" w:rsidRDefault="00E32612" w:rsidP="00E32612">
      <w:pPr>
        <w:widowControl/>
        <w:numPr>
          <w:ilvl w:val="0"/>
          <w:numId w:val="11"/>
        </w:numPr>
        <w:overflowPunct/>
        <w:autoSpaceDE/>
        <w:autoSpaceDN/>
        <w:adjustRightInd/>
        <w:jc w:val="both"/>
        <w:rPr>
          <w:kern w:val="0"/>
          <w:sz w:val="24"/>
          <w:szCs w:val="24"/>
        </w:rPr>
      </w:pPr>
      <w:r w:rsidRPr="00E32612">
        <w:rPr>
          <w:kern w:val="0"/>
          <w:sz w:val="24"/>
          <w:szCs w:val="24"/>
        </w:rPr>
        <w:t>ugyanazon vagy hasonló nevet valaki - jogszerűen - korábbi időponttól használ.</w:t>
      </w:r>
    </w:p>
    <w:p w:rsidR="00E32612" w:rsidRPr="00E32612" w:rsidRDefault="00E32612" w:rsidP="00E32612">
      <w:pPr>
        <w:overflowPunct/>
        <w:autoSpaceDE/>
        <w:autoSpaceDN/>
        <w:adjustRightInd/>
        <w:jc w:val="both"/>
        <w:rPr>
          <w:b/>
          <w:bCs/>
          <w:color w:val="000000"/>
          <w:kern w:val="0"/>
          <w:sz w:val="24"/>
          <w:szCs w:val="24"/>
          <w:lang w:bidi="hu-HU"/>
        </w:rPr>
      </w:pPr>
    </w:p>
    <w:p w:rsidR="00E32612" w:rsidRPr="00E32612" w:rsidRDefault="00E32612" w:rsidP="00E32612">
      <w:pPr>
        <w:overflowPunct/>
        <w:autoSpaceDE/>
        <w:autoSpaceDN/>
        <w:adjustRightInd/>
        <w:jc w:val="both"/>
        <w:rPr>
          <w:rFonts w:eastAsia="Arial Unicode MS"/>
          <w:color w:val="000000"/>
          <w:kern w:val="0"/>
          <w:sz w:val="24"/>
          <w:szCs w:val="24"/>
          <w:lang w:bidi="hu-HU"/>
        </w:rPr>
      </w:pPr>
    </w:p>
    <w:p w:rsidR="00E32612" w:rsidRPr="00E32612" w:rsidRDefault="00E32612" w:rsidP="00E32612">
      <w:pPr>
        <w:overflowPunct/>
        <w:autoSpaceDE/>
        <w:autoSpaceDN/>
        <w:adjustRightInd/>
        <w:jc w:val="center"/>
        <w:rPr>
          <w:rFonts w:eastAsia="Arial Unicode MS"/>
          <w:b/>
          <w:bCs/>
          <w:color w:val="000000"/>
          <w:kern w:val="0"/>
          <w:sz w:val="24"/>
          <w:szCs w:val="24"/>
          <w:lang w:bidi="hu-HU"/>
        </w:rPr>
      </w:pPr>
      <w:r w:rsidRPr="00E32612">
        <w:rPr>
          <w:rFonts w:eastAsia="Arial Unicode MS"/>
          <w:b/>
          <w:bCs/>
          <w:color w:val="000000"/>
          <w:kern w:val="0"/>
          <w:sz w:val="24"/>
          <w:szCs w:val="24"/>
          <w:lang w:bidi="hu-HU"/>
        </w:rPr>
        <w:t>Záró rendelkezések</w:t>
      </w:r>
    </w:p>
    <w:p w:rsidR="00E32612" w:rsidRPr="00E32612" w:rsidRDefault="00E32612" w:rsidP="00E32612">
      <w:pPr>
        <w:overflowPunct/>
        <w:autoSpaceDE/>
        <w:autoSpaceDN/>
        <w:adjustRightInd/>
        <w:jc w:val="center"/>
        <w:rPr>
          <w:rFonts w:eastAsia="Arial Unicode MS"/>
          <w:color w:val="000000"/>
          <w:kern w:val="0"/>
          <w:sz w:val="24"/>
          <w:szCs w:val="24"/>
          <w:lang w:bidi="hu-HU"/>
        </w:rPr>
      </w:pPr>
    </w:p>
    <w:p w:rsidR="00E32612" w:rsidRPr="00E32612" w:rsidRDefault="00E32612" w:rsidP="00E32612">
      <w:pPr>
        <w:tabs>
          <w:tab w:val="left" w:pos="0"/>
        </w:tabs>
        <w:overflowPunct/>
        <w:autoSpaceDE/>
        <w:autoSpaceDN/>
        <w:adjustRightInd/>
        <w:rPr>
          <w:rFonts w:eastAsia="Arial Unicode MS"/>
          <w:color w:val="000000"/>
          <w:kern w:val="0"/>
          <w:sz w:val="24"/>
          <w:szCs w:val="24"/>
          <w:lang w:bidi="hu-HU"/>
        </w:rPr>
      </w:pPr>
      <w:r w:rsidRPr="00E32612">
        <w:rPr>
          <w:rFonts w:eastAsia="Arial Unicode MS"/>
          <w:color w:val="000000"/>
          <w:kern w:val="0"/>
          <w:sz w:val="24"/>
          <w:szCs w:val="24"/>
          <w:lang w:bidi="hu-HU"/>
        </w:rPr>
        <w:t>10. § (1) Ezen rendelet a kihirdetését követő napon lép hatályba.</w:t>
      </w:r>
    </w:p>
    <w:p w:rsidR="00E32612" w:rsidRPr="00E32612" w:rsidRDefault="00E32612" w:rsidP="00E32612">
      <w:pPr>
        <w:tabs>
          <w:tab w:val="left" w:pos="0"/>
        </w:tabs>
        <w:overflowPunct/>
        <w:autoSpaceDE/>
        <w:autoSpaceDN/>
        <w:adjustRightInd/>
        <w:jc w:val="both"/>
        <w:rPr>
          <w:rFonts w:eastAsia="Arial Unicode MS"/>
          <w:color w:val="000000"/>
          <w:kern w:val="0"/>
          <w:sz w:val="24"/>
          <w:szCs w:val="24"/>
          <w:lang w:bidi="hu-HU"/>
        </w:rPr>
      </w:pPr>
      <w:r w:rsidRPr="00E32612">
        <w:rPr>
          <w:rFonts w:eastAsia="Arial Unicode MS"/>
          <w:color w:val="000000"/>
          <w:kern w:val="0"/>
          <w:sz w:val="24"/>
          <w:szCs w:val="24"/>
          <w:lang w:bidi="hu-HU"/>
        </w:rPr>
        <w:t>(2) Hatályát veszti Szikszó Város Önkormányzata Képviselő-testületének a helyi címer és zászló alapításáról és használatának rendjéről szóló 36/2017.(XII.18.) számú rendelete.</w:t>
      </w:r>
    </w:p>
    <w:p w:rsidR="002F6273" w:rsidRDefault="002F6273" w:rsidP="00A74967">
      <w:pPr>
        <w:jc w:val="both"/>
        <w:rPr>
          <w:bCs/>
          <w:iCs/>
          <w:sz w:val="24"/>
          <w:szCs w:val="24"/>
        </w:rPr>
      </w:pPr>
    </w:p>
    <w:p w:rsidR="003B5717" w:rsidRDefault="003B5717" w:rsidP="003B5717">
      <w:pPr>
        <w:jc w:val="both"/>
        <w:rPr>
          <w:rFonts w:eastAsia="Lucida Sans Unicode"/>
          <w:bCs/>
          <w:iCs/>
          <w:kern w:val="1"/>
          <w:sz w:val="24"/>
          <w:szCs w:val="24"/>
          <w:lang w:eastAsia="ar-SA"/>
        </w:rPr>
      </w:pPr>
      <w:r w:rsidRPr="00BD650F">
        <w:rPr>
          <w:rFonts w:eastAsia="Lucida Sans Unicode"/>
          <w:bCs/>
          <w:kern w:val="1"/>
          <w:sz w:val="24"/>
          <w:szCs w:val="24"/>
          <w:lang w:eastAsia="ar-SA"/>
        </w:rPr>
        <w:t xml:space="preserve">6./ </w:t>
      </w:r>
      <w:r w:rsidRPr="00BD650F">
        <w:rPr>
          <w:rFonts w:eastAsia="Lucida Sans Unicode"/>
          <w:bCs/>
          <w:iCs/>
          <w:kern w:val="1"/>
          <w:sz w:val="24"/>
          <w:szCs w:val="24"/>
          <w:lang w:eastAsia="ar-SA"/>
        </w:rPr>
        <w:t xml:space="preserve">Döntés </w:t>
      </w:r>
      <w:r w:rsidRPr="00BD650F">
        <w:rPr>
          <w:rFonts w:eastAsia="Lucida Sans Unicode"/>
          <w:bCs/>
          <w:kern w:val="1"/>
          <w:sz w:val="24"/>
          <w:szCs w:val="24"/>
          <w:lang w:eastAsia="ar-SA"/>
        </w:rPr>
        <w:t xml:space="preserve">a </w:t>
      </w:r>
      <w:r w:rsidRPr="00BD650F">
        <w:rPr>
          <w:rFonts w:eastAsia="Lucida Sans Unicode"/>
          <w:bCs/>
          <w:iCs/>
          <w:kern w:val="1"/>
          <w:sz w:val="24"/>
          <w:szCs w:val="24"/>
          <w:lang w:eastAsia="ar-SA"/>
        </w:rPr>
        <w:t>„Szikszó-jegy” kibocsátásával kapcsolatban</w:t>
      </w:r>
    </w:p>
    <w:p w:rsidR="003B5717" w:rsidRPr="00BD650F" w:rsidRDefault="003B5717" w:rsidP="003B5717">
      <w:pPr>
        <w:jc w:val="both"/>
        <w:rPr>
          <w:rFonts w:eastAsia="Lucida Sans Unicode"/>
          <w:kern w:val="1"/>
          <w:sz w:val="24"/>
          <w:szCs w:val="24"/>
          <w:lang w:eastAsia="ar-SA"/>
        </w:rPr>
      </w:pPr>
    </w:p>
    <w:p w:rsidR="003B5717" w:rsidRDefault="003B5717" w:rsidP="003B5717">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 xml:space="preserve">Marjai Pál </w:t>
      </w:r>
      <w:r>
        <w:rPr>
          <w:sz w:val="24"/>
          <w:szCs w:val="24"/>
        </w:rPr>
        <w:t>bizottsági elnök:</w:t>
      </w:r>
      <w:r w:rsidRPr="00B0592D">
        <w:rPr>
          <w:sz w:val="24"/>
          <w:szCs w:val="24"/>
        </w:rPr>
        <w:t xml:space="preserve"> ismerteti az előterjesztés </w:t>
      </w:r>
      <w:r>
        <w:rPr>
          <w:sz w:val="24"/>
          <w:szCs w:val="24"/>
        </w:rPr>
        <w:t>tartalmát, melyet elfogadásra javasol.</w:t>
      </w:r>
      <w:r w:rsidR="00F20EEB">
        <w:rPr>
          <w:sz w:val="24"/>
          <w:szCs w:val="24"/>
        </w:rPr>
        <w:t xml:space="preserve"> Kiegészítésül elmondja, hogy az előterjesztéshez két határozati javaslat tartozik.</w:t>
      </w:r>
    </w:p>
    <w:p w:rsidR="003B5717" w:rsidRDefault="003B5717" w:rsidP="003B5717">
      <w:pPr>
        <w:suppressAutoHyphens/>
        <w:overflowPunct/>
        <w:autoSpaceDE/>
        <w:autoSpaceDN/>
        <w:adjustRightInd/>
        <w:jc w:val="both"/>
        <w:textAlignment w:val="baseline"/>
        <w:rPr>
          <w:rFonts w:eastAsia="Lucida Sans Unicode"/>
          <w:bCs/>
          <w:iCs/>
          <w:kern w:val="1"/>
          <w:sz w:val="24"/>
          <w:szCs w:val="24"/>
          <w:lang w:eastAsia="ar-SA"/>
        </w:rPr>
      </w:pPr>
    </w:p>
    <w:p w:rsidR="003B5717" w:rsidRPr="00B0592D" w:rsidRDefault="00F20EEB" w:rsidP="003B5717">
      <w:pPr>
        <w:jc w:val="both"/>
        <w:rPr>
          <w:sz w:val="24"/>
          <w:szCs w:val="24"/>
        </w:rPr>
      </w:pPr>
      <w:r>
        <w:rPr>
          <w:rFonts w:eastAsia="Lucida Sans Unicode"/>
          <w:kern w:val="1"/>
          <w:sz w:val="24"/>
          <w:szCs w:val="24"/>
          <w:lang w:eastAsia="ar-SA"/>
        </w:rPr>
        <w:t xml:space="preserve">Hozzászólás nem volt, </w:t>
      </w:r>
      <w:r w:rsidR="003B5717" w:rsidRPr="007D0E2A">
        <w:rPr>
          <w:rFonts w:eastAsia="Lucida Sans Unicode"/>
          <w:kern w:val="1"/>
          <w:sz w:val="24"/>
          <w:szCs w:val="24"/>
          <w:lang w:eastAsia="ar-SA"/>
        </w:rPr>
        <w:t xml:space="preserve">Marjai Pál </w:t>
      </w:r>
      <w:r w:rsidR="003B5717" w:rsidRPr="00B0592D">
        <w:rPr>
          <w:sz w:val="24"/>
          <w:szCs w:val="24"/>
        </w:rPr>
        <w:t xml:space="preserve">bizottsági </w:t>
      </w:r>
      <w:proofErr w:type="gramStart"/>
      <w:r w:rsidR="003B5717" w:rsidRPr="00B0592D">
        <w:rPr>
          <w:sz w:val="24"/>
          <w:szCs w:val="24"/>
        </w:rPr>
        <w:t>elnök szavazásra</w:t>
      </w:r>
      <w:proofErr w:type="gramEnd"/>
      <w:r w:rsidR="003B5717" w:rsidRPr="00B0592D">
        <w:rPr>
          <w:sz w:val="24"/>
          <w:szCs w:val="24"/>
        </w:rPr>
        <w:t xml:space="preserve"> teszi fel </w:t>
      </w:r>
      <w:r w:rsidR="003B5717">
        <w:rPr>
          <w:sz w:val="24"/>
          <w:szCs w:val="24"/>
        </w:rPr>
        <w:t xml:space="preserve">az I. számú </w:t>
      </w:r>
      <w:r w:rsidR="003B5717" w:rsidRPr="00B0592D">
        <w:rPr>
          <w:sz w:val="24"/>
          <w:szCs w:val="24"/>
        </w:rPr>
        <w:t>határozati ja</w:t>
      </w:r>
      <w:r w:rsidR="003B5717">
        <w:rPr>
          <w:sz w:val="24"/>
          <w:szCs w:val="24"/>
        </w:rPr>
        <w:t>vaslatot, melyet a Bizottság – 2</w:t>
      </w:r>
      <w:r w:rsidR="003B5717" w:rsidRPr="00B0592D">
        <w:rPr>
          <w:sz w:val="24"/>
          <w:szCs w:val="24"/>
        </w:rPr>
        <w:t xml:space="preserve"> fő van jel</w:t>
      </w:r>
      <w:r w:rsidR="003B5717">
        <w:rPr>
          <w:sz w:val="24"/>
          <w:szCs w:val="24"/>
        </w:rPr>
        <w:t>en a szavazásnál – egyhangúlag 2</w:t>
      </w:r>
      <w:r w:rsidR="003B5717" w:rsidRPr="00B0592D">
        <w:rPr>
          <w:sz w:val="24"/>
          <w:szCs w:val="24"/>
        </w:rPr>
        <w:t xml:space="preserve"> igen szavazattal elfogad és meghozza az alábbi határozatot:</w:t>
      </w:r>
    </w:p>
    <w:p w:rsidR="003B5717" w:rsidRPr="00B0592D" w:rsidRDefault="003B5717" w:rsidP="003B5717">
      <w:pPr>
        <w:jc w:val="both"/>
        <w:rPr>
          <w:rFonts w:eastAsia="Lucida Sans Unicode"/>
          <w:bCs/>
          <w:kern w:val="1"/>
          <w:sz w:val="24"/>
          <w:szCs w:val="24"/>
          <w:lang w:eastAsia="ar-SA"/>
        </w:rPr>
      </w:pPr>
    </w:p>
    <w:p w:rsidR="003B5717" w:rsidRDefault="003B5717" w:rsidP="003B5717">
      <w:pPr>
        <w:pStyle w:val="Szvegtrzs"/>
        <w:spacing w:after="0"/>
        <w:jc w:val="both"/>
        <w:rPr>
          <w:b/>
        </w:rPr>
      </w:pPr>
      <w:r>
        <w:rPr>
          <w:b/>
        </w:rPr>
        <w:t xml:space="preserve">Szám: 21/2020.(VII.13.) </w:t>
      </w:r>
      <w:proofErr w:type="spellStart"/>
      <w:r>
        <w:rPr>
          <w:b/>
        </w:rPr>
        <w:t>VüB</w:t>
      </w:r>
      <w:proofErr w:type="spellEnd"/>
      <w:r>
        <w:rPr>
          <w:b/>
        </w:rPr>
        <w:t xml:space="preserve"> Határozat </w:t>
      </w:r>
    </w:p>
    <w:p w:rsidR="003B5717" w:rsidRPr="003B5717" w:rsidRDefault="003B5717" w:rsidP="003B5717">
      <w:pPr>
        <w:widowControl/>
        <w:suppressAutoHyphens/>
        <w:overflowPunct/>
        <w:autoSpaceDE/>
        <w:autoSpaceDN/>
        <w:adjustRightInd/>
        <w:rPr>
          <w:rFonts w:cs="Tahoma"/>
          <w:b/>
          <w:bCs/>
          <w:iCs/>
          <w:kern w:val="0"/>
          <w:sz w:val="24"/>
          <w:szCs w:val="24"/>
          <w:lang w:eastAsia="ar-SA"/>
        </w:rPr>
      </w:pPr>
      <w:r w:rsidRPr="003B5717">
        <w:rPr>
          <w:rFonts w:cs="Tahoma"/>
          <w:b/>
          <w:bCs/>
          <w:iCs/>
          <w:kern w:val="0"/>
          <w:sz w:val="24"/>
          <w:szCs w:val="24"/>
          <w:lang w:eastAsia="ar-SA"/>
        </w:rPr>
        <w:t>Tárgy: Döntés a Szikszó-jegy felhasználási idejének meghosszabbításával kapcsolatban</w:t>
      </w:r>
    </w:p>
    <w:p w:rsidR="003B5717" w:rsidRPr="003B5717" w:rsidRDefault="003B5717" w:rsidP="003B5717">
      <w:pPr>
        <w:widowControl/>
        <w:suppressAutoHyphens/>
        <w:overflowPunct/>
        <w:autoSpaceDE/>
        <w:autoSpaceDN/>
        <w:adjustRightInd/>
        <w:rPr>
          <w:rFonts w:cs="Calibri"/>
          <w:kern w:val="0"/>
          <w:sz w:val="24"/>
          <w:szCs w:val="24"/>
          <w:lang w:eastAsia="ar-SA"/>
        </w:rPr>
      </w:pPr>
    </w:p>
    <w:p w:rsidR="003B5717" w:rsidRPr="003B5717" w:rsidRDefault="003B5717" w:rsidP="003B5717">
      <w:pPr>
        <w:widowControl/>
        <w:suppressAutoHyphens/>
        <w:overflowPunct/>
        <w:autoSpaceDE/>
        <w:autoSpaceDN/>
        <w:adjustRightInd/>
        <w:jc w:val="both"/>
        <w:rPr>
          <w:rFonts w:cs="Calibri"/>
          <w:kern w:val="0"/>
          <w:sz w:val="24"/>
          <w:szCs w:val="24"/>
          <w:lang w:eastAsia="ar-SA"/>
        </w:rPr>
      </w:pPr>
      <w:r w:rsidRPr="003B5717">
        <w:rPr>
          <w:rFonts w:cs="Calibri"/>
          <w:kern w:val="0"/>
          <w:sz w:val="24"/>
          <w:szCs w:val="24"/>
          <w:lang w:eastAsia="ar-SA"/>
        </w:rPr>
        <w:t xml:space="preserve">Szikszó Város Önkormányzat Képviselő-testülete meghosszabbítja a 2019. évben a </w:t>
      </w:r>
      <w:r w:rsidRPr="003B5717">
        <w:rPr>
          <w:rFonts w:cs="Calibri"/>
          <w:sz w:val="24"/>
          <w:szCs w:val="24"/>
          <w:lang w:eastAsia="ar-SA"/>
        </w:rPr>
        <w:t>218/2018.(XI.29.) K</w:t>
      </w:r>
      <w:proofErr w:type="gramStart"/>
      <w:r w:rsidRPr="003B5717">
        <w:rPr>
          <w:rFonts w:cs="Calibri"/>
          <w:sz w:val="24"/>
          <w:szCs w:val="24"/>
          <w:lang w:eastAsia="ar-SA"/>
        </w:rPr>
        <w:t>.T</w:t>
      </w:r>
      <w:proofErr w:type="gramEnd"/>
      <w:r w:rsidRPr="003B5717">
        <w:rPr>
          <w:rFonts w:cs="Calibri"/>
          <w:sz w:val="24"/>
          <w:szCs w:val="24"/>
          <w:lang w:eastAsia="ar-SA"/>
        </w:rPr>
        <w:t>. Határozatával</w:t>
      </w:r>
      <w:r w:rsidRPr="003B5717">
        <w:rPr>
          <w:rFonts w:cs="Calibri"/>
          <w:kern w:val="0"/>
          <w:sz w:val="24"/>
          <w:szCs w:val="24"/>
          <w:lang w:eastAsia="ar-SA"/>
        </w:rPr>
        <w:t xml:space="preserve"> kibocsátott Szikszó-jegy és a Jövőt Építő Tégla támogatói jegy felhasználási határidejét 2020. augusztus 31. napjáig.</w:t>
      </w:r>
    </w:p>
    <w:p w:rsidR="003B5717" w:rsidRPr="003B5717" w:rsidRDefault="003B5717" w:rsidP="003B5717">
      <w:pPr>
        <w:widowControl/>
        <w:suppressAutoHyphens/>
        <w:overflowPunct/>
        <w:autoSpaceDE/>
        <w:autoSpaceDN/>
        <w:adjustRightInd/>
        <w:jc w:val="both"/>
        <w:rPr>
          <w:rFonts w:cs="Calibri"/>
          <w:kern w:val="0"/>
          <w:sz w:val="24"/>
          <w:szCs w:val="24"/>
          <w:lang w:eastAsia="ar-SA"/>
        </w:rPr>
      </w:pPr>
      <w:r w:rsidRPr="003B5717">
        <w:rPr>
          <w:rFonts w:cs="Calibri"/>
          <w:kern w:val="0"/>
          <w:sz w:val="24"/>
          <w:szCs w:val="24"/>
          <w:lang w:eastAsia="ar-SA"/>
        </w:rPr>
        <w:t>Felhívja továbbá a Szikszói Közös Önkormányzati Hivatalát, hogy a szerződésekben, és a szabályzatban foglalt határidőket ezen határozat alapján módosítsa.</w:t>
      </w:r>
    </w:p>
    <w:p w:rsidR="003B5717" w:rsidRPr="003B5717" w:rsidRDefault="003B5717" w:rsidP="003B5717">
      <w:pPr>
        <w:widowControl/>
        <w:suppressAutoHyphens/>
        <w:overflowPunct/>
        <w:autoSpaceDE/>
        <w:autoSpaceDN/>
        <w:adjustRightInd/>
        <w:jc w:val="both"/>
        <w:rPr>
          <w:rFonts w:cs="Calibri"/>
          <w:b/>
          <w:kern w:val="0"/>
          <w:sz w:val="24"/>
          <w:lang w:eastAsia="ar-SA"/>
        </w:rPr>
      </w:pPr>
      <w:r w:rsidRPr="003B5717">
        <w:rPr>
          <w:rFonts w:cs="Calibri"/>
          <w:b/>
          <w:kern w:val="0"/>
          <w:sz w:val="24"/>
          <w:lang w:eastAsia="ar-SA"/>
        </w:rPr>
        <w:t xml:space="preserve"> </w:t>
      </w:r>
    </w:p>
    <w:p w:rsidR="003B5717" w:rsidRPr="003B5717" w:rsidRDefault="003B5717" w:rsidP="003B5717">
      <w:pPr>
        <w:widowControl/>
        <w:overflowPunct/>
        <w:autoSpaceDE/>
        <w:autoSpaceDN/>
        <w:adjustRightInd/>
        <w:jc w:val="both"/>
        <w:rPr>
          <w:bCs/>
          <w:kern w:val="0"/>
          <w:sz w:val="24"/>
          <w:szCs w:val="24"/>
        </w:rPr>
      </w:pPr>
      <w:r w:rsidRPr="003B5717">
        <w:rPr>
          <w:bCs/>
          <w:kern w:val="0"/>
          <w:sz w:val="24"/>
          <w:szCs w:val="24"/>
        </w:rPr>
        <w:t xml:space="preserve">Felelős: polgármester </w:t>
      </w:r>
    </w:p>
    <w:p w:rsidR="003B5717" w:rsidRPr="003B5717" w:rsidRDefault="003B5717" w:rsidP="003B5717">
      <w:pPr>
        <w:widowControl/>
        <w:overflowPunct/>
        <w:autoSpaceDE/>
        <w:autoSpaceDN/>
        <w:adjustRightInd/>
        <w:jc w:val="both"/>
        <w:rPr>
          <w:bCs/>
          <w:kern w:val="0"/>
          <w:sz w:val="24"/>
          <w:szCs w:val="24"/>
        </w:rPr>
      </w:pPr>
      <w:r w:rsidRPr="003B5717">
        <w:rPr>
          <w:bCs/>
          <w:kern w:val="0"/>
          <w:sz w:val="24"/>
          <w:szCs w:val="24"/>
        </w:rPr>
        <w:t>Határidő: azonnal</w:t>
      </w:r>
    </w:p>
    <w:p w:rsidR="003B5717" w:rsidRPr="003B5717" w:rsidRDefault="003B5717" w:rsidP="003B5717">
      <w:pPr>
        <w:widowControl/>
        <w:overflowPunct/>
        <w:autoSpaceDE/>
        <w:autoSpaceDN/>
        <w:adjustRightInd/>
        <w:jc w:val="both"/>
        <w:rPr>
          <w:bCs/>
          <w:kern w:val="0"/>
          <w:sz w:val="24"/>
          <w:szCs w:val="24"/>
        </w:rPr>
      </w:pPr>
      <w:r w:rsidRPr="003B5717">
        <w:rPr>
          <w:bCs/>
          <w:kern w:val="0"/>
          <w:sz w:val="24"/>
          <w:szCs w:val="24"/>
        </w:rPr>
        <w:t>Végrehajtásért felelős: szervezési, hatósági és humánigazgatósági osztályvezető</w:t>
      </w:r>
    </w:p>
    <w:p w:rsidR="003B5717" w:rsidRPr="003B5717" w:rsidRDefault="003B5717" w:rsidP="003B5717">
      <w:pPr>
        <w:widowControl/>
        <w:overflowPunct/>
        <w:autoSpaceDE/>
        <w:autoSpaceDN/>
        <w:adjustRightInd/>
        <w:jc w:val="both"/>
        <w:rPr>
          <w:bCs/>
          <w:kern w:val="0"/>
          <w:sz w:val="24"/>
          <w:szCs w:val="24"/>
        </w:rPr>
      </w:pPr>
      <w:r w:rsidRPr="003B5717">
        <w:rPr>
          <w:bCs/>
          <w:kern w:val="0"/>
          <w:sz w:val="24"/>
          <w:szCs w:val="24"/>
        </w:rPr>
        <w:t>Törvényességi szempontból látta: jegyző</w:t>
      </w:r>
    </w:p>
    <w:p w:rsidR="003B5717" w:rsidRDefault="003B5717" w:rsidP="003B5717">
      <w:pPr>
        <w:widowControl/>
        <w:overflowPunct/>
        <w:autoSpaceDE/>
        <w:autoSpaceDN/>
        <w:adjustRightInd/>
        <w:jc w:val="both"/>
        <w:rPr>
          <w:rFonts w:eastAsia="Calibri"/>
          <w:b/>
          <w:bCs/>
          <w:iCs/>
          <w:caps/>
          <w:kern w:val="0"/>
          <w:sz w:val="24"/>
          <w:szCs w:val="24"/>
          <w:lang w:eastAsia="en-US"/>
        </w:rPr>
      </w:pPr>
    </w:p>
    <w:p w:rsidR="00DF4DAE" w:rsidRPr="003B5717" w:rsidRDefault="00DF4DAE" w:rsidP="00DF4DAE">
      <w:pPr>
        <w:jc w:val="both"/>
        <w:rPr>
          <w:sz w:val="24"/>
          <w:szCs w:val="24"/>
        </w:rPr>
      </w:pPr>
      <w:r>
        <w:rPr>
          <w:sz w:val="24"/>
          <w:szCs w:val="24"/>
        </w:rPr>
        <w:t xml:space="preserve">A II. számú </w:t>
      </w:r>
      <w:r w:rsidRPr="00B0592D">
        <w:rPr>
          <w:sz w:val="24"/>
          <w:szCs w:val="24"/>
        </w:rPr>
        <w:t>határozati ja</w:t>
      </w:r>
      <w:r>
        <w:rPr>
          <w:sz w:val="24"/>
          <w:szCs w:val="24"/>
        </w:rPr>
        <w:t>vaslatot, melyet a Bizottság – 2</w:t>
      </w:r>
      <w:r w:rsidRPr="00B0592D">
        <w:rPr>
          <w:sz w:val="24"/>
          <w:szCs w:val="24"/>
        </w:rPr>
        <w:t xml:space="preserve"> fő van jel</w:t>
      </w:r>
      <w:r>
        <w:rPr>
          <w:sz w:val="24"/>
          <w:szCs w:val="24"/>
        </w:rPr>
        <w:t xml:space="preserve">en a szavazásnál – </w:t>
      </w:r>
      <w:proofErr w:type="gramStart"/>
      <w:r>
        <w:rPr>
          <w:sz w:val="24"/>
          <w:szCs w:val="24"/>
        </w:rPr>
        <w:t>egyhangúlag</w:t>
      </w:r>
      <w:proofErr w:type="gramEnd"/>
      <w:r>
        <w:rPr>
          <w:sz w:val="24"/>
          <w:szCs w:val="24"/>
        </w:rPr>
        <w:t xml:space="preserve"> 2</w:t>
      </w:r>
      <w:r w:rsidRPr="00B0592D">
        <w:rPr>
          <w:sz w:val="24"/>
          <w:szCs w:val="24"/>
        </w:rPr>
        <w:t xml:space="preserve"> igen szavazattal elfogad és meghozza az alábbi határozatot:</w:t>
      </w:r>
    </w:p>
    <w:p w:rsidR="003B5717" w:rsidRPr="003B5717" w:rsidRDefault="003B5717" w:rsidP="003B5717">
      <w:pPr>
        <w:widowControl/>
        <w:overflowPunct/>
        <w:autoSpaceDE/>
        <w:autoSpaceDN/>
        <w:adjustRightInd/>
        <w:jc w:val="both"/>
        <w:rPr>
          <w:rFonts w:eastAsia="Calibri"/>
          <w:b/>
          <w:bCs/>
          <w:iCs/>
          <w:caps/>
          <w:kern w:val="0"/>
          <w:sz w:val="24"/>
          <w:szCs w:val="24"/>
          <w:lang w:eastAsia="en-US"/>
        </w:rPr>
      </w:pPr>
    </w:p>
    <w:p w:rsidR="003B5717" w:rsidRDefault="00DF4DAE" w:rsidP="003B5717">
      <w:pPr>
        <w:pStyle w:val="Szvegtrzs"/>
        <w:spacing w:after="0"/>
        <w:jc w:val="both"/>
        <w:rPr>
          <w:b/>
        </w:rPr>
      </w:pPr>
      <w:r>
        <w:rPr>
          <w:b/>
        </w:rPr>
        <w:t>Szám: 22</w:t>
      </w:r>
      <w:r w:rsidR="003B5717">
        <w:rPr>
          <w:b/>
        </w:rPr>
        <w:t xml:space="preserve">/2020.(VII.13.) </w:t>
      </w:r>
      <w:proofErr w:type="spellStart"/>
      <w:r w:rsidR="003B5717">
        <w:rPr>
          <w:b/>
        </w:rPr>
        <w:t>VüB</w:t>
      </w:r>
      <w:proofErr w:type="spellEnd"/>
      <w:r w:rsidR="003B5717">
        <w:rPr>
          <w:b/>
        </w:rPr>
        <w:t xml:space="preserve"> Határozat </w:t>
      </w:r>
    </w:p>
    <w:p w:rsidR="003B5717" w:rsidRPr="003B5717" w:rsidRDefault="003B5717" w:rsidP="003B5717">
      <w:pPr>
        <w:widowControl/>
        <w:overflowPunct/>
        <w:autoSpaceDE/>
        <w:autoSpaceDN/>
        <w:adjustRightInd/>
        <w:jc w:val="both"/>
        <w:rPr>
          <w:rFonts w:eastAsia="Calibri"/>
          <w:b/>
          <w:bCs/>
          <w:kern w:val="0"/>
          <w:sz w:val="24"/>
          <w:szCs w:val="24"/>
          <w:lang w:eastAsia="en-US"/>
        </w:rPr>
      </w:pPr>
      <w:r w:rsidRPr="003B5717">
        <w:rPr>
          <w:rFonts w:eastAsia="Calibri"/>
          <w:b/>
          <w:bCs/>
          <w:sz w:val="24"/>
          <w:szCs w:val="24"/>
          <w:lang w:eastAsia="en-US"/>
        </w:rPr>
        <w:t>Tárgy:</w:t>
      </w:r>
      <w:r w:rsidRPr="003B5717">
        <w:rPr>
          <w:rFonts w:eastAsia="Calibri"/>
          <w:b/>
          <w:bCs/>
          <w:kern w:val="0"/>
          <w:sz w:val="24"/>
          <w:szCs w:val="24"/>
          <w:lang w:eastAsia="en-US"/>
        </w:rPr>
        <w:t xml:space="preserve"> </w:t>
      </w:r>
      <w:r w:rsidRPr="003B5717">
        <w:rPr>
          <w:rFonts w:eastAsia="Calibri"/>
          <w:b/>
          <w:bCs/>
          <w:iCs/>
          <w:kern w:val="0"/>
          <w:sz w:val="24"/>
          <w:szCs w:val="24"/>
          <w:lang w:eastAsia="en-US"/>
        </w:rPr>
        <w:t xml:space="preserve">Döntés </w:t>
      </w:r>
      <w:r w:rsidRPr="003B5717">
        <w:rPr>
          <w:rFonts w:eastAsia="Calibri"/>
          <w:b/>
          <w:bCs/>
          <w:kern w:val="0"/>
          <w:sz w:val="24"/>
          <w:szCs w:val="24"/>
          <w:lang w:eastAsia="en-US"/>
        </w:rPr>
        <w:t xml:space="preserve">a </w:t>
      </w:r>
      <w:r w:rsidRPr="003B5717">
        <w:rPr>
          <w:rFonts w:eastAsia="Calibri"/>
          <w:b/>
          <w:bCs/>
          <w:iCs/>
          <w:kern w:val="0"/>
          <w:sz w:val="24"/>
          <w:szCs w:val="24"/>
          <w:lang w:eastAsia="en-US"/>
        </w:rPr>
        <w:t>„Szikszó jegy” kibocsátásával kapcsolatban</w:t>
      </w:r>
    </w:p>
    <w:p w:rsidR="003B5717" w:rsidRPr="003B5717" w:rsidRDefault="003B5717" w:rsidP="003B5717">
      <w:pPr>
        <w:jc w:val="both"/>
        <w:rPr>
          <w:rFonts w:eastAsia="Calibri"/>
          <w:b/>
          <w:bCs/>
          <w:sz w:val="24"/>
          <w:szCs w:val="24"/>
          <w:lang w:eastAsia="en-US"/>
        </w:rPr>
      </w:pPr>
    </w:p>
    <w:p w:rsidR="003B5717" w:rsidRPr="003B5717" w:rsidRDefault="003B5717" w:rsidP="003B5717">
      <w:pPr>
        <w:jc w:val="both"/>
        <w:rPr>
          <w:rFonts w:eastAsia="Calibri"/>
          <w:bCs/>
          <w:iCs/>
          <w:kern w:val="0"/>
          <w:sz w:val="24"/>
          <w:szCs w:val="24"/>
          <w:lang w:eastAsia="en-US"/>
        </w:rPr>
      </w:pPr>
      <w:r w:rsidRPr="003B5717">
        <w:rPr>
          <w:rFonts w:eastAsia="Calibri"/>
          <w:sz w:val="24"/>
          <w:szCs w:val="24"/>
          <w:lang w:eastAsia="en-US"/>
        </w:rPr>
        <w:t>Szikszó Város Önkormányzatának Képviselő-testülete</w:t>
      </w:r>
      <w:r w:rsidRPr="003B5717">
        <w:rPr>
          <w:rFonts w:eastAsia="Calibri"/>
          <w:kern w:val="0"/>
          <w:sz w:val="24"/>
          <w:szCs w:val="24"/>
          <w:lang w:eastAsia="en-US"/>
        </w:rPr>
        <w:t xml:space="preserve"> a helyi szociális ellátásokról szóló 28/2011. (XII.02.) önkormányzati rendelete</w:t>
      </w:r>
      <w:r w:rsidRPr="003B5717">
        <w:rPr>
          <w:rFonts w:eastAsia="Calibri"/>
          <w:sz w:val="24"/>
          <w:szCs w:val="24"/>
          <w:lang w:eastAsia="en-US"/>
        </w:rPr>
        <w:t xml:space="preserve"> alapján az arra </w:t>
      </w:r>
      <w:r w:rsidRPr="003B5717">
        <w:rPr>
          <w:rFonts w:eastAsia="Calibri"/>
          <w:bCs/>
          <w:iCs/>
          <w:kern w:val="0"/>
          <w:sz w:val="24"/>
          <w:szCs w:val="24"/>
          <w:lang w:eastAsia="en-US"/>
        </w:rPr>
        <w:t>jogosult és azt kérelmező lakosok részére „Szikszó jegyet” ad. A „Szikszó jegy” egyszeri szociális támogatásra szolgál, mely 2021. szeptember 30. napjáig használható fel az alábbi elfogadóhelyeken:</w:t>
      </w:r>
    </w:p>
    <w:p w:rsidR="003B5717" w:rsidRPr="003B5717" w:rsidRDefault="003B5717" w:rsidP="003B5717">
      <w:pPr>
        <w:jc w:val="both"/>
        <w:rPr>
          <w:rFonts w:eastAsia="Calibri"/>
          <w:bCs/>
          <w:iCs/>
          <w:kern w:val="0"/>
          <w:sz w:val="24"/>
          <w:szCs w:val="24"/>
          <w:lang w:eastAsia="en-US"/>
        </w:rPr>
      </w:pP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r w:rsidRPr="003B5717">
        <w:rPr>
          <w:rFonts w:eastAsia="Calibri"/>
          <w:kern w:val="0"/>
          <w:sz w:val="24"/>
          <w:szCs w:val="24"/>
          <w:lang w:eastAsia="en-US"/>
        </w:rPr>
        <w:t>ZTR Kft.</w:t>
      </w: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r w:rsidRPr="003B5717">
        <w:rPr>
          <w:rFonts w:eastAsia="Calibri"/>
          <w:kern w:val="0"/>
          <w:sz w:val="24"/>
          <w:szCs w:val="24"/>
          <w:lang w:eastAsia="en-US"/>
        </w:rPr>
        <w:t>Szikszói Városi Szabadidőközpont és Könyvtár</w:t>
      </w: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r w:rsidRPr="003B5717">
        <w:rPr>
          <w:rFonts w:eastAsia="Calibri"/>
          <w:kern w:val="0"/>
          <w:sz w:val="24"/>
          <w:szCs w:val="24"/>
          <w:lang w:eastAsia="en-US"/>
        </w:rPr>
        <w:t>Szikszói Közös Önkormányzati Hivatal</w:t>
      </w: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r w:rsidRPr="003B5717">
        <w:rPr>
          <w:rFonts w:eastAsia="Calibri"/>
          <w:kern w:val="0"/>
          <w:sz w:val="24"/>
          <w:szCs w:val="24"/>
          <w:lang w:eastAsia="en-US"/>
        </w:rPr>
        <w:t>SIXO Tender Kft.</w:t>
      </w: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r w:rsidRPr="003B5717">
        <w:rPr>
          <w:rFonts w:eastAsia="Calibri"/>
          <w:kern w:val="0"/>
          <w:sz w:val="24"/>
          <w:szCs w:val="24"/>
          <w:lang w:eastAsia="en-US"/>
        </w:rPr>
        <w:t>Liga István egyéni vállalkozó (Liga Tüzép)</w:t>
      </w: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r w:rsidRPr="003B5717">
        <w:rPr>
          <w:rFonts w:eastAsia="Calibri"/>
          <w:kern w:val="0"/>
          <w:sz w:val="24"/>
          <w:szCs w:val="24"/>
          <w:lang w:eastAsia="en-US"/>
        </w:rPr>
        <w:t>Szemán József egyéni vállalkozó (Sarki Hús és Vegyes Élelmiszer Üzlet)</w:t>
      </w: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r w:rsidRPr="003B5717">
        <w:rPr>
          <w:rFonts w:eastAsia="Calibri"/>
          <w:bCs/>
          <w:iCs/>
          <w:kern w:val="0"/>
          <w:sz w:val="24"/>
          <w:szCs w:val="24"/>
          <w:lang w:eastAsia="en-US"/>
        </w:rPr>
        <w:t>Szikszói Szociális Szolgáltató Központ</w:t>
      </w: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proofErr w:type="spellStart"/>
      <w:r w:rsidRPr="003B5717">
        <w:rPr>
          <w:rFonts w:eastAsia="Calibri"/>
          <w:bCs/>
          <w:kern w:val="0"/>
          <w:sz w:val="24"/>
          <w:szCs w:val="24"/>
          <w:lang w:eastAsia="en-US"/>
        </w:rPr>
        <w:t>Ducsai</w:t>
      </w:r>
      <w:proofErr w:type="spellEnd"/>
      <w:r w:rsidRPr="003B5717">
        <w:rPr>
          <w:rFonts w:eastAsia="Calibri"/>
          <w:bCs/>
          <w:kern w:val="0"/>
          <w:sz w:val="24"/>
          <w:szCs w:val="24"/>
          <w:lang w:eastAsia="en-US"/>
        </w:rPr>
        <w:t xml:space="preserve"> Gergelyné egyéni vállalkozó</w:t>
      </w:r>
      <w:r w:rsidRPr="003B5717">
        <w:rPr>
          <w:rFonts w:eastAsia="Calibri"/>
          <w:bCs/>
          <w:iCs/>
          <w:kern w:val="0"/>
          <w:sz w:val="24"/>
          <w:szCs w:val="24"/>
          <w:lang w:eastAsia="en-US"/>
        </w:rPr>
        <w:t xml:space="preserve"> (Tornyos ABC)</w:t>
      </w:r>
    </w:p>
    <w:p w:rsidR="003B5717" w:rsidRPr="003B5717" w:rsidRDefault="003B5717" w:rsidP="003B5717">
      <w:pPr>
        <w:widowControl/>
        <w:numPr>
          <w:ilvl w:val="0"/>
          <w:numId w:val="13"/>
        </w:numPr>
        <w:overflowPunct/>
        <w:autoSpaceDE/>
        <w:autoSpaceDN/>
        <w:adjustRightInd/>
        <w:spacing w:after="200" w:line="276" w:lineRule="auto"/>
        <w:contextualSpacing/>
        <w:jc w:val="both"/>
        <w:rPr>
          <w:rFonts w:eastAsia="Calibri"/>
          <w:kern w:val="0"/>
          <w:sz w:val="24"/>
          <w:szCs w:val="24"/>
          <w:lang w:eastAsia="en-US"/>
        </w:rPr>
      </w:pPr>
      <w:r w:rsidRPr="003B5717">
        <w:rPr>
          <w:rFonts w:eastAsia="Calibri"/>
          <w:bCs/>
          <w:iCs/>
          <w:kern w:val="0"/>
          <w:sz w:val="24"/>
          <w:szCs w:val="24"/>
          <w:lang w:eastAsia="en-US"/>
        </w:rPr>
        <w:t>Tóth Imre egyéni vállalkozó (Húsüzlet)</w:t>
      </w:r>
    </w:p>
    <w:p w:rsidR="003B5717" w:rsidRPr="003B5717" w:rsidRDefault="003B5717" w:rsidP="003B5717">
      <w:pPr>
        <w:widowControl/>
        <w:suppressAutoHyphens/>
        <w:overflowPunct/>
        <w:autoSpaceDE/>
        <w:autoSpaceDN/>
        <w:adjustRightInd/>
        <w:jc w:val="both"/>
        <w:rPr>
          <w:kern w:val="0"/>
          <w:sz w:val="24"/>
          <w:szCs w:val="24"/>
          <w:lang w:eastAsia="ar-SA"/>
        </w:rPr>
      </w:pPr>
    </w:p>
    <w:p w:rsidR="003B5717" w:rsidRPr="003B5717" w:rsidRDefault="003B5717" w:rsidP="003B5717">
      <w:pPr>
        <w:widowControl/>
        <w:suppressAutoHyphens/>
        <w:overflowPunct/>
        <w:autoSpaceDE/>
        <w:autoSpaceDN/>
        <w:adjustRightInd/>
        <w:jc w:val="both"/>
        <w:rPr>
          <w:bCs/>
          <w:iCs/>
          <w:kern w:val="0"/>
          <w:sz w:val="24"/>
          <w:szCs w:val="24"/>
          <w:lang w:eastAsia="ar-SA"/>
        </w:rPr>
      </w:pPr>
      <w:r w:rsidRPr="003B5717">
        <w:rPr>
          <w:kern w:val="0"/>
          <w:sz w:val="24"/>
          <w:szCs w:val="24"/>
          <w:lang w:eastAsia="ar-SA"/>
        </w:rPr>
        <w:t xml:space="preserve">Felhatalmazza a polgármestert a szolgáltatókkal történő </w:t>
      </w:r>
      <w:r w:rsidRPr="003B5717">
        <w:rPr>
          <w:bCs/>
          <w:iCs/>
          <w:kern w:val="0"/>
          <w:sz w:val="24"/>
          <w:szCs w:val="24"/>
          <w:lang w:eastAsia="ar-SA"/>
        </w:rPr>
        <w:t>elfogadóhelyi szerződések megkötésére az előterjesztés mellékletét képező tartalommal</w:t>
      </w:r>
    </w:p>
    <w:p w:rsidR="003B5717" w:rsidRPr="003B5717" w:rsidRDefault="003B5717" w:rsidP="003B5717">
      <w:pPr>
        <w:widowControl/>
        <w:suppressAutoHyphens/>
        <w:overflowPunct/>
        <w:autoSpaceDE/>
        <w:autoSpaceDN/>
        <w:adjustRightInd/>
        <w:jc w:val="both"/>
        <w:rPr>
          <w:kern w:val="0"/>
          <w:sz w:val="24"/>
          <w:szCs w:val="24"/>
          <w:lang w:eastAsia="ar-SA"/>
        </w:rPr>
      </w:pPr>
    </w:p>
    <w:p w:rsidR="003B5717" w:rsidRPr="003B5717" w:rsidRDefault="003B5717" w:rsidP="003B5717">
      <w:pPr>
        <w:widowControl/>
        <w:suppressAutoHyphens/>
        <w:overflowPunct/>
        <w:autoSpaceDE/>
        <w:autoSpaceDN/>
        <w:adjustRightInd/>
        <w:jc w:val="both"/>
        <w:rPr>
          <w:kern w:val="0"/>
          <w:sz w:val="24"/>
          <w:szCs w:val="24"/>
          <w:lang w:eastAsia="ar-SA"/>
        </w:rPr>
      </w:pPr>
      <w:r w:rsidRPr="003B5717">
        <w:rPr>
          <w:kern w:val="0"/>
          <w:sz w:val="24"/>
          <w:szCs w:val="24"/>
          <w:lang w:eastAsia="ar-SA"/>
        </w:rPr>
        <w:t xml:space="preserve">A „Szikszó jegy” kibocsátására a fedezetet Szikszó Város Önkormányzata a 2020. évi költségvetésébe betervezi, azt saját bevételéből biztosítja. </w:t>
      </w:r>
    </w:p>
    <w:p w:rsidR="003B5717" w:rsidRPr="003B5717" w:rsidRDefault="003B5717" w:rsidP="003B5717">
      <w:pPr>
        <w:widowControl/>
        <w:suppressAutoHyphens/>
        <w:overflowPunct/>
        <w:autoSpaceDE/>
        <w:autoSpaceDN/>
        <w:adjustRightInd/>
        <w:jc w:val="both"/>
        <w:rPr>
          <w:kern w:val="0"/>
          <w:sz w:val="24"/>
          <w:szCs w:val="24"/>
          <w:lang w:eastAsia="ar-SA"/>
        </w:rPr>
      </w:pPr>
    </w:p>
    <w:p w:rsidR="003B5717" w:rsidRPr="003B5717" w:rsidRDefault="003B5717" w:rsidP="003B5717">
      <w:pPr>
        <w:widowControl/>
        <w:suppressAutoHyphens/>
        <w:overflowPunct/>
        <w:autoSpaceDE/>
        <w:autoSpaceDN/>
        <w:adjustRightInd/>
        <w:jc w:val="both"/>
        <w:rPr>
          <w:kern w:val="0"/>
          <w:sz w:val="24"/>
          <w:szCs w:val="24"/>
          <w:lang w:eastAsia="ar-SA"/>
        </w:rPr>
      </w:pPr>
      <w:r w:rsidRPr="003B5717">
        <w:rPr>
          <w:kern w:val="0"/>
          <w:sz w:val="24"/>
          <w:szCs w:val="24"/>
          <w:lang w:eastAsia="ar-SA"/>
        </w:rPr>
        <w:t xml:space="preserve">Felelős: polgármester </w:t>
      </w:r>
    </w:p>
    <w:p w:rsidR="003B5717" w:rsidRPr="003B5717" w:rsidRDefault="003B5717" w:rsidP="003B5717">
      <w:pPr>
        <w:widowControl/>
        <w:suppressAutoHyphens/>
        <w:overflowPunct/>
        <w:autoSpaceDE/>
        <w:autoSpaceDN/>
        <w:adjustRightInd/>
        <w:jc w:val="both"/>
        <w:rPr>
          <w:kern w:val="0"/>
          <w:sz w:val="24"/>
          <w:szCs w:val="24"/>
          <w:lang w:eastAsia="ar-SA"/>
        </w:rPr>
      </w:pPr>
      <w:r w:rsidRPr="003B5717">
        <w:rPr>
          <w:kern w:val="0"/>
          <w:sz w:val="24"/>
          <w:szCs w:val="24"/>
          <w:lang w:eastAsia="ar-SA"/>
        </w:rPr>
        <w:t>Határidő: azonnal</w:t>
      </w:r>
    </w:p>
    <w:p w:rsidR="003B5717" w:rsidRPr="003B5717" w:rsidRDefault="003B5717" w:rsidP="003B5717">
      <w:pPr>
        <w:widowControl/>
        <w:suppressAutoHyphens/>
        <w:overflowPunct/>
        <w:autoSpaceDE/>
        <w:autoSpaceDN/>
        <w:adjustRightInd/>
        <w:ind w:left="705" w:hanging="705"/>
        <w:jc w:val="both"/>
        <w:rPr>
          <w:kern w:val="0"/>
          <w:sz w:val="24"/>
          <w:szCs w:val="24"/>
          <w:lang w:eastAsia="ar-SA"/>
        </w:rPr>
      </w:pPr>
      <w:r w:rsidRPr="003B5717">
        <w:rPr>
          <w:kern w:val="0"/>
          <w:sz w:val="24"/>
          <w:szCs w:val="24"/>
          <w:lang w:eastAsia="ar-SA"/>
        </w:rPr>
        <w:t>Végrehajtásért felelős személy: szervezési, hatósági és humánigazgatási osztályvezető</w:t>
      </w:r>
    </w:p>
    <w:p w:rsidR="003B5717" w:rsidRPr="003B5717" w:rsidRDefault="003B5717" w:rsidP="003B5717">
      <w:pPr>
        <w:widowControl/>
        <w:overflowPunct/>
        <w:autoSpaceDE/>
        <w:autoSpaceDN/>
        <w:adjustRightInd/>
        <w:rPr>
          <w:rFonts w:eastAsia="Calibri"/>
          <w:kern w:val="0"/>
          <w:sz w:val="24"/>
          <w:szCs w:val="24"/>
          <w:lang w:eastAsia="en-US"/>
        </w:rPr>
      </w:pPr>
      <w:r w:rsidRPr="003B5717">
        <w:rPr>
          <w:rFonts w:eastAsia="Calibri"/>
          <w:kern w:val="0"/>
          <w:sz w:val="24"/>
          <w:szCs w:val="24"/>
          <w:lang w:eastAsia="en-US"/>
        </w:rPr>
        <w:t>Törvényességi szempontból látta: jegyző</w:t>
      </w:r>
    </w:p>
    <w:p w:rsidR="003B5717" w:rsidRDefault="003B5717" w:rsidP="00A74967">
      <w:pPr>
        <w:jc w:val="both"/>
        <w:rPr>
          <w:bCs/>
          <w:iCs/>
          <w:sz w:val="24"/>
          <w:szCs w:val="24"/>
        </w:rPr>
      </w:pPr>
    </w:p>
    <w:p w:rsidR="004F7135" w:rsidRPr="00BD650F" w:rsidRDefault="004F7135" w:rsidP="004F7135">
      <w:pPr>
        <w:jc w:val="both"/>
        <w:rPr>
          <w:rFonts w:eastAsia="Lucida Sans Unicode"/>
          <w:kern w:val="1"/>
          <w:sz w:val="24"/>
          <w:szCs w:val="24"/>
          <w:lang w:eastAsia="ar-SA"/>
        </w:rPr>
      </w:pPr>
      <w:r w:rsidRPr="00BD650F">
        <w:rPr>
          <w:rFonts w:eastAsia="Lucida Sans Unicode"/>
          <w:bCs/>
          <w:kern w:val="1"/>
          <w:sz w:val="24"/>
          <w:szCs w:val="24"/>
          <w:lang w:eastAsia="ar-SA"/>
        </w:rPr>
        <w:t xml:space="preserve">7./Döntés </w:t>
      </w:r>
      <w:r w:rsidRPr="00BD650F">
        <w:rPr>
          <w:rFonts w:eastAsia="Lucida Sans Unicode"/>
          <w:kern w:val="1"/>
          <w:sz w:val="24"/>
          <w:szCs w:val="24"/>
          <w:lang w:eastAsia="ar-SA"/>
        </w:rPr>
        <w:t xml:space="preserve">TOP-1.1.1-15-BO1-2016-00007 azonosító számú, </w:t>
      </w:r>
      <w:r w:rsidR="00AE52DF">
        <w:rPr>
          <w:rFonts w:eastAsia="Lucida Sans Unicode"/>
          <w:kern w:val="1"/>
          <w:sz w:val="24"/>
          <w:szCs w:val="24"/>
          <w:lang w:eastAsia="ar-SA"/>
        </w:rPr>
        <w:t>„</w:t>
      </w:r>
      <w:r w:rsidRPr="00BD650F">
        <w:rPr>
          <w:rFonts w:eastAsia="Lucida Sans Unicode"/>
          <w:kern w:val="1"/>
          <w:sz w:val="24"/>
          <w:szCs w:val="24"/>
          <w:lang w:eastAsia="ar-SA"/>
        </w:rPr>
        <w:t>Új iparterület kialakítása Szikszón a vállalkozások versenyképességének javítása, valamint a foglalkoztatás elősegítése céljából</w:t>
      </w:r>
      <w:r w:rsidR="00AE52DF">
        <w:rPr>
          <w:rFonts w:eastAsia="Lucida Sans Unicode"/>
          <w:kern w:val="1"/>
          <w:sz w:val="24"/>
          <w:szCs w:val="24"/>
          <w:lang w:eastAsia="ar-SA"/>
        </w:rPr>
        <w:t>”</w:t>
      </w:r>
      <w:r w:rsidRPr="00BD650F">
        <w:rPr>
          <w:rFonts w:eastAsia="Lucida Sans Unicode"/>
          <w:kern w:val="1"/>
          <w:sz w:val="24"/>
          <w:szCs w:val="24"/>
          <w:lang w:eastAsia="ar-SA"/>
        </w:rPr>
        <w:t xml:space="preserve"> című pályázat keretében kialakítandó ipari park megvalósítási helyszínének megváltoztatásról, új helyszín elfogadásáról.</w:t>
      </w:r>
    </w:p>
    <w:p w:rsidR="00A64BD9" w:rsidRDefault="00A64BD9" w:rsidP="00A64BD9">
      <w:pPr>
        <w:suppressAutoHyphens/>
        <w:overflowPunct/>
        <w:autoSpaceDE/>
        <w:autoSpaceDN/>
        <w:adjustRightInd/>
        <w:jc w:val="both"/>
        <w:textAlignment w:val="baseline"/>
        <w:rPr>
          <w:rFonts w:eastAsia="Lucida Sans Unicode"/>
          <w:kern w:val="1"/>
          <w:sz w:val="24"/>
          <w:szCs w:val="24"/>
          <w:lang w:eastAsia="ar-SA"/>
        </w:rPr>
      </w:pPr>
    </w:p>
    <w:p w:rsidR="0095051B" w:rsidRDefault="00A64BD9" w:rsidP="00A64BD9">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 xml:space="preserve">Marjai Pál </w:t>
      </w:r>
      <w:r w:rsidR="00863122">
        <w:rPr>
          <w:sz w:val="24"/>
          <w:szCs w:val="24"/>
        </w:rPr>
        <w:t>bizottsági elnök:</w:t>
      </w:r>
      <w:r w:rsidRPr="00B0592D">
        <w:rPr>
          <w:sz w:val="24"/>
          <w:szCs w:val="24"/>
        </w:rPr>
        <w:t xml:space="preserve"> ismerteti az előterjesztés </w:t>
      </w:r>
      <w:r w:rsidR="005919A2">
        <w:rPr>
          <w:sz w:val="24"/>
          <w:szCs w:val="24"/>
        </w:rPr>
        <w:t>tartalmát, melyet elfogadásra javasol.</w:t>
      </w:r>
    </w:p>
    <w:p w:rsidR="004421D6" w:rsidRDefault="004421D6" w:rsidP="00A64BD9">
      <w:pPr>
        <w:suppressAutoHyphens/>
        <w:overflowPunct/>
        <w:autoSpaceDE/>
        <w:autoSpaceDN/>
        <w:adjustRightInd/>
        <w:jc w:val="both"/>
        <w:textAlignment w:val="baseline"/>
        <w:rPr>
          <w:rFonts w:eastAsia="Lucida Sans Unicode"/>
          <w:bCs/>
          <w:iCs/>
          <w:kern w:val="1"/>
          <w:sz w:val="24"/>
          <w:szCs w:val="24"/>
          <w:lang w:eastAsia="ar-SA"/>
        </w:rPr>
      </w:pPr>
    </w:p>
    <w:p w:rsidR="004421D6" w:rsidRPr="00B0592D" w:rsidRDefault="004421D6" w:rsidP="004421D6">
      <w:pPr>
        <w:jc w:val="both"/>
        <w:rPr>
          <w:sz w:val="24"/>
          <w:szCs w:val="24"/>
        </w:rPr>
      </w:pPr>
      <w:r w:rsidRPr="007D0E2A">
        <w:rPr>
          <w:rFonts w:eastAsia="Lucida Sans Unicode"/>
          <w:kern w:val="1"/>
          <w:sz w:val="24"/>
          <w:szCs w:val="24"/>
          <w:lang w:eastAsia="ar-SA"/>
        </w:rPr>
        <w:t xml:space="preserve">Marjai Pál </w:t>
      </w:r>
      <w:r w:rsidRPr="00B0592D">
        <w:rPr>
          <w:sz w:val="24"/>
          <w:szCs w:val="24"/>
        </w:rPr>
        <w:t xml:space="preserve">bizottsági </w:t>
      </w:r>
      <w:proofErr w:type="gramStart"/>
      <w:r w:rsidRPr="00B0592D">
        <w:rPr>
          <w:sz w:val="24"/>
          <w:szCs w:val="24"/>
        </w:rPr>
        <w:t>elnök szavazásra</w:t>
      </w:r>
      <w:proofErr w:type="gramEnd"/>
      <w:r w:rsidRPr="00B0592D">
        <w:rPr>
          <w:sz w:val="24"/>
          <w:szCs w:val="24"/>
        </w:rPr>
        <w:t xml:space="preserve"> teszi fel </w:t>
      </w:r>
      <w:r w:rsidR="00561B45">
        <w:rPr>
          <w:sz w:val="24"/>
          <w:szCs w:val="24"/>
        </w:rPr>
        <w:t xml:space="preserve">a </w:t>
      </w:r>
      <w:r w:rsidRPr="00B0592D">
        <w:rPr>
          <w:sz w:val="24"/>
          <w:szCs w:val="24"/>
        </w:rPr>
        <w:t>határozati ja</w:t>
      </w:r>
      <w:r w:rsidR="00CC78E1">
        <w:rPr>
          <w:sz w:val="24"/>
          <w:szCs w:val="24"/>
        </w:rPr>
        <w:t>vaslatot, melyet a Bizottság – 2</w:t>
      </w:r>
      <w:r w:rsidRPr="00B0592D">
        <w:rPr>
          <w:sz w:val="24"/>
          <w:szCs w:val="24"/>
        </w:rPr>
        <w:t xml:space="preserve"> fő van jel</w:t>
      </w:r>
      <w:r w:rsidR="00CC78E1">
        <w:rPr>
          <w:sz w:val="24"/>
          <w:szCs w:val="24"/>
        </w:rPr>
        <w:t>en a szavazásnál – egyhangúlag 2</w:t>
      </w:r>
      <w:r w:rsidRPr="00B0592D">
        <w:rPr>
          <w:sz w:val="24"/>
          <w:szCs w:val="24"/>
        </w:rPr>
        <w:t xml:space="preserve"> igen szavazattal elfogad és meghozza az alábbi határozatot:</w:t>
      </w:r>
    </w:p>
    <w:p w:rsidR="004421D6" w:rsidRPr="00B0592D" w:rsidRDefault="004421D6" w:rsidP="004421D6">
      <w:pPr>
        <w:jc w:val="both"/>
        <w:rPr>
          <w:rFonts w:eastAsia="Lucida Sans Unicode"/>
          <w:bCs/>
          <w:kern w:val="1"/>
          <w:sz w:val="24"/>
          <w:szCs w:val="24"/>
          <w:lang w:eastAsia="ar-SA"/>
        </w:rPr>
      </w:pPr>
    </w:p>
    <w:p w:rsidR="0077147A" w:rsidRDefault="00295A45" w:rsidP="0077147A">
      <w:pPr>
        <w:pStyle w:val="Szvegtrzs"/>
        <w:spacing w:after="0"/>
        <w:jc w:val="both"/>
        <w:rPr>
          <w:b/>
        </w:rPr>
      </w:pPr>
      <w:r>
        <w:rPr>
          <w:b/>
        </w:rPr>
        <w:t>Szám: 23</w:t>
      </w:r>
      <w:r w:rsidR="0077147A">
        <w:rPr>
          <w:b/>
        </w:rPr>
        <w:t xml:space="preserve">/2020.(VII.13.) </w:t>
      </w:r>
      <w:proofErr w:type="spellStart"/>
      <w:r w:rsidR="0077147A">
        <w:rPr>
          <w:b/>
        </w:rPr>
        <w:t>VüB</w:t>
      </w:r>
      <w:proofErr w:type="spellEnd"/>
      <w:r w:rsidR="0077147A">
        <w:rPr>
          <w:b/>
        </w:rPr>
        <w:t xml:space="preserve"> Határozat </w:t>
      </w:r>
    </w:p>
    <w:p w:rsidR="00395A9A" w:rsidRPr="00395A9A" w:rsidRDefault="00395A9A" w:rsidP="00395A9A">
      <w:pPr>
        <w:suppressAutoHyphens/>
        <w:overflowPunct/>
        <w:autoSpaceDE/>
        <w:autoSpaceDN/>
        <w:adjustRightInd/>
        <w:jc w:val="both"/>
        <w:rPr>
          <w:rFonts w:eastAsia="Lucida Sans Unicode"/>
          <w:b/>
          <w:bCs/>
          <w:kern w:val="1"/>
          <w:sz w:val="24"/>
          <w:szCs w:val="24"/>
        </w:rPr>
      </w:pPr>
      <w:r w:rsidRPr="00395A9A">
        <w:rPr>
          <w:rFonts w:eastAsia="Lucida Sans Unicode"/>
          <w:b/>
          <w:bCs/>
          <w:kern w:val="1"/>
          <w:sz w:val="24"/>
          <w:szCs w:val="24"/>
        </w:rPr>
        <w:t xml:space="preserve">Tárgy: Döntés </w:t>
      </w:r>
      <w:r w:rsidRPr="00395A9A">
        <w:rPr>
          <w:rFonts w:eastAsia="Lucida Sans Unicode"/>
          <w:b/>
          <w:kern w:val="1"/>
          <w:sz w:val="24"/>
          <w:szCs w:val="24"/>
        </w:rPr>
        <w:t xml:space="preserve">TOP-1.1.1-15-BO1-2016-00007 azonosító számú, </w:t>
      </w:r>
      <w:r w:rsidR="00DD36FA">
        <w:rPr>
          <w:rFonts w:eastAsia="Lucida Sans Unicode"/>
          <w:b/>
          <w:kern w:val="1"/>
          <w:sz w:val="24"/>
          <w:szCs w:val="24"/>
        </w:rPr>
        <w:t>„</w:t>
      </w:r>
      <w:r w:rsidRPr="00395A9A">
        <w:rPr>
          <w:rFonts w:eastAsia="Lucida Sans Unicode"/>
          <w:b/>
          <w:kern w:val="1"/>
          <w:sz w:val="24"/>
          <w:szCs w:val="24"/>
        </w:rPr>
        <w:t>Új iparterület kialakítása Szikszón a vállalkozások versenyképességének javítása, valamint a foglalkoztatás elősegítése céljából</w:t>
      </w:r>
      <w:r w:rsidR="00DD36FA">
        <w:rPr>
          <w:rFonts w:eastAsia="Lucida Sans Unicode"/>
          <w:b/>
          <w:kern w:val="1"/>
          <w:sz w:val="24"/>
          <w:szCs w:val="24"/>
        </w:rPr>
        <w:t>”</w:t>
      </w:r>
      <w:r w:rsidRPr="00395A9A">
        <w:rPr>
          <w:rFonts w:eastAsia="Lucida Sans Unicode"/>
          <w:b/>
          <w:kern w:val="1"/>
          <w:sz w:val="24"/>
          <w:szCs w:val="24"/>
        </w:rPr>
        <w:t xml:space="preserve"> című pályázat keretében kialakítandó ipari park megvalósítási helyszínének megváltoztatásról, új helyszín elfogadásáról</w:t>
      </w:r>
    </w:p>
    <w:p w:rsidR="00395A9A" w:rsidRPr="00395A9A" w:rsidRDefault="00395A9A" w:rsidP="00395A9A">
      <w:pPr>
        <w:suppressAutoHyphens/>
        <w:overflowPunct/>
        <w:autoSpaceDE/>
        <w:autoSpaceDN/>
        <w:adjustRightInd/>
        <w:jc w:val="both"/>
        <w:rPr>
          <w:rFonts w:eastAsia="Lucida Sans Unicode"/>
          <w:b/>
          <w:bCs/>
          <w:kern w:val="1"/>
          <w:sz w:val="24"/>
          <w:szCs w:val="24"/>
        </w:rPr>
      </w:pPr>
    </w:p>
    <w:p w:rsidR="00395A9A" w:rsidRPr="00395A9A" w:rsidRDefault="00395A9A" w:rsidP="00395A9A">
      <w:pPr>
        <w:suppressAutoHyphens/>
        <w:overflowPunct/>
        <w:autoSpaceDE/>
        <w:autoSpaceDN/>
        <w:adjustRightInd/>
        <w:jc w:val="both"/>
        <w:rPr>
          <w:rFonts w:eastAsia="Lucida Sans Unicode"/>
          <w:kern w:val="1"/>
          <w:sz w:val="24"/>
          <w:szCs w:val="24"/>
        </w:rPr>
      </w:pPr>
      <w:r w:rsidRPr="00703BFF">
        <w:rPr>
          <w:rFonts w:eastAsia="Lucida Sans Unicode"/>
          <w:bCs/>
          <w:kern w:val="1"/>
          <w:sz w:val="24"/>
          <w:szCs w:val="24"/>
          <w:lang w:eastAsia="zh-CN"/>
        </w:rPr>
        <w:t xml:space="preserve">Szikszó Város Önkormányzatának Városüzemeltetési Bizottsága javasolja a Képviselő-testületnek, </w:t>
      </w:r>
      <w:r w:rsidRPr="004421D6">
        <w:rPr>
          <w:rFonts w:eastAsia="Lucida Sans Unicode"/>
          <w:bCs/>
          <w:kern w:val="1"/>
          <w:sz w:val="24"/>
          <w:szCs w:val="24"/>
          <w:lang w:eastAsia="zh-CN"/>
        </w:rPr>
        <w:t>hogy</w:t>
      </w:r>
      <w:r w:rsidRPr="00395A9A">
        <w:rPr>
          <w:rFonts w:eastAsia="Lucida Sans Unicode"/>
          <w:bCs/>
          <w:kern w:val="1"/>
          <w:sz w:val="24"/>
          <w:szCs w:val="24"/>
        </w:rPr>
        <w:t xml:space="preserve"> határoz</w:t>
      </w:r>
      <w:r>
        <w:rPr>
          <w:rFonts w:eastAsia="Lucida Sans Unicode"/>
          <w:bCs/>
          <w:kern w:val="1"/>
          <w:sz w:val="24"/>
          <w:szCs w:val="24"/>
        </w:rPr>
        <w:t>zon úgy</w:t>
      </w:r>
      <w:r w:rsidRPr="00395A9A">
        <w:rPr>
          <w:rFonts w:eastAsia="Lucida Sans Unicode"/>
          <w:bCs/>
          <w:kern w:val="1"/>
          <w:sz w:val="24"/>
          <w:szCs w:val="24"/>
        </w:rPr>
        <w:t xml:space="preserve">, hogy </w:t>
      </w:r>
      <w:r w:rsidRPr="00395A9A">
        <w:rPr>
          <w:rFonts w:eastAsia="Lucida Sans Unicode"/>
          <w:kern w:val="1"/>
          <w:sz w:val="24"/>
          <w:szCs w:val="24"/>
        </w:rPr>
        <w:t xml:space="preserve">TOP-1.1.1-15-BO1-2016-00007 azonosító számú, </w:t>
      </w:r>
      <w:r w:rsidR="00216532">
        <w:rPr>
          <w:rFonts w:eastAsia="Lucida Sans Unicode"/>
          <w:kern w:val="1"/>
          <w:sz w:val="24"/>
          <w:szCs w:val="24"/>
        </w:rPr>
        <w:t>„</w:t>
      </w:r>
      <w:r w:rsidRPr="00395A9A">
        <w:rPr>
          <w:rFonts w:eastAsia="Lucida Sans Unicode"/>
          <w:kern w:val="1"/>
          <w:sz w:val="24"/>
          <w:szCs w:val="24"/>
        </w:rPr>
        <w:t>Új iparterület kialakítása Szikszón a vállalkozások versenyképességének javítása, valamint a foglalkoztatás elősegítése céljából</w:t>
      </w:r>
      <w:r w:rsidR="00216532">
        <w:rPr>
          <w:rFonts w:eastAsia="Lucida Sans Unicode"/>
          <w:kern w:val="1"/>
          <w:sz w:val="24"/>
          <w:szCs w:val="24"/>
        </w:rPr>
        <w:t>”</w:t>
      </w:r>
      <w:r w:rsidRPr="00395A9A">
        <w:rPr>
          <w:rFonts w:eastAsia="Lucida Sans Unicode"/>
          <w:kern w:val="1"/>
          <w:sz w:val="24"/>
          <w:szCs w:val="24"/>
        </w:rPr>
        <w:t xml:space="preserve"> című pályázat keretében kialakítandó ipari park megvalósítási helyszínét megváltoztatja, a projektet új helyszínen valósítja meg. </w:t>
      </w:r>
    </w:p>
    <w:p w:rsidR="00395A9A" w:rsidRPr="00395A9A" w:rsidRDefault="00395A9A" w:rsidP="00395A9A">
      <w:pPr>
        <w:suppressAutoHyphens/>
        <w:overflowPunct/>
        <w:autoSpaceDE/>
        <w:autoSpaceDN/>
        <w:adjustRightInd/>
        <w:jc w:val="both"/>
        <w:rPr>
          <w:rFonts w:eastAsia="Lucida Sans Unicode"/>
          <w:kern w:val="1"/>
          <w:sz w:val="24"/>
          <w:szCs w:val="24"/>
        </w:rPr>
      </w:pPr>
    </w:p>
    <w:p w:rsidR="00395A9A" w:rsidRPr="00395A9A" w:rsidRDefault="00395A9A" w:rsidP="00395A9A">
      <w:pPr>
        <w:suppressAutoHyphens/>
        <w:overflowPunct/>
        <w:autoSpaceDE/>
        <w:autoSpaceDN/>
        <w:adjustRightInd/>
        <w:jc w:val="both"/>
        <w:rPr>
          <w:rFonts w:eastAsia="Lucida Sans Unicode"/>
          <w:kern w:val="1"/>
          <w:sz w:val="24"/>
          <w:szCs w:val="24"/>
        </w:rPr>
      </w:pPr>
      <w:r w:rsidRPr="00395A9A">
        <w:rPr>
          <w:rFonts w:eastAsia="Lucida Sans Unicode"/>
          <w:kern w:val="1"/>
          <w:sz w:val="24"/>
          <w:szCs w:val="24"/>
        </w:rPr>
        <w:t>A projekt új megvalósítási helyszínei:</w:t>
      </w:r>
    </w:p>
    <w:p w:rsidR="00395A9A" w:rsidRPr="00395A9A" w:rsidRDefault="00395A9A" w:rsidP="00395A9A">
      <w:pPr>
        <w:suppressAutoHyphens/>
        <w:overflowPunct/>
        <w:autoSpaceDE/>
        <w:autoSpaceDN/>
        <w:adjustRightInd/>
        <w:jc w:val="both"/>
        <w:rPr>
          <w:rFonts w:eastAsia="Lucida Sans Unicode"/>
          <w:kern w:val="1"/>
          <w:sz w:val="24"/>
          <w:szCs w:val="24"/>
        </w:rPr>
      </w:pPr>
      <w:r w:rsidRPr="00395A9A">
        <w:rPr>
          <w:rFonts w:eastAsia="Lucida Sans Unicode"/>
          <w:kern w:val="1"/>
          <w:sz w:val="24"/>
          <w:szCs w:val="24"/>
        </w:rPr>
        <w:t xml:space="preserve">023/50 </w:t>
      </w:r>
      <w:proofErr w:type="spellStart"/>
      <w:r w:rsidRPr="00395A9A">
        <w:rPr>
          <w:rFonts w:eastAsia="Lucida Sans Unicode"/>
          <w:kern w:val="1"/>
          <w:sz w:val="24"/>
          <w:szCs w:val="24"/>
        </w:rPr>
        <w:t>hrsz</w:t>
      </w:r>
      <w:proofErr w:type="spellEnd"/>
      <w:r w:rsidRPr="00395A9A">
        <w:rPr>
          <w:rFonts w:eastAsia="Lucida Sans Unicode"/>
          <w:kern w:val="1"/>
          <w:sz w:val="24"/>
          <w:szCs w:val="24"/>
        </w:rPr>
        <w:tab/>
        <w:t>2,56 ha</w:t>
      </w:r>
    </w:p>
    <w:p w:rsidR="00395A9A" w:rsidRPr="00395A9A" w:rsidRDefault="00395A9A" w:rsidP="00395A9A">
      <w:pPr>
        <w:suppressAutoHyphens/>
        <w:overflowPunct/>
        <w:autoSpaceDE/>
        <w:autoSpaceDN/>
        <w:adjustRightInd/>
        <w:jc w:val="both"/>
        <w:rPr>
          <w:rFonts w:eastAsia="Lucida Sans Unicode"/>
          <w:kern w:val="1"/>
          <w:sz w:val="24"/>
          <w:szCs w:val="24"/>
        </w:rPr>
      </w:pPr>
      <w:r w:rsidRPr="00395A9A">
        <w:rPr>
          <w:rFonts w:eastAsia="Lucida Sans Unicode"/>
          <w:kern w:val="1"/>
          <w:sz w:val="24"/>
          <w:szCs w:val="24"/>
        </w:rPr>
        <w:t>023/4</w:t>
      </w:r>
      <w:r w:rsidR="00C345F4">
        <w:rPr>
          <w:rFonts w:eastAsia="Lucida Sans Unicode"/>
          <w:kern w:val="1"/>
          <w:sz w:val="24"/>
          <w:szCs w:val="24"/>
        </w:rPr>
        <w:tab/>
      </w:r>
      <w:proofErr w:type="spellStart"/>
      <w:r w:rsidRPr="00395A9A">
        <w:rPr>
          <w:rFonts w:eastAsia="Lucida Sans Unicode"/>
          <w:kern w:val="1"/>
          <w:sz w:val="24"/>
          <w:szCs w:val="24"/>
        </w:rPr>
        <w:t>hrsz</w:t>
      </w:r>
      <w:proofErr w:type="spellEnd"/>
      <w:r w:rsidRPr="00395A9A">
        <w:rPr>
          <w:rFonts w:eastAsia="Lucida Sans Unicode"/>
          <w:kern w:val="1"/>
          <w:sz w:val="24"/>
          <w:szCs w:val="24"/>
        </w:rPr>
        <w:tab/>
        <w:t>9,32 ha</w:t>
      </w:r>
    </w:p>
    <w:p w:rsidR="00395A9A" w:rsidRPr="00395A9A" w:rsidRDefault="00395A9A" w:rsidP="00395A9A">
      <w:pPr>
        <w:suppressAutoHyphens/>
        <w:overflowPunct/>
        <w:autoSpaceDE/>
        <w:autoSpaceDN/>
        <w:adjustRightInd/>
        <w:jc w:val="both"/>
        <w:rPr>
          <w:rFonts w:eastAsia="Lucida Sans Unicode"/>
          <w:kern w:val="1"/>
          <w:sz w:val="24"/>
          <w:szCs w:val="24"/>
        </w:rPr>
      </w:pPr>
      <w:r w:rsidRPr="00395A9A">
        <w:rPr>
          <w:rFonts w:eastAsia="Lucida Sans Unicode"/>
          <w:kern w:val="1"/>
          <w:sz w:val="24"/>
          <w:szCs w:val="24"/>
        </w:rPr>
        <w:t>023/56</w:t>
      </w:r>
      <w:r w:rsidRPr="00395A9A">
        <w:rPr>
          <w:rFonts w:eastAsia="Lucida Sans Unicode"/>
          <w:kern w:val="1"/>
          <w:sz w:val="24"/>
          <w:szCs w:val="24"/>
        </w:rPr>
        <w:tab/>
      </w:r>
      <w:proofErr w:type="spellStart"/>
      <w:r w:rsidRPr="00395A9A">
        <w:rPr>
          <w:rFonts w:eastAsia="Lucida Sans Unicode"/>
          <w:kern w:val="1"/>
          <w:sz w:val="24"/>
          <w:szCs w:val="24"/>
        </w:rPr>
        <w:t>hrsz</w:t>
      </w:r>
      <w:proofErr w:type="spellEnd"/>
      <w:r w:rsidRPr="00395A9A">
        <w:rPr>
          <w:rFonts w:eastAsia="Lucida Sans Unicode"/>
          <w:kern w:val="1"/>
          <w:sz w:val="24"/>
          <w:szCs w:val="24"/>
        </w:rPr>
        <w:tab/>
        <w:t>1,42 ha</w:t>
      </w:r>
    </w:p>
    <w:p w:rsidR="00395A9A" w:rsidRPr="00395A9A" w:rsidRDefault="00395A9A" w:rsidP="00395A9A">
      <w:pPr>
        <w:suppressAutoHyphens/>
        <w:overflowPunct/>
        <w:autoSpaceDE/>
        <w:autoSpaceDN/>
        <w:adjustRightInd/>
        <w:jc w:val="both"/>
        <w:rPr>
          <w:rFonts w:eastAsia="Lucida Sans Unicode"/>
          <w:kern w:val="1"/>
          <w:sz w:val="24"/>
          <w:szCs w:val="24"/>
        </w:rPr>
      </w:pPr>
      <w:r w:rsidRPr="00395A9A">
        <w:rPr>
          <w:rFonts w:eastAsia="Lucida Sans Unicode"/>
          <w:kern w:val="1"/>
          <w:sz w:val="24"/>
          <w:szCs w:val="24"/>
        </w:rPr>
        <w:t>023/57</w:t>
      </w:r>
      <w:r w:rsidRPr="00395A9A">
        <w:rPr>
          <w:rFonts w:eastAsia="Lucida Sans Unicode"/>
          <w:kern w:val="1"/>
          <w:sz w:val="24"/>
          <w:szCs w:val="24"/>
        </w:rPr>
        <w:tab/>
      </w:r>
      <w:proofErr w:type="spellStart"/>
      <w:r w:rsidRPr="00395A9A">
        <w:rPr>
          <w:rFonts w:eastAsia="Lucida Sans Unicode"/>
          <w:kern w:val="1"/>
          <w:sz w:val="24"/>
          <w:szCs w:val="24"/>
        </w:rPr>
        <w:t>hrsz</w:t>
      </w:r>
      <w:proofErr w:type="spellEnd"/>
      <w:r w:rsidRPr="00395A9A">
        <w:rPr>
          <w:rFonts w:eastAsia="Lucida Sans Unicode"/>
          <w:kern w:val="1"/>
          <w:sz w:val="24"/>
          <w:szCs w:val="24"/>
        </w:rPr>
        <w:tab/>
        <w:t>0,88 ha</w:t>
      </w:r>
    </w:p>
    <w:p w:rsidR="00395A9A" w:rsidRPr="00395A9A" w:rsidRDefault="00395A9A" w:rsidP="00395A9A">
      <w:pPr>
        <w:suppressAutoHyphens/>
        <w:overflowPunct/>
        <w:autoSpaceDE/>
        <w:autoSpaceDN/>
        <w:adjustRightInd/>
        <w:jc w:val="both"/>
        <w:rPr>
          <w:rFonts w:eastAsia="Lucida Sans Unicode"/>
          <w:kern w:val="1"/>
          <w:sz w:val="24"/>
          <w:szCs w:val="24"/>
        </w:rPr>
      </w:pPr>
      <w:r w:rsidRPr="00395A9A">
        <w:rPr>
          <w:rFonts w:eastAsia="Lucida Sans Unicode"/>
          <w:kern w:val="1"/>
          <w:sz w:val="24"/>
          <w:szCs w:val="24"/>
        </w:rPr>
        <w:t>023/58</w:t>
      </w:r>
      <w:r w:rsidRPr="00395A9A">
        <w:rPr>
          <w:rFonts w:eastAsia="Lucida Sans Unicode"/>
          <w:kern w:val="1"/>
          <w:sz w:val="24"/>
          <w:szCs w:val="24"/>
        </w:rPr>
        <w:tab/>
      </w:r>
      <w:proofErr w:type="spellStart"/>
      <w:r w:rsidRPr="00395A9A">
        <w:rPr>
          <w:rFonts w:eastAsia="Lucida Sans Unicode"/>
          <w:kern w:val="1"/>
          <w:sz w:val="24"/>
          <w:szCs w:val="24"/>
        </w:rPr>
        <w:t>hrsz</w:t>
      </w:r>
      <w:proofErr w:type="spellEnd"/>
      <w:r w:rsidRPr="00395A9A">
        <w:rPr>
          <w:rFonts w:eastAsia="Lucida Sans Unicode"/>
          <w:kern w:val="1"/>
          <w:sz w:val="24"/>
          <w:szCs w:val="24"/>
        </w:rPr>
        <w:tab/>
        <w:t>2,25 ha</w:t>
      </w:r>
    </w:p>
    <w:p w:rsidR="00395A9A" w:rsidRPr="00395A9A" w:rsidRDefault="00395A9A" w:rsidP="00395A9A">
      <w:pPr>
        <w:suppressAutoHyphens/>
        <w:overflowPunct/>
        <w:autoSpaceDE/>
        <w:autoSpaceDN/>
        <w:adjustRightInd/>
        <w:jc w:val="both"/>
        <w:rPr>
          <w:rFonts w:eastAsia="Lucida Sans Unicode"/>
          <w:kern w:val="1"/>
          <w:sz w:val="24"/>
          <w:szCs w:val="24"/>
        </w:rPr>
      </w:pPr>
      <w:r w:rsidRPr="00395A9A">
        <w:rPr>
          <w:rFonts w:eastAsia="Lucida Sans Unicode"/>
          <w:kern w:val="1"/>
          <w:sz w:val="24"/>
          <w:szCs w:val="24"/>
        </w:rPr>
        <w:t xml:space="preserve">025/1 </w:t>
      </w:r>
      <w:proofErr w:type="spellStart"/>
      <w:r w:rsidRPr="00395A9A">
        <w:rPr>
          <w:rFonts w:eastAsia="Lucida Sans Unicode"/>
          <w:kern w:val="1"/>
          <w:sz w:val="24"/>
          <w:szCs w:val="24"/>
        </w:rPr>
        <w:t>hrsz</w:t>
      </w:r>
      <w:proofErr w:type="spellEnd"/>
      <w:r w:rsidRPr="00395A9A">
        <w:rPr>
          <w:rFonts w:eastAsia="Lucida Sans Unicode"/>
          <w:kern w:val="1"/>
          <w:sz w:val="24"/>
          <w:szCs w:val="24"/>
        </w:rPr>
        <w:tab/>
        <w:t>1,14 ha</w:t>
      </w:r>
    </w:p>
    <w:p w:rsidR="00395A9A" w:rsidRPr="00395A9A" w:rsidRDefault="00395A9A" w:rsidP="00395A9A">
      <w:pPr>
        <w:suppressAutoHyphens/>
        <w:overflowPunct/>
        <w:autoSpaceDE/>
        <w:autoSpaceDN/>
        <w:adjustRightInd/>
        <w:jc w:val="both"/>
        <w:rPr>
          <w:rFonts w:eastAsia="Lucida Sans Unicode"/>
          <w:kern w:val="1"/>
          <w:sz w:val="24"/>
          <w:szCs w:val="24"/>
          <w:u w:val="single"/>
        </w:rPr>
      </w:pPr>
      <w:r w:rsidRPr="00395A9A">
        <w:rPr>
          <w:rFonts w:eastAsia="Lucida Sans Unicode"/>
          <w:kern w:val="1"/>
          <w:sz w:val="24"/>
          <w:szCs w:val="24"/>
          <w:u w:val="single"/>
        </w:rPr>
        <w:t>023/28</w:t>
      </w:r>
      <w:r w:rsidRPr="00395A9A">
        <w:rPr>
          <w:rFonts w:eastAsia="Lucida Sans Unicode"/>
          <w:kern w:val="1"/>
          <w:sz w:val="24"/>
          <w:szCs w:val="24"/>
          <w:u w:val="single"/>
        </w:rPr>
        <w:tab/>
      </w:r>
      <w:proofErr w:type="spellStart"/>
      <w:r w:rsidRPr="00395A9A">
        <w:rPr>
          <w:rFonts w:eastAsia="Lucida Sans Unicode"/>
          <w:kern w:val="1"/>
          <w:sz w:val="24"/>
          <w:szCs w:val="24"/>
        </w:rPr>
        <w:t>hrsz</w:t>
      </w:r>
      <w:proofErr w:type="spellEnd"/>
      <w:r w:rsidRPr="00395A9A">
        <w:rPr>
          <w:rFonts w:eastAsia="Lucida Sans Unicode"/>
          <w:kern w:val="1"/>
          <w:sz w:val="24"/>
          <w:szCs w:val="24"/>
          <w:u w:val="single"/>
        </w:rPr>
        <w:tab/>
        <w:t>0,99 ha*</w:t>
      </w:r>
    </w:p>
    <w:p w:rsidR="00395A9A" w:rsidRPr="00395A9A" w:rsidRDefault="00395A9A" w:rsidP="00395A9A">
      <w:pPr>
        <w:suppressAutoHyphens/>
        <w:overflowPunct/>
        <w:autoSpaceDE/>
        <w:autoSpaceDN/>
        <w:adjustRightInd/>
        <w:jc w:val="both"/>
        <w:rPr>
          <w:rFonts w:eastAsia="Lucida Sans Unicode"/>
          <w:kern w:val="1"/>
          <w:sz w:val="24"/>
          <w:szCs w:val="24"/>
        </w:rPr>
      </w:pPr>
      <w:r w:rsidRPr="00395A9A">
        <w:rPr>
          <w:rFonts w:eastAsia="Lucida Sans Unicode"/>
          <w:kern w:val="1"/>
          <w:sz w:val="24"/>
          <w:szCs w:val="24"/>
        </w:rPr>
        <w:t>Összesen:</w:t>
      </w:r>
      <w:r w:rsidRPr="00395A9A">
        <w:rPr>
          <w:rFonts w:eastAsia="Lucida Sans Unicode"/>
          <w:kern w:val="1"/>
          <w:sz w:val="24"/>
          <w:szCs w:val="24"/>
        </w:rPr>
        <w:tab/>
        <w:t>18,56 ha</w:t>
      </w:r>
    </w:p>
    <w:p w:rsidR="00395A9A" w:rsidRPr="00395A9A" w:rsidRDefault="00395A9A" w:rsidP="00395A9A">
      <w:pPr>
        <w:suppressAutoHyphens/>
        <w:overflowPunct/>
        <w:autoSpaceDE/>
        <w:autoSpaceDN/>
        <w:adjustRightInd/>
        <w:jc w:val="both"/>
        <w:rPr>
          <w:rFonts w:eastAsia="Lucida Sans Unicode"/>
          <w:bCs/>
          <w:kern w:val="1"/>
          <w:sz w:val="24"/>
          <w:szCs w:val="24"/>
        </w:rPr>
      </w:pPr>
    </w:p>
    <w:p w:rsidR="00395A9A" w:rsidRPr="00395A9A" w:rsidRDefault="00395A9A" w:rsidP="00395A9A">
      <w:pPr>
        <w:suppressAutoHyphens/>
        <w:overflowPunct/>
        <w:autoSpaceDE/>
        <w:autoSpaceDN/>
        <w:adjustRightInd/>
        <w:jc w:val="both"/>
        <w:rPr>
          <w:rFonts w:eastAsia="Lucida Sans Unicode"/>
          <w:bCs/>
          <w:kern w:val="1"/>
          <w:sz w:val="24"/>
          <w:szCs w:val="24"/>
        </w:rPr>
      </w:pPr>
      <w:r w:rsidRPr="00395A9A">
        <w:rPr>
          <w:rFonts w:eastAsia="Lucida Sans Unicode"/>
          <w:bCs/>
          <w:kern w:val="1"/>
          <w:sz w:val="24"/>
          <w:szCs w:val="24"/>
        </w:rPr>
        <w:t xml:space="preserve">A Képviselő-testület felhatalmazza a polgármestert a </w:t>
      </w:r>
      <w:proofErr w:type="gramStart"/>
      <w:r w:rsidRPr="00395A9A">
        <w:rPr>
          <w:rFonts w:eastAsia="Lucida Sans Unicode"/>
          <w:bCs/>
          <w:kern w:val="1"/>
          <w:sz w:val="24"/>
          <w:szCs w:val="24"/>
        </w:rPr>
        <w:t>helyszín változtatással</w:t>
      </w:r>
      <w:proofErr w:type="gramEnd"/>
      <w:r w:rsidRPr="00395A9A">
        <w:rPr>
          <w:rFonts w:eastAsia="Lucida Sans Unicode"/>
          <w:bCs/>
          <w:kern w:val="1"/>
          <w:sz w:val="24"/>
          <w:szCs w:val="24"/>
        </w:rPr>
        <w:t xml:space="preserve"> járó intézkedések megtételére.</w:t>
      </w:r>
    </w:p>
    <w:p w:rsidR="0028672B" w:rsidRDefault="0028672B" w:rsidP="0028672B">
      <w:pPr>
        <w:jc w:val="both"/>
        <w:rPr>
          <w:sz w:val="24"/>
          <w:szCs w:val="24"/>
        </w:rPr>
      </w:pPr>
    </w:p>
    <w:p w:rsidR="0028672B" w:rsidRPr="00B0592D" w:rsidRDefault="0028672B" w:rsidP="0028672B">
      <w:pPr>
        <w:pStyle w:val="Szvegtrzs"/>
        <w:spacing w:after="0"/>
        <w:jc w:val="both"/>
      </w:pPr>
      <w:r w:rsidRPr="00B0592D">
        <w:t>Felelős: a bizottság elnöke</w:t>
      </w:r>
    </w:p>
    <w:p w:rsidR="0028672B" w:rsidRDefault="0028672B" w:rsidP="0028672B">
      <w:pPr>
        <w:jc w:val="both"/>
        <w:rPr>
          <w:sz w:val="24"/>
          <w:szCs w:val="24"/>
        </w:rPr>
      </w:pPr>
      <w:r w:rsidRPr="00B0592D">
        <w:rPr>
          <w:sz w:val="24"/>
          <w:szCs w:val="24"/>
        </w:rPr>
        <w:t>Határidő: a következő bizottsági ülés</w:t>
      </w:r>
    </w:p>
    <w:p w:rsidR="00054954" w:rsidRDefault="00054954" w:rsidP="00A74967">
      <w:pPr>
        <w:jc w:val="both"/>
        <w:rPr>
          <w:bCs/>
          <w:sz w:val="24"/>
          <w:szCs w:val="24"/>
        </w:rPr>
      </w:pPr>
    </w:p>
    <w:p w:rsidR="00A22B56" w:rsidRPr="00BD650F" w:rsidRDefault="00306CA6" w:rsidP="00A22B56">
      <w:pPr>
        <w:jc w:val="both"/>
        <w:rPr>
          <w:rFonts w:eastAsia="Lucida Sans Unicode"/>
          <w:bCs/>
          <w:kern w:val="1"/>
          <w:sz w:val="24"/>
          <w:szCs w:val="24"/>
          <w:lang w:eastAsia="ar-SA"/>
        </w:rPr>
      </w:pPr>
      <w:r>
        <w:rPr>
          <w:rFonts w:eastAsia="Lucida Sans Unicode"/>
          <w:kern w:val="1"/>
          <w:sz w:val="24"/>
          <w:szCs w:val="24"/>
          <w:lang w:eastAsia="ar-SA"/>
        </w:rPr>
        <w:t>8</w:t>
      </w:r>
      <w:r w:rsidR="00A22B56" w:rsidRPr="00BD650F">
        <w:rPr>
          <w:rFonts w:eastAsia="Lucida Sans Unicode"/>
          <w:kern w:val="1"/>
          <w:sz w:val="24"/>
          <w:szCs w:val="24"/>
          <w:lang w:eastAsia="ar-SA"/>
        </w:rPr>
        <w:t>./</w:t>
      </w:r>
      <w:r w:rsidR="00A22B56" w:rsidRPr="00BD650F">
        <w:rPr>
          <w:rFonts w:eastAsia="Lucida Sans Unicode"/>
          <w:bCs/>
          <w:kern w:val="1"/>
          <w:sz w:val="24"/>
          <w:szCs w:val="24"/>
          <w:lang w:eastAsia="ar-SA"/>
        </w:rPr>
        <w:t xml:space="preserve"> Döntés a Szikszó belterület 571/</w:t>
      </w:r>
      <w:proofErr w:type="gramStart"/>
      <w:r w:rsidR="00A22B56" w:rsidRPr="00BD650F">
        <w:rPr>
          <w:rFonts w:eastAsia="Lucida Sans Unicode"/>
          <w:bCs/>
          <w:kern w:val="1"/>
          <w:sz w:val="24"/>
          <w:szCs w:val="24"/>
          <w:lang w:eastAsia="ar-SA"/>
        </w:rPr>
        <w:t>A</w:t>
      </w:r>
      <w:proofErr w:type="gramEnd"/>
      <w:r w:rsidR="00A22B56" w:rsidRPr="00BD650F">
        <w:rPr>
          <w:rFonts w:eastAsia="Lucida Sans Unicode"/>
          <w:bCs/>
          <w:kern w:val="1"/>
          <w:sz w:val="24"/>
          <w:szCs w:val="24"/>
          <w:lang w:eastAsia="ar-SA"/>
        </w:rPr>
        <w:t xml:space="preserve"> helyrajzi számú ingatlanra bejegyzett elővásárlási jogról történő lemondásról</w:t>
      </w:r>
    </w:p>
    <w:p w:rsidR="00A22B56" w:rsidRDefault="00A22B56" w:rsidP="00A74967">
      <w:pPr>
        <w:jc w:val="both"/>
        <w:rPr>
          <w:bCs/>
          <w:sz w:val="24"/>
          <w:szCs w:val="24"/>
        </w:rPr>
      </w:pPr>
    </w:p>
    <w:p w:rsidR="0032102B" w:rsidRPr="00B0592D" w:rsidRDefault="0032102B" w:rsidP="0032102B">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Marjai Pál bizottsági elnök:</w:t>
      </w:r>
      <w:r>
        <w:rPr>
          <w:rFonts w:eastAsia="Lucida Sans Unicode"/>
          <w:kern w:val="1"/>
          <w:lang w:eastAsia="ar-SA"/>
        </w:rPr>
        <w:t xml:space="preserve"> </w:t>
      </w:r>
      <w:r w:rsidRPr="00B0592D">
        <w:rPr>
          <w:sz w:val="24"/>
          <w:szCs w:val="24"/>
        </w:rPr>
        <w:t>röviden ismerteti az előterjesztés tartalmát, melyet elfogadásra javasol.</w:t>
      </w:r>
      <w:r>
        <w:rPr>
          <w:sz w:val="24"/>
          <w:szCs w:val="24"/>
        </w:rPr>
        <w:t xml:space="preserve"> </w:t>
      </w:r>
      <w:r w:rsidR="00937DFB">
        <w:rPr>
          <w:sz w:val="24"/>
          <w:szCs w:val="24"/>
        </w:rPr>
        <w:t xml:space="preserve">A felépítmény magántulajdonban van, </w:t>
      </w:r>
      <w:r w:rsidR="00474E22">
        <w:rPr>
          <w:sz w:val="24"/>
          <w:szCs w:val="24"/>
        </w:rPr>
        <w:t xml:space="preserve">de </w:t>
      </w:r>
      <w:r w:rsidR="00937DFB">
        <w:rPr>
          <w:sz w:val="24"/>
          <w:szCs w:val="24"/>
        </w:rPr>
        <w:t>az ingatlan az önkormányzaté, így elővásárlási joga van</w:t>
      </w:r>
      <w:r w:rsidR="00474E22">
        <w:rPr>
          <w:sz w:val="24"/>
          <w:szCs w:val="24"/>
        </w:rPr>
        <w:t xml:space="preserve"> a felépítményre</w:t>
      </w:r>
      <w:r w:rsidR="00937DFB">
        <w:rPr>
          <w:sz w:val="24"/>
          <w:szCs w:val="24"/>
        </w:rPr>
        <w:t>, amelyről lemond.</w:t>
      </w:r>
    </w:p>
    <w:p w:rsidR="0032102B" w:rsidRDefault="0032102B" w:rsidP="0032102B">
      <w:pPr>
        <w:suppressAutoHyphens/>
        <w:overflowPunct/>
        <w:autoSpaceDE/>
        <w:autoSpaceDN/>
        <w:adjustRightInd/>
        <w:jc w:val="both"/>
        <w:textAlignment w:val="baseline"/>
        <w:rPr>
          <w:rFonts w:eastAsia="Lucida Sans Unicode"/>
          <w:kern w:val="1"/>
          <w:sz w:val="24"/>
          <w:szCs w:val="24"/>
          <w:lang w:eastAsia="ar-SA"/>
        </w:rPr>
      </w:pPr>
    </w:p>
    <w:p w:rsidR="00474E22" w:rsidRDefault="00474E22" w:rsidP="0032102B">
      <w:pPr>
        <w:suppressAutoHyphens/>
        <w:overflowPunct/>
        <w:autoSpaceDE/>
        <w:autoSpaceDN/>
        <w:adjustRightInd/>
        <w:jc w:val="both"/>
        <w:textAlignment w:val="baseline"/>
        <w:rPr>
          <w:rFonts w:eastAsia="Lucida Sans Unicode"/>
          <w:kern w:val="1"/>
          <w:sz w:val="24"/>
          <w:szCs w:val="24"/>
          <w:lang w:eastAsia="ar-SA"/>
        </w:rPr>
      </w:pPr>
      <w:r>
        <w:rPr>
          <w:rFonts w:eastAsia="Lucida Sans Unicode"/>
          <w:kern w:val="1"/>
          <w:sz w:val="24"/>
          <w:szCs w:val="24"/>
          <w:lang w:eastAsia="ar-SA"/>
        </w:rPr>
        <w:t>Sváb Antal polgármester: nincsenek tervei az önkormányzatnak ezekkel az ingatlanokkal.</w:t>
      </w:r>
    </w:p>
    <w:p w:rsidR="00474E22" w:rsidRPr="00B0592D" w:rsidRDefault="00474E22" w:rsidP="0032102B">
      <w:pPr>
        <w:suppressAutoHyphens/>
        <w:overflowPunct/>
        <w:autoSpaceDE/>
        <w:autoSpaceDN/>
        <w:adjustRightInd/>
        <w:jc w:val="both"/>
        <w:textAlignment w:val="baseline"/>
        <w:rPr>
          <w:rFonts w:eastAsia="Lucida Sans Unicode"/>
          <w:kern w:val="1"/>
          <w:sz w:val="24"/>
          <w:szCs w:val="24"/>
          <w:lang w:eastAsia="ar-SA"/>
        </w:rPr>
      </w:pPr>
    </w:p>
    <w:p w:rsidR="0032102B" w:rsidRPr="00B0592D" w:rsidRDefault="0032102B" w:rsidP="0032102B">
      <w:pPr>
        <w:jc w:val="both"/>
        <w:rPr>
          <w:sz w:val="24"/>
          <w:szCs w:val="24"/>
        </w:rPr>
      </w:pPr>
      <w:r w:rsidRPr="00B0592D">
        <w:rPr>
          <w:sz w:val="24"/>
          <w:szCs w:val="24"/>
        </w:rPr>
        <w:t xml:space="preserve">Hozzászólás nem volt, </w:t>
      </w:r>
      <w:r w:rsidRPr="007D0E2A">
        <w:rPr>
          <w:sz w:val="24"/>
          <w:szCs w:val="24"/>
        </w:rPr>
        <w:t xml:space="preserve">Marjai Pál bizottsági </w:t>
      </w:r>
      <w:proofErr w:type="gramStart"/>
      <w:r>
        <w:rPr>
          <w:sz w:val="24"/>
          <w:szCs w:val="24"/>
        </w:rPr>
        <w:t>elnök</w:t>
      </w:r>
      <w:r w:rsidRPr="007D0E2A">
        <w:rPr>
          <w:sz w:val="24"/>
          <w:szCs w:val="24"/>
        </w:rPr>
        <w:t xml:space="preserve"> </w:t>
      </w:r>
      <w:r w:rsidRPr="00B0592D">
        <w:rPr>
          <w:sz w:val="24"/>
          <w:szCs w:val="24"/>
        </w:rPr>
        <w:t>szavazásra</w:t>
      </w:r>
      <w:proofErr w:type="gramEnd"/>
      <w:r w:rsidRPr="00B0592D">
        <w:rPr>
          <w:sz w:val="24"/>
          <w:szCs w:val="24"/>
        </w:rPr>
        <w:t xml:space="preserve"> teszi fel a határozati ja</w:t>
      </w:r>
      <w:r w:rsidR="00DE7BAF">
        <w:rPr>
          <w:sz w:val="24"/>
          <w:szCs w:val="24"/>
        </w:rPr>
        <w:t>vaslatot, melyet a Bizottság – 2</w:t>
      </w:r>
      <w:r w:rsidRPr="00B0592D">
        <w:rPr>
          <w:sz w:val="24"/>
          <w:szCs w:val="24"/>
        </w:rPr>
        <w:t xml:space="preserve"> fő van jel</w:t>
      </w:r>
      <w:r w:rsidR="00DE7BAF">
        <w:rPr>
          <w:sz w:val="24"/>
          <w:szCs w:val="24"/>
        </w:rPr>
        <w:t>en a szavazásnál – egyhangúlag 2</w:t>
      </w:r>
      <w:r w:rsidRPr="00B0592D">
        <w:rPr>
          <w:sz w:val="24"/>
          <w:szCs w:val="24"/>
        </w:rPr>
        <w:t xml:space="preserve"> igen szavazattal elfogad és meghozza az alábbi határozatot:</w:t>
      </w:r>
    </w:p>
    <w:p w:rsidR="0032102B" w:rsidRPr="00B0592D" w:rsidRDefault="0032102B" w:rsidP="0032102B">
      <w:pPr>
        <w:suppressAutoHyphens/>
        <w:overflowPunct/>
        <w:autoSpaceDE/>
        <w:autoSpaceDN/>
        <w:adjustRightInd/>
        <w:jc w:val="both"/>
        <w:textAlignment w:val="baseline"/>
        <w:rPr>
          <w:rFonts w:eastAsia="Lucida Sans Unicode"/>
          <w:bCs/>
          <w:kern w:val="1"/>
          <w:sz w:val="24"/>
          <w:szCs w:val="24"/>
          <w:lang w:eastAsia="ar-SA"/>
        </w:rPr>
      </w:pPr>
    </w:p>
    <w:p w:rsidR="00407F63" w:rsidRDefault="00407F63" w:rsidP="00407F63">
      <w:pPr>
        <w:pStyle w:val="Szvegtrzs"/>
        <w:spacing w:after="0"/>
        <w:jc w:val="both"/>
        <w:rPr>
          <w:b/>
        </w:rPr>
      </w:pPr>
      <w:r>
        <w:rPr>
          <w:b/>
        </w:rPr>
        <w:t>Szám: 2</w:t>
      </w:r>
      <w:r w:rsidR="00295A45">
        <w:rPr>
          <w:b/>
        </w:rPr>
        <w:t>4</w:t>
      </w:r>
      <w:r>
        <w:rPr>
          <w:b/>
        </w:rPr>
        <w:t xml:space="preserve">/2020.(VII.13.) </w:t>
      </w:r>
      <w:proofErr w:type="spellStart"/>
      <w:r>
        <w:rPr>
          <w:b/>
        </w:rPr>
        <w:t>VüB</w:t>
      </w:r>
      <w:proofErr w:type="spellEnd"/>
      <w:r>
        <w:rPr>
          <w:b/>
        </w:rPr>
        <w:t xml:space="preserve"> Határozat </w:t>
      </w:r>
    </w:p>
    <w:p w:rsidR="003B1D13" w:rsidRPr="003B1D13" w:rsidRDefault="003B1D13" w:rsidP="003B1D13">
      <w:pPr>
        <w:suppressAutoHyphens/>
        <w:overflowPunct/>
        <w:autoSpaceDE/>
        <w:autoSpaceDN/>
        <w:adjustRightInd/>
        <w:jc w:val="both"/>
        <w:rPr>
          <w:rFonts w:eastAsia="Lucida Sans Unicode"/>
          <w:b/>
          <w:bCs/>
          <w:kern w:val="1"/>
          <w:sz w:val="24"/>
          <w:szCs w:val="24"/>
        </w:rPr>
      </w:pPr>
      <w:r w:rsidRPr="003B1D13">
        <w:rPr>
          <w:rFonts w:eastAsia="Lucida Sans Unicode"/>
          <w:b/>
          <w:bCs/>
          <w:kern w:val="1"/>
          <w:sz w:val="24"/>
          <w:szCs w:val="24"/>
        </w:rPr>
        <w:t>Tárgy: Döntés a Szikszó belterület 571/</w:t>
      </w:r>
      <w:proofErr w:type="gramStart"/>
      <w:r w:rsidRPr="003B1D13">
        <w:rPr>
          <w:rFonts w:eastAsia="Lucida Sans Unicode"/>
          <w:b/>
          <w:bCs/>
          <w:kern w:val="1"/>
          <w:sz w:val="24"/>
          <w:szCs w:val="24"/>
        </w:rPr>
        <w:t>A</w:t>
      </w:r>
      <w:proofErr w:type="gramEnd"/>
      <w:r w:rsidRPr="003B1D13">
        <w:rPr>
          <w:rFonts w:eastAsia="Lucida Sans Unicode"/>
          <w:b/>
          <w:bCs/>
          <w:kern w:val="1"/>
          <w:sz w:val="24"/>
          <w:szCs w:val="24"/>
        </w:rPr>
        <w:t xml:space="preserve"> helyrajzi számú ingatlanra bejegyzett elővásárlási jogról történő lemondásról</w:t>
      </w:r>
    </w:p>
    <w:p w:rsidR="003B1D13" w:rsidRPr="003B1D13" w:rsidRDefault="003B1D13" w:rsidP="003B1D13">
      <w:pPr>
        <w:suppressAutoHyphens/>
        <w:overflowPunct/>
        <w:autoSpaceDE/>
        <w:autoSpaceDN/>
        <w:adjustRightInd/>
        <w:jc w:val="both"/>
        <w:rPr>
          <w:rFonts w:eastAsia="Lucida Sans Unicode"/>
          <w:b/>
          <w:bCs/>
          <w:kern w:val="1"/>
          <w:sz w:val="24"/>
          <w:szCs w:val="24"/>
        </w:rPr>
      </w:pPr>
    </w:p>
    <w:p w:rsidR="003B1D13" w:rsidRPr="003B1D13" w:rsidRDefault="003B1D13" w:rsidP="003B1D13">
      <w:pPr>
        <w:suppressAutoHyphens/>
        <w:overflowPunct/>
        <w:autoSpaceDE/>
        <w:autoSpaceDN/>
        <w:adjustRightInd/>
        <w:jc w:val="both"/>
        <w:rPr>
          <w:rFonts w:eastAsia="Lucida Sans Unicode"/>
          <w:bCs/>
          <w:kern w:val="1"/>
          <w:sz w:val="24"/>
          <w:szCs w:val="24"/>
        </w:rPr>
      </w:pPr>
      <w:r w:rsidRPr="003B1D13">
        <w:rPr>
          <w:rFonts w:eastAsia="Lucida Sans Unicode"/>
          <w:bCs/>
          <w:kern w:val="1"/>
          <w:sz w:val="24"/>
          <w:szCs w:val="24"/>
        </w:rPr>
        <w:t>Szikszó Város Önkormányzatának Városüzemeltetési Bizottsága javasolja a Képviselő-testületnek, hogy mond</w:t>
      </w:r>
      <w:r>
        <w:rPr>
          <w:rFonts w:eastAsia="Lucida Sans Unicode"/>
          <w:bCs/>
          <w:kern w:val="1"/>
          <w:sz w:val="24"/>
          <w:szCs w:val="24"/>
        </w:rPr>
        <w:t>jon le</w:t>
      </w:r>
      <w:r w:rsidRPr="003B1D13">
        <w:rPr>
          <w:rFonts w:eastAsia="Lucida Sans Unicode"/>
          <w:bCs/>
          <w:kern w:val="1"/>
          <w:sz w:val="24"/>
          <w:szCs w:val="24"/>
        </w:rPr>
        <w:t xml:space="preserve"> a Szikszó belterület 571/</w:t>
      </w:r>
      <w:proofErr w:type="gramStart"/>
      <w:r w:rsidRPr="003B1D13">
        <w:rPr>
          <w:rFonts w:eastAsia="Lucida Sans Unicode"/>
          <w:bCs/>
          <w:kern w:val="1"/>
          <w:sz w:val="24"/>
          <w:szCs w:val="24"/>
        </w:rPr>
        <w:t>A</w:t>
      </w:r>
      <w:proofErr w:type="gramEnd"/>
      <w:r w:rsidRPr="003B1D13">
        <w:rPr>
          <w:rFonts w:eastAsia="Lucida Sans Unicode"/>
          <w:bCs/>
          <w:kern w:val="1"/>
          <w:sz w:val="24"/>
          <w:szCs w:val="24"/>
        </w:rPr>
        <w:t xml:space="preserve"> helyrajzi számú ingatlanra bejegyzett elővásárlási jogról.</w:t>
      </w:r>
    </w:p>
    <w:p w:rsidR="0032102B" w:rsidRDefault="0032102B" w:rsidP="0032102B">
      <w:pPr>
        <w:jc w:val="both"/>
        <w:rPr>
          <w:b/>
          <w:bCs/>
          <w:sz w:val="24"/>
          <w:szCs w:val="24"/>
        </w:rPr>
      </w:pPr>
    </w:p>
    <w:p w:rsidR="003B1D13" w:rsidRPr="00B0592D" w:rsidRDefault="003B1D13" w:rsidP="003B1D13">
      <w:pPr>
        <w:pStyle w:val="Szvegtrzs"/>
        <w:spacing w:after="0"/>
        <w:jc w:val="both"/>
      </w:pPr>
      <w:r w:rsidRPr="00B0592D">
        <w:t>Felelős: a bizottság elnöke</w:t>
      </w:r>
    </w:p>
    <w:p w:rsidR="003B1D13" w:rsidRPr="003B1D13" w:rsidRDefault="003B1D13" w:rsidP="0032102B">
      <w:pPr>
        <w:jc w:val="both"/>
        <w:rPr>
          <w:sz w:val="24"/>
          <w:szCs w:val="24"/>
        </w:rPr>
      </w:pPr>
      <w:r w:rsidRPr="00B0592D">
        <w:rPr>
          <w:sz w:val="24"/>
          <w:szCs w:val="24"/>
        </w:rPr>
        <w:t>Határidő: a következő bizottsági ülés</w:t>
      </w:r>
    </w:p>
    <w:p w:rsidR="0032102B" w:rsidRDefault="0032102B" w:rsidP="00A74967">
      <w:pPr>
        <w:jc w:val="both"/>
        <w:rPr>
          <w:bCs/>
          <w:sz w:val="24"/>
          <w:szCs w:val="24"/>
        </w:rPr>
      </w:pPr>
    </w:p>
    <w:p w:rsidR="00A22B56" w:rsidRPr="00BD650F" w:rsidRDefault="00306CA6" w:rsidP="00A22B56">
      <w:pPr>
        <w:jc w:val="both"/>
        <w:rPr>
          <w:rFonts w:eastAsia="Lucida Sans Unicode"/>
          <w:kern w:val="1"/>
          <w:sz w:val="24"/>
          <w:szCs w:val="24"/>
          <w:lang w:eastAsia="ar-SA"/>
        </w:rPr>
      </w:pPr>
      <w:r>
        <w:rPr>
          <w:rFonts w:eastAsia="Lucida Sans Unicode"/>
          <w:bCs/>
          <w:kern w:val="1"/>
          <w:sz w:val="24"/>
          <w:szCs w:val="24"/>
          <w:lang w:eastAsia="ar-SA"/>
        </w:rPr>
        <w:t>9</w:t>
      </w:r>
      <w:r w:rsidR="00A22B56" w:rsidRPr="00BD650F">
        <w:rPr>
          <w:rFonts w:eastAsia="Lucida Sans Unicode"/>
          <w:bCs/>
          <w:kern w:val="1"/>
          <w:sz w:val="24"/>
          <w:szCs w:val="24"/>
          <w:lang w:eastAsia="ar-SA"/>
        </w:rPr>
        <w:t>./</w:t>
      </w:r>
      <w:r w:rsidR="00A22B56" w:rsidRPr="00BD650F">
        <w:rPr>
          <w:rFonts w:eastAsia="Lucida Sans Unicode"/>
          <w:kern w:val="1"/>
          <w:sz w:val="24"/>
          <w:szCs w:val="24"/>
          <w:lang w:eastAsia="ar-SA"/>
        </w:rPr>
        <w:t xml:space="preserve"> Önkormányzati feladatellátást szolgáló f</w:t>
      </w:r>
      <w:r w:rsidR="009E7897">
        <w:rPr>
          <w:rFonts w:eastAsia="Lucida Sans Unicode"/>
          <w:kern w:val="1"/>
          <w:sz w:val="24"/>
          <w:szCs w:val="24"/>
          <w:lang w:eastAsia="ar-SA"/>
        </w:rPr>
        <w:t>ejlesztésre pályázat benyújtása</w:t>
      </w:r>
    </w:p>
    <w:p w:rsidR="0032102B" w:rsidRDefault="0032102B" w:rsidP="0032102B">
      <w:pPr>
        <w:suppressAutoHyphens/>
        <w:overflowPunct/>
        <w:autoSpaceDE/>
        <w:autoSpaceDN/>
        <w:adjustRightInd/>
        <w:jc w:val="both"/>
        <w:textAlignment w:val="baseline"/>
        <w:rPr>
          <w:rFonts w:eastAsia="Lucida Sans Unicode"/>
          <w:kern w:val="1"/>
          <w:sz w:val="24"/>
          <w:szCs w:val="24"/>
          <w:lang w:eastAsia="ar-SA"/>
        </w:rPr>
      </w:pPr>
    </w:p>
    <w:p w:rsidR="0032102B" w:rsidRDefault="0032102B" w:rsidP="0032102B">
      <w:pPr>
        <w:suppressAutoHyphens/>
        <w:overflowPunct/>
        <w:autoSpaceDE/>
        <w:autoSpaceDN/>
        <w:adjustRightInd/>
        <w:jc w:val="both"/>
        <w:textAlignment w:val="baseline"/>
        <w:rPr>
          <w:sz w:val="24"/>
          <w:szCs w:val="24"/>
        </w:rPr>
      </w:pPr>
      <w:r w:rsidRPr="007D0E2A">
        <w:rPr>
          <w:rFonts w:eastAsia="Lucida Sans Unicode"/>
          <w:kern w:val="1"/>
          <w:sz w:val="24"/>
          <w:szCs w:val="24"/>
          <w:lang w:eastAsia="ar-SA"/>
        </w:rPr>
        <w:t>Marjai Pál bizottsági elnök:</w:t>
      </w:r>
      <w:r>
        <w:rPr>
          <w:rFonts w:eastAsia="Lucida Sans Unicode"/>
          <w:kern w:val="1"/>
          <w:lang w:eastAsia="ar-SA"/>
        </w:rPr>
        <w:t xml:space="preserve"> </w:t>
      </w:r>
      <w:r w:rsidRPr="00B0592D">
        <w:rPr>
          <w:sz w:val="24"/>
          <w:szCs w:val="24"/>
        </w:rPr>
        <w:t>röviden ismerteti az előterjesztés tartalmát, melyet elfogadásra javasol.</w:t>
      </w:r>
      <w:r>
        <w:rPr>
          <w:sz w:val="24"/>
          <w:szCs w:val="24"/>
        </w:rPr>
        <w:t xml:space="preserve"> </w:t>
      </w:r>
      <w:r w:rsidR="009337E5">
        <w:rPr>
          <w:sz w:val="24"/>
          <w:szCs w:val="24"/>
        </w:rPr>
        <w:t xml:space="preserve">Egy pályázathoz </w:t>
      </w:r>
      <w:r w:rsidR="0009265F">
        <w:rPr>
          <w:sz w:val="24"/>
          <w:szCs w:val="24"/>
        </w:rPr>
        <w:t>kapcsolódóan kell döntést hozni, amelynek keretében az óvoda nyílászárói kerülnének kicserélésre</w:t>
      </w:r>
      <w:r w:rsidR="00085DD4">
        <w:rPr>
          <w:sz w:val="24"/>
          <w:szCs w:val="24"/>
        </w:rPr>
        <w:t>.</w:t>
      </w:r>
    </w:p>
    <w:p w:rsidR="009337E5" w:rsidRDefault="009337E5" w:rsidP="0032102B">
      <w:pPr>
        <w:suppressAutoHyphens/>
        <w:overflowPunct/>
        <w:autoSpaceDE/>
        <w:autoSpaceDN/>
        <w:adjustRightInd/>
        <w:jc w:val="both"/>
        <w:textAlignment w:val="baseline"/>
        <w:rPr>
          <w:sz w:val="24"/>
          <w:szCs w:val="24"/>
        </w:rPr>
      </w:pPr>
    </w:p>
    <w:p w:rsidR="009337E5" w:rsidRPr="00B0592D" w:rsidRDefault="009337E5" w:rsidP="0032102B">
      <w:pPr>
        <w:suppressAutoHyphens/>
        <w:overflowPunct/>
        <w:autoSpaceDE/>
        <w:autoSpaceDN/>
        <w:adjustRightInd/>
        <w:jc w:val="both"/>
        <w:textAlignment w:val="baseline"/>
        <w:rPr>
          <w:sz w:val="24"/>
          <w:szCs w:val="24"/>
        </w:rPr>
      </w:pPr>
      <w:proofErr w:type="spellStart"/>
      <w:r>
        <w:rPr>
          <w:sz w:val="24"/>
          <w:szCs w:val="24"/>
        </w:rPr>
        <w:t>Kriván</w:t>
      </w:r>
      <w:proofErr w:type="spellEnd"/>
      <w:r>
        <w:rPr>
          <w:sz w:val="24"/>
          <w:szCs w:val="24"/>
        </w:rPr>
        <w:t xml:space="preserve"> Ildikó osztályvezető: tájékoztatásul elmondja, hogy a pályá</w:t>
      </w:r>
      <w:r w:rsidR="00EA4631">
        <w:rPr>
          <w:sz w:val="24"/>
          <w:szCs w:val="24"/>
        </w:rPr>
        <w:t>zat benyújtásra került 2020. jú</w:t>
      </w:r>
      <w:r w:rsidR="003E6D03">
        <w:rPr>
          <w:sz w:val="24"/>
          <w:szCs w:val="24"/>
        </w:rPr>
        <w:t>l</w:t>
      </w:r>
      <w:r>
        <w:rPr>
          <w:sz w:val="24"/>
          <w:szCs w:val="24"/>
        </w:rPr>
        <w:t xml:space="preserve">ius </w:t>
      </w:r>
      <w:bookmarkStart w:id="13" w:name="_GoBack"/>
      <w:bookmarkEnd w:id="13"/>
      <w:r>
        <w:rPr>
          <w:sz w:val="24"/>
          <w:szCs w:val="24"/>
        </w:rPr>
        <w:t>9. napján.</w:t>
      </w:r>
    </w:p>
    <w:p w:rsidR="0032102B" w:rsidRPr="00B0592D" w:rsidRDefault="0032102B" w:rsidP="0032102B">
      <w:pPr>
        <w:suppressAutoHyphens/>
        <w:overflowPunct/>
        <w:autoSpaceDE/>
        <w:autoSpaceDN/>
        <w:adjustRightInd/>
        <w:jc w:val="both"/>
        <w:textAlignment w:val="baseline"/>
        <w:rPr>
          <w:rFonts w:eastAsia="Lucida Sans Unicode"/>
          <w:kern w:val="1"/>
          <w:sz w:val="24"/>
          <w:szCs w:val="24"/>
          <w:lang w:eastAsia="ar-SA"/>
        </w:rPr>
      </w:pPr>
    </w:p>
    <w:p w:rsidR="0032102B" w:rsidRPr="00B0592D" w:rsidRDefault="0032102B" w:rsidP="0032102B">
      <w:pPr>
        <w:jc w:val="both"/>
        <w:rPr>
          <w:sz w:val="24"/>
          <w:szCs w:val="24"/>
        </w:rPr>
      </w:pPr>
      <w:r w:rsidRPr="00B0592D">
        <w:rPr>
          <w:sz w:val="24"/>
          <w:szCs w:val="24"/>
        </w:rPr>
        <w:t xml:space="preserve">Hozzászólás nem volt, </w:t>
      </w:r>
      <w:r w:rsidRPr="007D0E2A">
        <w:rPr>
          <w:sz w:val="24"/>
          <w:szCs w:val="24"/>
        </w:rPr>
        <w:t xml:space="preserve">Marjai Pál bizottsági </w:t>
      </w:r>
      <w:proofErr w:type="gramStart"/>
      <w:r>
        <w:rPr>
          <w:sz w:val="24"/>
          <w:szCs w:val="24"/>
        </w:rPr>
        <w:t>elnök</w:t>
      </w:r>
      <w:r w:rsidRPr="007D0E2A">
        <w:rPr>
          <w:sz w:val="24"/>
          <w:szCs w:val="24"/>
        </w:rPr>
        <w:t xml:space="preserve"> </w:t>
      </w:r>
      <w:r w:rsidRPr="00B0592D">
        <w:rPr>
          <w:sz w:val="24"/>
          <w:szCs w:val="24"/>
        </w:rPr>
        <w:t>szavazásra</w:t>
      </w:r>
      <w:proofErr w:type="gramEnd"/>
      <w:r w:rsidRPr="00B0592D">
        <w:rPr>
          <w:sz w:val="24"/>
          <w:szCs w:val="24"/>
        </w:rPr>
        <w:t xml:space="preserve"> teszi fel a határozati javaslatot, melyet a Bizottság – </w:t>
      </w:r>
      <w:r w:rsidR="001B08C1">
        <w:rPr>
          <w:sz w:val="24"/>
          <w:szCs w:val="24"/>
        </w:rPr>
        <w:t>2</w:t>
      </w:r>
      <w:r w:rsidRPr="00B0592D">
        <w:rPr>
          <w:sz w:val="24"/>
          <w:szCs w:val="24"/>
        </w:rPr>
        <w:t xml:space="preserve"> fő van jelen a szavazásnál – </w:t>
      </w:r>
      <w:r w:rsidR="001B08C1">
        <w:rPr>
          <w:sz w:val="24"/>
          <w:szCs w:val="24"/>
        </w:rPr>
        <w:t>egyhangúlag 2</w:t>
      </w:r>
      <w:r w:rsidRPr="00B0592D">
        <w:rPr>
          <w:sz w:val="24"/>
          <w:szCs w:val="24"/>
        </w:rPr>
        <w:t xml:space="preserve"> igen szavazattal elfogad és meghozza az alábbi határozatot:</w:t>
      </w:r>
    </w:p>
    <w:p w:rsidR="006D60F6" w:rsidRPr="00B0592D" w:rsidRDefault="006D60F6" w:rsidP="0032102B">
      <w:pPr>
        <w:suppressAutoHyphens/>
        <w:overflowPunct/>
        <w:autoSpaceDE/>
        <w:autoSpaceDN/>
        <w:adjustRightInd/>
        <w:jc w:val="both"/>
        <w:textAlignment w:val="baseline"/>
        <w:rPr>
          <w:rFonts w:eastAsia="Lucida Sans Unicode"/>
          <w:bCs/>
          <w:kern w:val="1"/>
          <w:sz w:val="24"/>
          <w:szCs w:val="24"/>
          <w:lang w:eastAsia="ar-SA"/>
        </w:rPr>
      </w:pPr>
    </w:p>
    <w:p w:rsidR="006712DF" w:rsidRDefault="006712DF" w:rsidP="006712DF">
      <w:pPr>
        <w:pStyle w:val="Szvegtrzs"/>
        <w:spacing w:after="0"/>
        <w:jc w:val="both"/>
        <w:rPr>
          <w:b/>
        </w:rPr>
      </w:pPr>
      <w:r>
        <w:rPr>
          <w:b/>
        </w:rPr>
        <w:t>Szám: 2</w:t>
      </w:r>
      <w:r w:rsidR="00295A45">
        <w:rPr>
          <w:b/>
        </w:rPr>
        <w:t>5</w:t>
      </w:r>
      <w:r>
        <w:rPr>
          <w:b/>
        </w:rPr>
        <w:t xml:space="preserve">/2020.(VII.13.) </w:t>
      </w:r>
      <w:proofErr w:type="spellStart"/>
      <w:r>
        <w:rPr>
          <w:b/>
        </w:rPr>
        <w:t>VüB</w:t>
      </w:r>
      <w:proofErr w:type="spellEnd"/>
      <w:r>
        <w:rPr>
          <w:b/>
        </w:rPr>
        <w:t xml:space="preserve"> Határozat </w:t>
      </w:r>
    </w:p>
    <w:p w:rsidR="00E023E4" w:rsidRPr="00E023E4" w:rsidRDefault="00E023E4" w:rsidP="004F2C7B">
      <w:pPr>
        <w:pStyle w:val="Szvegtrzs"/>
        <w:spacing w:after="0"/>
        <w:jc w:val="both"/>
        <w:rPr>
          <w:b/>
          <w:kern w:val="1"/>
          <w:lang w:eastAsia="ar-SA"/>
        </w:rPr>
      </w:pPr>
      <w:r w:rsidRPr="00E023E4">
        <w:rPr>
          <w:b/>
          <w:kern w:val="1"/>
          <w:lang w:eastAsia="ar-SA"/>
        </w:rPr>
        <w:t>Tárgy: Önkormányzati feladatellátást szolgáló f</w:t>
      </w:r>
      <w:r>
        <w:rPr>
          <w:b/>
          <w:kern w:val="1"/>
          <w:lang w:eastAsia="ar-SA"/>
        </w:rPr>
        <w:t>ejlesztésre pályázat benyújtása</w:t>
      </w:r>
    </w:p>
    <w:p w:rsidR="0032102B" w:rsidRPr="00B0592D" w:rsidRDefault="0032102B" w:rsidP="00E023E4">
      <w:pPr>
        <w:pStyle w:val="Szvegtrzs"/>
        <w:spacing w:after="0"/>
      </w:pPr>
    </w:p>
    <w:p w:rsidR="00E023E4" w:rsidRPr="00E023E4" w:rsidRDefault="0032102B" w:rsidP="004F2C7B">
      <w:pPr>
        <w:pStyle w:val="Szvegtrzs"/>
        <w:jc w:val="both"/>
        <w:rPr>
          <w:b/>
          <w:kern w:val="1"/>
          <w:lang w:eastAsia="ar-SA"/>
        </w:rPr>
      </w:pPr>
      <w:r>
        <w:t xml:space="preserve">Szikszó Város Önkormányzatának Városüzemeltetési Bizottsága </w:t>
      </w:r>
      <w:r w:rsidRPr="00B0592D">
        <w:rPr>
          <w:kern w:val="1"/>
          <w:lang w:eastAsia="ar-SA"/>
        </w:rPr>
        <w:t>javasolja a Képviselő-testületnek, hogy</w:t>
      </w:r>
      <w:r>
        <w:rPr>
          <w:kern w:val="1"/>
          <w:lang w:eastAsia="ar-SA"/>
        </w:rPr>
        <w:t xml:space="preserve"> </w:t>
      </w:r>
      <w:r w:rsidR="00E023E4" w:rsidRPr="00E023E4">
        <w:rPr>
          <w:kern w:val="1"/>
          <w:lang w:eastAsia="ar-SA"/>
        </w:rPr>
        <w:t>Magyarország 2020. évi központi költségvetéséről szóló 2019. évi LXXI. törvény 3. melléklet II. 2. pont szerinti Önkormányzati feladatellátást szolgáló fejlesztések támogatása jogcímhez kapcsolódó pályázati kiírás alapján pályázatot nyújt be kötelező önkormányzati feladatot ellátó intézmények fejlesztése, felújítására vonatkozóan.</w:t>
      </w:r>
    </w:p>
    <w:p w:rsidR="00E023E4" w:rsidRPr="00E023E4" w:rsidRDefault="00E023E4" w:rsidP="004F2C7B">
      <w:pPr>
        <w:pStyle w:val="Szvegtrzs"/>
        <w:spacing w:after="0"/>
        <w:jc w:val="both"/>
        <w:rPr>
          <w:kern w:val="1"/>
          <w:lang w:eastAsia="ar-SA"/>
        </w:rPr>
      </w:pPr>
    </w:p>
    <w:p w:rsidR="00E023E4" w:rsidRPr="00E023E4" w:rsidRDefault="00E023E4" w:rsidP="004F2C7B">
      <w:pPr>
        <w:pStyle w:val="Szvegtrzs"/>
        <w:jc w:val="both"/>
        <w:rPr>
          <w:kern w:val="1"/>
          <w:lang w:eastAsia="ar-SA"/>
        </w:rPr>
      </w:pPr>
      <w:r w:rsidRPr="006457C8">
        <w:rPr>
          <w:kern w:val="1"/>
          <w:lang w:eastAsia="ar-SA"/>
        </w:rPr>
        <w:t xml:space="preserve">Pályázati </w:t>
      </w:r>
      <w:proofErr w:type="spellStart"/>
      <w:r w:rsidRPr="006457C8">
        <w:rPr>
          <w:kern w:val="1"/>
          <w:lang w:eastAsia="ar-SA"/>
        </w:rPr>
        <w:t>alcél</w:t>
      </w:r>
      <w:proofErr w:type="spellEnd"/>
      <w:r w:rsidRPr="006457C8">
        <w:rPr>
          <w:kern w:val="1"/>
          <w:lang w:eastAsia="ar-SA"/>
        </w:rPr>
        <w:t xml:space="preserve"> 70%-os kapacitás kihasználtságot meghaladó óvodai nevelést végző intézmény</w:t>
      </w:r>
      <w:r w:rsidRPr="00E023E4">
        <w:rPr>
          <w:kern w:val="1"/>
          <w:lang w:eastAsia="ar-SA"/>
        </w:rPr>
        <w:t xml:space="preserve"> infrastrukt</w:t>
      </w:r>
      <w:r>
        <w:rPr>
          <w:kern w:val="1"/>
          <w:lang w:eastAsia="ar-SA"/>
        </w:rPr>
        <w:t>urális fejlesztése, felújítása.</w:t>
      </w:r>
    </w:p>
    <w:p w:rsidR="00E023E4" w:rsidRPr="00E023E4" w:rsidRDefault="00E023E4" w:rsidP="004F2C7B">
      <w:pPr>
        <w:pStyle w:val="Szvegtrzs"/>
        <w:jc w:val="both"/>
        <w:rPr>
          <w:kern w:val="1"/>
          <w:lang w:eastAsia="ar-SA"/>
        </w:rPr>
      </w:pPr>
      <w:r w:rsidRPr="00E023E4">
        <w:rPr>
          <w:kern w:val="1"/>
          <w:lang w:eastAsia="ar-SA"/>
        </w:rPr>
        <w:t xml:space="preserve">A felújítással érintett intézmény a Szikszói Városi Óvoda és Bölcsőde 3800 Szikszó, II. Rákóczi </w:t>
      </w:r>
      <w:r>
        <w:rPr>
          <w:kern w:val="1"/>
          <w:lang w:eastAsia="ar-SA"/>
        </w:rPr>
        <w:t xml:space="preserve">Ferenc út 64. szám, </w:t>
      </w:r>
      <w:proofErr w:type="spellStart"/>
      <w:r>
        <w:rPr>
          <w:kern w:val="1"/>
          <w:lang w:eastAsia="ar-SA"/>
        </w:rPr>
        <w:t>hrsz</w:t>
      </w:r>
      <w:proofErr w:type="spellEnd"/>
      <w:r>
        <w:rPr>
          <w:kern w:val="1"/>
          <w:lang w:eastAsia="ar-SA"/>
        </w:rPr>
        <w:t xml:space="preserve"> 672/1.</w:t>
      </w:r>
    </w:p>
    <w:p w:rsidR="00E023E4" w:rsidRPr="00E023E4" w:rsidRDefault="00E023E4" w:rsidP="004F2C7B">
      <w:pPr>
        <w:pStyle w:val="Szvegtrzs"/>
        <w:jc w:val="both"/>
        <w:rPr>
          <w:kern w:val="1"/>
          <w:lang w:eastAsia="ar-SA"/>
        </w:rPr>
      </w:pPr>
      <w:r w:rsidRPr="00E023E4">
        <w:rPr>
          <w:kern w:val="1"/>
          <w:lang w:eastAsia="ar-SA"/>
        </w:rPr>
        <w:t>A beérkezett ajánlatok bontása, illetve értékelése alapján a legalacsonyabb érvényes ajánlati ár bruttó 6.150.338.-Ft.</w:t>
      </w:r>
    </w:p>
    <w:p w:rsidR="00E023E4" w:rsidRPr="00E023E4" w:rsidRDefault="00E023E4" w:rsidP="00E023E4">
      <w:pPr>
        <w:pStyle w:val="Szvegtrzs"/>
        <w:rPr>
          <w:kern w:val="1"/>
          <w:lang w:eastAsia="ar-SA"/>
        </w:rPr>
      </w:pPr>
      <w:r w:rsidRPr="00E023E4">
        <w:rPr>
          <w:kern w:val="1"/>
          <w:lang w:eastAsia="ar-SA"/>
        </w:rPr>
        <w:t>A nyertes ajánlattevő:</w:t>
      </w:r>
    </w:p>
    <w:p w:rsidR="00E023E4" w:rsidRPr="00E023E4" w:rsidRDefault="00E023E4" w:rsidP="00E023E4">
      <w:pPr>
        <w:pStyle w:val="Szvegtrzs"/>
        <w:jc w:val="both"/>
        <w:rPr>
          <w:kern w:val="1"/>
          <w:lang w:eastAsia="ar-SA"/>
        </w:rPr>
      </w:pPr>
      <w:r w:rsidRPr="00E023E4">
        <w:rPr>
          <w:kern w:val="1"/>
          <w:lang w:eastAsia="ar-SA"/>
        </w:rPr>
        <w:tab/>
        <w:t xml:space="preserve"> </w:t>
      </w:r>
      <w:r w:rsidRPr="00E023E4">
        <w:rPr>
          <w:kern w:val="1"/>
          <w:lang w:eastAsia="ar-SA"/>
        </w:rPr>
        <w:tab/>
      </w:r>
      <w:r w:rsidRPr="00E023E4">
        <w:rPr>
          <w:kern w:val="1"/>
          <w:lang w:eastAsia="ar-SA"/>
        </w:rPr>
        <w:tab/>
      </w:r>
      <w:r w:rsidRPr="00E023E4">
        <w:rPr>
          <w:kern w:val="1"/>
          <w:lang w:eastAsia="ar-SA"/>
        </w:rPr>
        <w:tab/>
        <w:t>KORMOS és TÁRSA Kft.</w:t>
      </w:r>
    </w:p>
    <w:p w:rsidR="00E023E4" w:rsidRPr="00E023E4" w:rsidRDefault="00E023E4" w:rsidP="004F2C7B">
      <w:pPr>
        <w:pStyle w:val="Szvegtrzs"/>
        <w:jc w:val="both"/>
        <w:rPr>
          <w:kern w:val="1"/>
          <w:lang w:eastAsia="ar-SA"/>
        </w:rPr>
      </w:pPr>
      <w:r w:rsidRPr="00E023E4">
        <w:rPr>
          <w:kern w:val="1"/>
          <w:lang w:eastAsia="ar-SA"/>
        </w:rPr>
        <w:t>3530 Miskolc, Mártírok u. 1.</w:t>
      </w:r>
    </w:p>
    <w:p w:rsidR="00E023E4" w:rsidRPr="00E023E4" w:rsidRDefault="00E023E4" w:rsidP="004F2C7B">
      <w:pPr>
        <w:pStyle w:val="Szvegtrzs"/>
        <w:jc w:val="both"/>
        <w:rPr>
          <w:kern w:val="1"/>
          <w:lang w:eastAsia="ar-SA"/>
        </w:rPr>
      </w:pPr>
      <w:r w:rsidRPr="00E023E4">
        <w:rPr>
          <w:kern w:val="1"/>
          <w:lang w:eastAsia="ar-SA"/>
        </w:rPr>
        <w:t xml:space="preserve">Az ajánlattétel alapján Szikszó Város Önkormányzatának </w:t>
      </w:r>
      <w:r w:rsidRPr="00E023E4">
        <w:rPr>
          <w:b/>
          <w:kern w:val="1"/>
          <w:lang w:eastAsia="ar-SA"/>
        </w:rPr>
        <w:t>saját bevételei</w:t>
      </w:r>
      <w:r w:rsidRPr="00E023E4">
        <w:rPr>
          <w:kern w:val="1"/>
          <w:lang w:eastAsia="ar-SA"/>
        </w:rPr>
        <w:t xml:space="preserve"> terhére 3.075.169.-Ft önerőt biztosít </w:t>
      </w:r>
      <w:r w:rsidR="00736904">
        <w:rPr>
          <w:kern w:val="1"/>
          <w:lang w:eastAsia="ar-SA"/>
        </w:rPr>
        <w:t>a beruházás kivitelezéséhez.</w:t>
      </w:r>
    </w:p>
    <w:p w:rsidR="00E023E4" w:rsidRPr="00E023E4" w:rsidRDefault="00713F55" w:rsidP="004F2C7B">
      <w:pPr>
        <w:pStyle w:val="Szvegtrzs"/>
        <w:jc w:val="both"/>
        <w:rPr>
          <w:kern w:val="1"/>
          <w:lang w:eastAsia="ar-SA"/>
        </w:rPr>
      </w:pPr>
      <w:r>
        <w:rPr>
          <w:kern w:val="1"/>
          <w:lang w:eastAsia="ar-SA"/>
        </w:rPr>
        <w:t>A Képviselő-testület H</w:t>
      </w:r>
      <w:r w:rsidR="00E023E4" w:rsidRPr="00E023E4">
        <w:rPr>
          <w:kern w:val="1"/>
          <w:lang w:eastAsia="ar-SA"/>
        </w:rPr>
        <w:t>atalmazza</w:t>
      </w:r>
      <w:r>
        <w:rPr>
          <w:kern w:val="1"/>
          <w:lang w:eastAsia="ar-SA"/>
        </w:rPr>
        <w:t xml:space="preserve"> fel</w:t>
      </w:r>
      <w:r w:rsidR="00E023E4" w:rsidRPr="00E023E4">
        <w:rPr>
          <w:kern w:val="1"/>
          <w:lang w:eastAsia="ar-SA"/>
        </w:rPr>
        <w:t xml:space="preserve"> a polgármestert a pályázattal kapcsolatos dokumentáció aláírására.</w:t>
      </w:r>
    </w:p>
    <w:p w:rsidR="0032102B" w:rsidRPr="00B0592D" w:rsidRDefault="0032102B" w:rsidP="00E023E4">
      <w:pPr>
        <w:pStyle w:val="Szvegtrzs"/>
        <w:spacing w:after="0"/>
        <w:jc w:val="both"/>
      </w:pPr>
      <w:r w:rsidRPr="00B0592D">
        <w:t>Felelős: a bizottság elnöke</w:t>
      </w:r>
    </w:p>
    <w:p w:rsidR="0032102B" w:rsidRPr="00B0592D" w:rsidRDefault="0032102B" w:rsidP="00E023E4">
      <w:pPr>
        <w:jc w:val="both"/>
        <w:rPr>
          <w:sz w:val="24"/>
          <w:szCs w:val="24"/>
        </w:rPr>
      </w:pPr>
      <w:r w:rsidRPr="00B0592D">
        <w:rPr>
          <w:sz w:val="24"/>
          <w:szCs w:val="24"/>
        </w:rPr>
        <w:t>Határidő: a következő bizottsági ülés</w:t>
      </w:r>
    </w:p>
    <w:p w:rsidR="00A22B56" w:rsidRPr="00B0592D" w:rsidRDefault="00A22B56" w:rsidP="00A74967">
      <w:pPr>
        <w:jc w:val="both"/>
        <w:rPr>
          <w:bCs/>
          <w:sz w:val="24"/>
          <w:szCs w:val="24"/>
        </w:rPr>
      </w:pPr>
    </w:p>
    <w:p w:rsidR="004B1466" w:rsidRDefault="004B1466" w:rsidP="004B1466">
      <w:pPr>
        <w:jc w:val="both"/>
        <w:rPr>
          <w:sz w:val="24"/>
          <w:szCs w:val="24"/>
        </w:rPr>
      </w:pPr>
      <w:r>
        <w:rPr>
          <w:sz w:val="24"/>
          <w:szCs w:val="24"/>
        </w:rPr>
        <w:t>A bizottsági elnök ezután zárt ülést rendel el, melyről külön jegyzőkönyv készül.</w:t>
      </w:r>
    </w:p>
    <w:p w:rsidR="00E93D30" w:rsidRDefault="0032102B" w:rsidP="004B1466">
      <w:pPr>
        <w:jc w:val="both"/>
        <w:rPr>
          <w:sz w:val="24"/>
          <w:szCs w:val="24"/>
        </w:rPr>
      </w:pPr>
      <w:r>
        <w:rPr>
          <w:sz w:val="24"/>
          <w:szCs w:val="24"/>
        </w:rPr>
        <w:t>Jegyzőkönyv lezárva 1</w:t>
      </w:r>
      <w:r w:rsidR="00536167">
        <w:rPr>
          <w:sz w:val="24"/>
          <w:szCs w:val="24"/>
        </w:rPr>
        <w:t>7</w:t>
      </w:r>
      <w:r>
        <w:rPr>
          <w:sz w:val="24"/>
          <w:szCs w:val="24"/>
        </w:rPr>
        <w:t xml:space="preserve"> </w:t>
      </w:r>
      <w:r w:rsidR="00E93D30">
        <w:rPr>
          <w:sz w:val="24"/>
          <w:szCs w:val="24"/>
        </w:rPr>
        <w:t>óra 30 perckor.</w:t>
      </w:r>
    </w:p>
    <w:p w:rsidR="00515CFC" w:rsidRPr="00B0592D" w:rsidRDefault="00515CFC" w:rsidP="00515CFC">
      <w:pPr>
        <w:jc w:val="both"/>
        <w:rPr>
          <w:sz w:val="24"/>
          <w:szCs w:val="24"/>
        </w:rPr>
      </w:pPr>
    </w:p>
    <w:p w:rsidR="00515CFC" w:rsidRPr="00B0592D" w:rsidRDefault="00515CFC" w:rsidP="00515CFC">
      <w:pPr>
        <w:jc w:val="center"/>
        <w:rPr>
          <w:sz w:val="24"/>
          <w:szCs w:val="24"/>
        </w:rPr>
      </w:pPr>
      <w:proofErr w:type="spellStart"/>
      <w:r w:rsidRPr="00B0592D">
        <w:rPr>
          <w:sz w:val="24"/>
          <w:szCs w:val="24"/>
        </w:rPr>
        <w:t>Kmf</w:t>
      </w:r>
      <w:proofErr w:type="spellEnd"/>
      <w:r w:rsidRPr="00B0592D">
        <w:rPr>
          <w:sz w:val="24"/>
          <w:szCs w:val="24"/>
        </w:rPr>
        <w:t>.</w:t>
      </w:r>
    </w:p>
    <w:p w:rsidR="00515CFC" w:rsidRPr="00B0592D" w:rsidRDefault="00515CFC" w:rsidP="00515CFC">
      <w:pPr>
        <w:jc w:val="both"/>
        <w:rPr>
          <w:sz w:val="24"/>
          <w:szCs w:val="24"/>
        </w:rPr>
      </w:pPr>
    </w:p>
    <w:p w:rsidR="00195514" w:rsidRDefault="00195514" w:rsidP="00515CFC">
      <w:pPr>
        <w:jc w:val="both"/>
        <w:rPr>
          <w:sz w:val="24"/>
          <w:szCs w:val="24"/>
        </w:rPr>
      </w:pPr>
    </w:p>
    <w:p w:rsidR="006B04CB" w:rsidRDefault="006B04CB" w:rsidP="00515CFC">
      <w:pPr>
        <w:jc w:val="both"/>
        <w:rPr>
          <w:sz w:val="24"/>
          <w:szCs w:val="24"/>
        </w:rPr>
      </w:pPr>
    </w:p>
    <w:p w:rsidR="006B04CB" w:rsidRDefault="006B04CB" w:rsidP="00515CFC">
      <w:pPr>
        <w:jc w:val="both"/>
        <w:rPr>
          <w:sz w:val="24"/>
          <w:szCs w:val="24"/>
        </w:rPr>
      </w:pPr>
    </w:p>
    <w:p w:rsidR="006B04CB" w:rsidRPr="00B0592D" w:rsidRDefault="006B04CB" w:rsidP="00515CFC">
      <w:pPr>
        <w:jc w:val="both"/>
        <w:rPr>
          <w:sz w:val="24"/>
          <w:szCs w:val="24"/>
        </w:rPr>
      </w:pPr>
    </w:p>
    <w:p w:rsidR="00195514" w:rsidRPr="00B0592D" w:rsidRDefault="00195514" w:rsidP="00515CFC">
      <w:pPr>
        <w:jc w:val="both"/>
        <w:rPr>
          <w:sz w:val="24"/>
          <w:szCs w:val="24"/>
        </w:rPr>
      </w:pPr>
    </w:p>
    <w:p w:rsidR="00515CFC" w:rsidRPr="00B0592D" w:rsidRDefault="00515CFC" w:rsidP="00515CFC">
      <w:pPr>
        <w:pStyle w:val="Textbody"/>
        <w:spacing w:after="0"/>
        <w:jc w:val="both"/>
        <w:rPr>
          <w:rFonts w:eastAsia="Times New Roman" w:cs="Times New Roman"/>
        </w:rPr>
      </w:pPr>
      <w:r w:rsidRPr="00B0592D">
        <w:rPr>
          <w:rFonts w:eastAsia="Times New Roman" w:cs="Times New Roman"/>
        </w:rPr>
        <w:tab/>
      </w:r>
      <w:r w:rsidR="00BD7168" w:rsidRPr="00B0592D">
        <w:rPr>
          <w:rFonts w:eastAsia="Times New Roman" w:cs="Times New Roman"/>
        </w:rPr>
        <w:t xml:space="preserve">              </w:t>
      </w:r>
      <w:r w:rsidR="00B40AB3">
        <w:t>Marjai Pál</w:t>
      </w:r>
      <w:r w:rsidRPr="00B0592D">
        <w:rPr>
          <w:rFonts w:eastAsia="Times New Roman" w:cs="Times New Roman"/>
        </w:rPr>
        <w:tab/>
      </w:r>
      <w:r w:rsidRPr="00B0592D">
        <w:rPr>
          <w:rFonts w:eastAsia="Times New Roman" w:cs="Times New Roman"/>
        </w:rPr>
        <w:tab/>
      </w:r>
      <w:r w:rsidRPr="00B0592D">
        <w:rPr>
          <w:rFonts w:eastAsia="Times New Roman" w:cs="Times New Roman"/>
        </w:rPr>
        <w:tab/>
      </w:r>
      <w:r w:rsidRPr="00B0592D">
        <w:rPr>
          <w:rFonts w:eastAsia="Times New Roman" w:cs="Times New Roman"/>
        </w:rPr>
        <w:tab/>
      </w:r>
      <w:r w:rsidR="008938C3" w:rsidRPr="00B0592D">
        <w:rPr>
          <w:rFonts w:eastAsia="Times New Roman" w:cs="Times New Roman"/>
        </w:rPr>
        <w:tab/>
      </w:r>
      <w:r w:rsidR="008938C3" w:rsidRPr="00B0592D">
        <w:rPr>
          <w:rFonts w:eastAsia="Times New Roman" w:cs="Times New Roman"/>
        </w:rPr>
        <w:tab/>
      </w:r>
      <w:r w:rsidR="00B40AB3">
        <w:rPr>
          <w:rFonts w:eastAsia="Times New Roman" w:cs="Times New Roman"/>
        </w:rPr>
        <w:t>Hetesi Gergely</w:t>
      </w:r>
    </w:p>
    <w:p w:rsidR="00515CFC" w:rsidRPr="00B0592D" w:rsidRDefault="00515CFC" w:rsidP="00515CFC">
      <w:pPr>
        <w:pStyle w:val="Textbody"/>
        <w:spacing w:after="0"/>
        <w:jc w:val="both"/>
      </w:pPr>
      <w:r w:rsidRPr="00B0592D">
        <w:rPr>
          <w:rFonts w:eastAsia="Times New Roman" w:cs="Times New Roman"/>
        </w:rPr>
        <w:t xml:space="preserve">            </w:t>
      </w:r>
      <w:r w:rsidR="000B5AAB" w:rsidRPr="00B0592D">
        <w:rPr>
          <w:rFonts w:eastAsia="Times New Roman" w:cs="Times New Roman"/>
        </w:rPr>
        <w:tab/>
      </w:r>
      <w:proofErr w:type="gramStart"/>
      <w:r w:rsidR="000B5AAB" w:rsidRPr="00B0592D">
        <w:rPr>
          <w:rFonts w:eastAsia="Times New Roman" w:cs="Times New Roman"/>
        </w:rPr>
        <w:t>bizottsági</w:t>
      </w:r>
      <w:proofErr w:type="gramEnd"/>
      <w:r w:rsidR="000B5AAB" w:rsidRPr="00B0592D">
        <w:rPr>
          <w:rFonts w:eastAsia="Times New Roman" w:cs="Times New Roman"/>
        </w:rPr>
        <w:t xml:space="preserve"> elnök</w:t>
      </w:r>
      <w:r w:rsidR="000B5AAB" w:rsidRPr="00B0592D">
        <w:rPr>
          <w:rFonts w:eastAsia="Times New Roman" w:cs="Times New Roman"/>
        </w:rPr>
        <w:tab/>
      </w:r>
      <w:r w:rsidR="000B5AAB" w:rsidRPr="00B0592D">
        <w:rPr>
          <w:rFonts w:eastAsia="Times New Roman" w:cs="Times New Roman"/>
        </w:rPr>
        <w:tab/>
      </w:r>
      <w:r w:rsidR="000B5AAB" w:rsidRPr="00B0592D">
        <w:rPr>
          <w:rFonts w:eastAsia="Times New Roman" w:cs="Times New Roman"/>
        </w:rPr>
        <w:tab/>
      </w:r>
      <w:r w:rsidR="000B5AAB" w:rsidRPr="00B0592D">
        <w:rPr>
          <w:rFonts w:eastAsia="Times New Roman" w:cs="Times New Roman"/>
        </w:rPr>
        <w:tab/>
      </w:r>
      <w:r w:rsidR="000B5AAB" w:rsidRPr="00B0592D">
        <w:rPr>
          <w:rFonts w:eastAsia="Times New Roman" w:cs="Times New Roman"/>
        </w:rPr>
        <w:tab/>
      </w:r>
      <w:r w:rsidRPr="00B0592D">
        <w:rPr>
          <w:rFonts w:eastAsia="Times New Roman" w:cs="Times New Roman"/>
        </w:rPr>
        <w:t>hitelesítő</w:t>
      </w:r>
      <w:r w:rsidRPr="00B0592D">
        <w:rPr>
          <w:rFonts w:eastAsia="Times New Roman" w:cs="Times New Roman"/>
        </w:rPr>
        <w:tab/>
      </w:r>
    </w:p>
    <w:p w:rsidR="001F2B16" w:rsidRPr="00B0592D" w:rsidRDefault="001F2B16" w:rsidP="001F2B16">
      <w:pPr>
        <w:jc w:val="both"/>
        <w:rPr>
          <w:bCs/>
          <w:sz w:val="24"/>
          <w:szCs w:val="24"/>
        </w:rPr>
      </w:pPr>
    </w:p>
    <w:p w:rsidR="001F2B16" w:rsidRPr="00B0592D" w:rsidRDefault="001F2B16" w:rsidP="001F2B16">
      <w:pPr>
        <w:jc w:val="both"/>
        <w:rPr>
          <w:bCs/>
          <w:sz w:val="24"/>
          <w:szCs w:val="24"/>
        </w:rPr>
      </w:pPr>
    </w:p>
    <w:p w:rsidR="001F2B16" w:rsidRPr="00B0592D" w:rsidRDefault="001F2B16" w:rsidP="001F2B16">
      <w:pPr>
        <w:jc w:val="both"/>
        <w:rPr>
          <w:b/>
          <w:bCs/>
          <w:sz w:val="24"/>
          <w:szCs w:val="24"/>
        </w:rPr>
      </w:pPr>
    </w:p>
    <w:p w:rsidR="001F2B16" w:rsidRPr="00B0592D" w:rsidRDefault="001F2B16" w:rsidP="008D1EAF">
      <w:pPr>
        <w:jc w:val="both"/>
        <w:rPr>
          <w:b/>
          <w:bCs/>
          <w:sz w:val="24"/>
          <w:szCs w:val="24"/>
        </w:rPr>
      </w:pPr>
    </w:p>
    <w:p w:rsidR="001F2B16" w:rsidRPr="00B0592D" w:rsidRDefault="001F2B16" w:rsidP="008D1EAF">
      <w:pPr>
        <w:jc w:val="both"/>
        <w:rPr>
          <w:b/>
          <w:bCs/>
          <w:sz w:val="24"/>
          <w:szCs w:val="24"/>
        </w:rPr>
      </w:pPr>
    </w:p>
    <w:p w:rsidR="008D1EAF" w:rsidRPr="00B0592D" w:rsidRDefault="008D1EAF" w:rsidP="008D1EAF">
      <w:pPr>
        <w:jc w:val="both"/>
        <w:rPr>
          <w:b/>
          <w:sz w:val="24"/>
          <w:szCs w:val="24"/>
        </w:rPr>
      </w:pPr>
    </w:p>
    <w:sectPr w:rsidR="008D1EAF" w:rsidRPr="00B0592D" w:rsidSect="00B42E2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DD" w:rsidRDefault="00644ADD" w:rsidP="0008670C">
      <w:r>
        <w:separator/>
      </w:r>
    </w:p>
  </w:endnote>
  <w:endnote w:type="continuationSeparator" w:id="0">
    <w:p w:rsidR="00644ADD" w:rsidRDefault="00644ADD" w:rsidP="0008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DD" w:rsidRDefault="00644ADD" w:rsidP="0008670C">
      <w:r>
        <w:separator/>
      </w:r>
    </w:p>
  </w:footnote>
  <w:footnote w:type="continuationSeparator" w:id="0">
    <w:p w:rsidR="00644ADD" w:rsidRDefault="00644ADD" w:rsidP="00086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3265"/>
      <w:docPartObj>
        <w:docPartGallery w:val="Page Numbers (Top of Page)"/>
        <w:docPartUnique/>
      </w:docPartObj>
    </w:sdtPr>
    <w:sdtContent>
      <w:p w:rsidR="00644ADD" w:rsidRDefault="008F3023">
        <w:pPr>
          <w:pStyle w:val="lfej"/>
          <w:jc w:val="center"/>
        </w:pPr>
        <w:fldSimple w:instr=" PAGE   \* MERGEFORMAT ">
          <w:r w:rsidR="00536167">
            <w:rPr>
              <w:noProof/>
            </w:rPr>
            <w:t>18</w:t>
          </w:r>
        </w:fldSimple>
      </w:p>
    </w:sdtContent>
  </w:sdt>
  <w:p w:rsidR="00644ADD" w:rsidRDefault="00644AD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lowerLetter"/>
      <w:lvlText w:val="%1)"/>
      <w:lvlJc w:val="left"/>
      <w:pPr>
        <w:tabs>
          <w:tab w:val="num" w:pos="0"/>
        </w:tabs>
        <w:ind w:left="1800" w:hanging="360"/>
      </w:pPr>
    </w:lvl>
  </w:abstractNum>
  <w:abstractNum w:abstractNumId="1">
    <w:nsid w:val="00000002"/>
    <w:multiLevelType w:val="singleLevel"/>
    <w:tmpl w:val="00000002"/>
    <w:name w:val="WW8Num8"/>
    <w:lvl w:ilvl="0">
      <w:start w:val="1"/>
      <w:numFmt w:val="decimal"/>
      <w:lvlText w:val="(%1)"/>
      <w:lvlJc w:val="left"/>
      <w:pPr>
        <w:tabs>
          <w:tab w:val="num" w:pos="0"/>
        </w:tabs>
        <w:ind w:left="360" w:hanging="360"/>
      </w:pPr>
    </w:lvl>
  </w:abstractNum>
  <w:abstractNum w:abstractNumId="2">
    <w:nsid w:val="00000003"/>
    <w:multiLevelType w:val="singleLevel"/>
    <w:tmpl w:val="00000003"/>
    <w:name w:val="WW8Num10"/>
    <w:lvl w:ilvl="0">
      <w:start w:val="1"/>
      <w:numFmt w:val="decimal"/>
      <w:lvlText w:val="(%1)"/>
      <w:lvlJc w:val="left"/>
      <w:pPr>
        <w:tabs>
          <w:tab w:val="num" w:pos="0"/>
        </w:tabs>
        <w:ind w:left="360" w:hanging="360"/>
      </w:pPr>
    </w:lvl>
  </w:abstractNum>
  <w:abstractNum w:abstractNumId="3">
    <w:nsid w:val="00000004"/>
    <w:multiLevelType w:val="multilevel"/>
    <w:tmpl w:val="00000004"/>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17D4975"/>
    <w:multiLevelType w:val="multilevel"/>
    <w:tmpl w:val="822EAF4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B43262"/>
    <w:multiLevelType w:val="hybridMultilevel"/>
    <w:tmpl w:val="DAC67376"/>
    <w:lvl w:ilvl="0" w:tplc="F0E4EB84">
      <w:start w:val="12"/>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37561E"/>
    <w:multiLevelType w:val="multilevel"/>
    <w:tmpl w:val="84261988"/>
    <w:lvl w:ilvl="0">
      <w:start w:val="1"/>
      <w:numFmt w:val="lowerLetter"/>
      <w:lvlText w:val="%1)"/>
      <w:lvlJc w:val="left"/>
      <w:rPr>
        <w:rFonts w:ascii="Times New Roman" w:eastAsia="Times New Roman" w:hAnsi="Times New Roman" w:cs="Times New Roman"/>
        <w:b w:val="0"/>
        <w:bCs/>
        <w:i/>
        <w:iCs/>
        <w:smallCaps w:val="0"/>
        <w:strike w:val="0"/>
        <w:color w:val="000000"/>
        <w:spacing w:val="-1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BD2938"/>
    <w:multiLevelType w:val="hybridMultilevel"/>
    <w:tmpl w:val="E6CCCE00"/>
    <w:lvl w:ilvl="0" w:tplc="E4CCE716">
      <w:start w:val="1963"/>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CD57370"/>
    <w:multiLevelType w:val="multilevel"/>
    <w:tmpl w:val="1E84267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59C6034"/>
    <w:multiLevelType w:val="multilevel"/>
    <w:tmpl w:val="B194E96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F9F4CAE"/>
    <w:multiLevelType w:val="multilevel"/>
    <w:tmpl w:val="89C0F0BA"/>
    <w:lvl w:ilvl="0">
      <w:start w:val="1"/>
      <w:numFmt w:val="lowerLetter"/>
      <w:lvlText w:val="%1)"/>
      <w:lvlJc w:val="left"/>
      <w:rPr>
        <w:rFonts w:ascii="Times New Roman" w:eastAsia="Times New Roman" w:hAnsi="Times New Roman" w:cs="Times New Roman"/>
        <w:b w:val="0"/>
        <w:bCs/>
        <w:i/>
        <w:iCs/>
        <w:smallCaps w:val="0"/>
        <w:strike w:val="0"/>
        <w:color w:val="000000"/>
        <w:spacing w:val="-1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97627"/>
    <w:multiLevelType w:val="multilevel"/>
    <w:tmpl w:val="2364184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3CF48C7"/>
    <w:multiLevelType w:val="multilevel"/>
    <w:tmpl w:val="1BCCC55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5831A3B"/>
    <w:multiLevelType w:val="hybridMultilevel"/>
    <w:tmpl w:val="F34A1CC6"/>
    <w:lvl w:ilvl="0" w:tplc="527008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0F65892"/>
    <w:multiLevelType w:val="multilevel"/>
    <w:tmpl w:val="B360D95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1103E75"/>
    <w:multiLevelType w:val="multilevel"/>
    <w:tmpl w:val="05AA8F7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A170557"/>
    <w:multiLevelType w:val="multilevel"/>
    <w:tmpl w:val="012075C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0"/>
  </w:num>
  <w:num w:numId="3">
    <w:abstractNumId w:val="6"/>
  </w:num>
  <w:num w:numId="4">
    <w:abstractNumId w:val="12"/>
  </w:num>
  <w:num w:numId="5">
    <w:abstractNumId w:val="15"/>
  </w:num>
  <w:num w:numId="6">
    <w:abstractNumId w:val="4"/>
  </w:num>
  <w:num w:numId="7">
    <w:abstractNumId w:val="8"/>
  </w:num>
  <w:num w:numId="8">
    <w:abstractNumId w:val="11"/>
  </w:num>
  <w:num w:numId="9">
    <w:abstractNumId w:val="9"/>
  </w:num>
  <w:num w:numId="10">
    <w:abstractNumId w:val="16"/>
  </w:num>
  <w:num w:numId="11">
    <w:abstractNumId w:val="14"/>
  </w:num>
  <w:num w:numId="12">
    <w:abstractNumId w:val="13"/>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1EAF"/>
    <w:rsid w:val="00004474"/>
    <w:rsid w:val="00006EED"/>
    <w:rsid w:val="0000760E"/>
    <w:rsid w:val="00007701"/>
    <w:rsid w:val="000145DA"/>
    <w:rsid w:val="000158E5"/>
    <w:rsid w:val="00015F0D"/>
    <w:rsid w:val="000177C3"/>
    <w:rsid w:val="000223DD"/>
    <w:rsid w:val="00025507"/>
    <w:rsid w:val="0003105C"/>
    <w:rsid w:val="0003121D"/>
    <w:rsid w:val="0003669A"/>
    <w:rsid w:val="00036A90"/>
    <w:rsid w:val="0003732C"/>
    <w:rsid w:val="00037FDB"/>
    <w:rsid w:val="00051648"/>
    <w:rsid w:val="000517B0"/>
    <w:rsid w:val="00054270"/>
    <w:rsid w:val="00054954"/>
    <w:rsid w:val="000569FA"/>
    <w:rsid w:val="00057852"/>
    <w:rsid w:val="00060A5B"/>
    <w:rsid w:val="00064689"/>
    <w:rsid w:val="0006481F"/>
    <w:rsid w:val="00072E2C"/>
    <w:rsid w:val="00075167"/>
    <w:rsid w:val="00075350"/>
    <w:rsid w:val="00082349"/>
    <w:rsid w:val="0008383B"/>
    <w:rsid w:val="00085CB3"/>
    <w:rsid w:val="00085DD4"/>
    <w:rsid w:val="000866B7"/>
    <w:rsid w:val="0008670C"/>
    <w:rsid w:val="0009057D"/>
    <w:rsid w:val="000920E9"/>
    <w:rsid w:val="0009265F"/>
    <w:rsid w:val="00097BBF"/>
    <w:rsid w:val="000A22F2"/>
    <w:rsid w:val="000A4B01"/>
    <w:rsid w:val="000A7395"/>
    <w:rsid w:val="000A766E"/>
    <w:rsid w:val="000A7A9F"/>
    <w:rsid w:val="000B11EF"/>
    <w:rsid w:val="000B3ED6"/>
    <w:rsid w:val="000B5AAB"/>
    <w:rsid w:val="000B7BB3"/>
    <w:rsid w:val="000C4440"/>
    <w:rsid w:val="000C62F9"/>
    <w:rsid w:val="000C770F"/>
    <w:rsid w:val="000C776D"/>
    <w:rsid w:val="000C7C0D"/>
    <w:rsid w:val="000D34B5"/>
    <w:rsid w:val="000D4CB1"/>
    <w:rsid w:val="000E2821"/>
    <w:rsid w:val="000E40C4"/>
    <w:rsid w:val="000E6D53"/>
    <w:rsid w:val="000E7168"/>
    <w:rsid w:val="000F2F0A"/>
    <w:rsid w:val="000F34C7"/>
    <w:rsid w:val="000F4652"/>
    <w:rsid w:val="00102728"/>
    <w:rsid w:val="00105A68"/>
    <w:rsid w:val="001063B2"/>
    <w:rsid w:val="00107893"/>
    <w:rsid w:val="00110A49"/>
    <w:rsid w:val="001114C6"/>
    <w:rsid w:val="00111831"/>
    <w:rsid w:val="00111A80"/>
    <w:rsid w:val="00116079"/>
    <w:rsid w:val="0011674E"/>
    <w:rsid w:val="00117CA7"/>
    <w:rsid w:val="0012114D"/>
    <w:rsid w:val="0012269A"/>
    <w:rsid w:val="00122793"/>
    <w:rsid w:val="00126C8F"/>
    <w:rsid w:val="0012752D"/>
    <w:rsid w:val="00131576"/>
    <w:rsid w:val="0013193D"/>
    <w:rsid w:val="00136D5C"/>
    <w:rsid w:val="00137FF6"/>
    <w:rsid w:val="00140250"/>
    <w:rsid w:val="0014432D"/>
    <w:rsid w:val="00146427"/>
    <w:rsid w:val="00152C2A"/>
    <w:rsid w:val="00155158"/>
    <w:rsid w:val="00160F9A"/>
    <w:rsid w:val="00161FAA"/>
    <w:rsid w:val="0016242A"/>
    <w:rsid w:val="00164611"/>
    <w:rsid w:val="00166250"/>
    <w:rsid w:val="00182D56"/>
    <w:rsid w:val="00182F0F"/>
    <w:rsid w:val="00184F30"/>
    <w:rsid w:val="001863AF"/>
    <w:rsid w:val="0019102A"/>
    <w:rsid w:val="001917FA"/>
    <w:rsid w:val="00192830"/>
    <w:rsid w:val="00193164"/>
    <w:rsid w:val="00195514"/>
    <w:rsid w:val="001A2FB1"/>
    <w:rsid w:val="001A4033"/>
    <w:rsid w:val="001A42CB"/>
    <w:rsid w:val="001A4F5E"/>
    <w:rsid w:val="001A7734"/>
    <w:rsid w:val="001B08C1"/>
    <w:rsid w:val="001B0BAD"/>
    <w:rsid w:val="001B7DBF"/>
    <w:rsid w:val="001C04CF"/>
    <w:rsid w:val="001C11DD"/>
    <w:rsid w:val="001C1D9C"/>
    <w:rsid w:val="001C3F71"/>
    <w:rsid w:val="001C4E39"/>
    <w:rsid w:val="001C5EB0"/>
    <w:rsid w:val="001D06E9"/>
    <w:rsid w:val="001D0B44"/>
    <w:rsid w:val="001D2271"/>
    <w:rsid w:val="001D2732"/>
    <w:rsid w:val="001D696C"/>
    <w:rsid w:val="001D7096"/>
    <w:rsid w:val="001E2E5B"/>
    <w:rsid w:val="001E34A3"/>
    <w:rsid w:val="001E63BB"/>
    <w:rsid w:val="001E70B4"/>
    <w:rsid w:val="001F11E5"/>
    <w:rsid w:val="001F2B16"/>
    <w:rsid w:val="001F31A2"/>
    <w:rsid w:val="001F3EF3"/>
    <w:rsid w:val="001F691B"/>
    <w:rsid w:val="00207C41"/>
    <w:rsid w:val="00210E93"/>
    <w:rsid w:val="0021212B"/>
    <w:rsid w:val="002138BF"/>
    <w:rsid w:val="0021515A"/>
    <w:rsid w:val="00215CFF"/>
    <w:rsid w:val="00216532"/>
    <w:rsid w:val="00224EE5"/>
    <w:rsid w:val="002263B9"/>
    <w:rsid w:val="002343F9"/>
    <w:rsid w:val="00234DF5"/>
    <w:rsid w:val="00237A2B"/>
    <w:rsid w:val="00240DB4"/>
    <w:rsid w:val="00245178"/>
    <w:rsid w:val="00246260"/>
    <w:rsid w:val="00252743"/>
    <w:rsid w:val="00253F27"/>
    <w:rsid w:val="00257942"/>
    <w:rsid w:val="00260DB7"/>
    <w:rsid w:val="0026186B"/>
    <w:rsid w:val="002643D0"/>
    <w:rsid w:val="00266E71"/>
    <w:rsid w:val="002737D0"/>
    <w:rsid w:val="002744C9"/>
    <w:rsid w:val="00275433"/>
    <w:rsid w:val="002761CC"/>
    <w:rsid w:val="002821F8"/>
    <w:rsid w:val="00282CDA"/>
    <w:rsid w:val="0028324F"/>
    <w:rsid w:val="0028360F"/>
    <w:rsid w:val="00285134"/>
    <w:rsid w:val="0028672B"/>
    <w:rsid w:val="00286DCD"/>
    <w:rsid w:val="002933F6"/>
    <w:rsid w:val="00293B13"/>
    <w:rsid w:val="00295A45"/>
    <w:rsid w:val="00296241"/>
    <w:rsid w:val="00297608"/>
    <w:rsid w:val="002A1C90"/>
    <w:rsid w:val="002A2376"/>
    <w:rsid w:val="002A64BB"/>
    <w:rsid w:val="002B11D3"/>
    <w:rsid w:val="002B3103"/>
    <w:rsid w:val="002B46E8"/>
    <w:rsid w:val="002B63CA"/>
    <w:rsid w:val="002C2DBF"/>
    <w:rsid w:val="002D1448"/>
    <w:rsid w:val="002D3230"/>
    <w:rsid w:val="002D41E9"/>
    <w:rsid w:val="002D4951"/>
    <w:rsid w:val="002D57BA"/>
    <w:rsid w:val="002D68CF"/>
    <w:rsid w:val="002E1DB1"/>
    <w:rsid w:val="002E3CB0"/>
    <w:rsid w:val="002E4020"/>
    <w:rsid w:val="002F3D0E"/>
    <w:rsid w:val="002F3D34"/>
    <w:rsid w:val="002F43E3"/>
    <w:rsid w:val="002F6273"/>
    <w:rsid w:val="002F6D26"/>
    <w:rsid w:val="003029A4"/>
    <w:rsid w:val="003036EA"/>
    <w:rsid w:val="00303EA1"/>
    <w:rsid w:val="0030470D"/>
    <w:rsid w:val="003049E2"/>
    <w:rsid w:val="00306CA6"/>
    <w:rsid w:val="00311957"/>
    <w:rsid w:val="00313370"/>
    <w:rsid w:val="00315F0D"/>
    <w:rsid w:val="00316DC4"/>
    <w:rsid w:val="0032102B"/>
    <w:rsid w:val="003221BE"/>
    <w:rsid w:val="003264AF"/>
    <w:rsid w:val="00327956"/>
    <w:rsid w:val="0033097E"/>
    <w:rsid w:val="003323D8"/>
    <w:rsid w:val="00332B29"/>
    <w:rsid w:val="00334689"/>
    <w:rsid w:val="003359E6"/>
    <w:rsid w:val="00335EFB"/>
    <w:rsid w:val="0034027A"/>
    <w:rsid w:val="00340AB9"/>
    <w:rsid w:val="00342199"/>
    <w:rsid w:val="00342467"/>
    <w:rsid w:val="003438C7"/>
    <w:rsid w:val="00345D46"/>
    <w:rsid w:val="003467FE"/>
    <w:rsid w:val="003472C4"/>
    <w:rsid w:val="003527F7"/>
    <w:rsid w:val="00352A4A"/>
    <w:rsid w:val="003666ED"/>
    <w:rsid w:val="00372B81"/>
    <w:rsid w:val="00375052"/>
    <w:rsid w:val="00375B2F"/>
    <w:rsid w:val="003762D3"/>
    <w:rsid w:val="00380230"/>
    <w:rsid w:val="00383194"/>
    <w:rsid w:val="00383EEA"/>
    <w:rsid w:val="0038663D"/>
    <w:rsid w:val="00386F1B"/>
    <w:rsid w:val="003901CD"/>
    <w:rsid w:val="0039276E"/>
    <w:rsid w:val="00393BAD"/>
    <w:rsid w:val="003948AF"/>
    <w:rsid w:val="003957D9"/>
    <w:rsid w:val="00395A9A"/>
    <w:rsid w:val="003A1D7C"/>
    <w:rsid w:val="003A69AC"/>
    <w:rsid w:val="003B1400"/>
    <w:rsid w:val="003B1D13"/>
    <w:rsid w:val="003B46F2"/>
    <w:rsid w:val="003B5717"/>
    <w:rsid w:val="003B72A5"/>
    <w:rsid w:val="003C177A"/>
    <w:rsid w:val="003C4D00"/>
    <w:rsid w:val="003C6E2A"/>
    <w:rsid w:val="003C7358"/>
    <w:rsid w:val="003C7AF7"/>
    <w:rsid w:val="003D2B17"/>
    <w:rsid w:val="003D3F8C"/>
    <w:rsid w:val="003D52D5"/>
    <w:rsid w:val="003E17F8"/>
    <w:rsid w:val="003E4DD6"/>
    <w:rsid w:val="003E5A87"/>
    <w:rsid w:val="003E6D03"/>
    <w:rsid w:val="003F1B82"/>
    <w:rsid w:val="003F240B"/>
    <w:rsid w:val="003F735A"/>
    <w:rsid w:val="004004B0"/>
    <w:rsid w:val="0040115D"/>
    <w:rsid w:val="00401B74"/>
    <w:rsid w:val="004040E2"/>
    <w:rsid w:val="00407F63"/>
    <w:rsid w:val="00412FF0"/>
    <w:rsid w:val="00413FED"/>
    <w:rsid w:val="004141D9"/>
    <w:rsid w:val="00415ABF"/>
    <w:rsid w:val="00417835"/>
    <w:rsid w:val="00417FBF"/>
    <w:rsid w:val="00422283"/>
    <w:rsid w:val="00427841"/>
    <w:rsid w:val="004279CD"/>
    <w:rsid w:val="004314C3"/>
    <w:rsid w:val="004329AF"/>
    <w:rsid w:val="0044176E"/>
    <w:rsid w:val="004421D6"/>
    <w:rsid w:val="0044420F"/>
    <w:rsid w:val="004455DD"/>
    <w:rsid w:val="004514B0"/>
    <w:rsid w:val="00452733"/>
    <w:rsid w:val="00452CD7"/>
    <w:rsid w:val="004537B0"/>
    <w:rsid w:val="00453E22"/>
    <w:rsid w:val="00456B8E"/>
    <w:rsid w:val="0045722D"/>
    <w:rsid w:val="004625AA"/>
    <w:rsid w:val="00462C3B"/>
    <w:rsid w:val="00464590"/>
    <w:rsid w:val="00465FE0"/>
    <w:rsid w:val="004663FA"/>
    <w:rsid w:val="00467886"/>
    <w:rsid w:val="004702E0"/>
    <w:rsid w:val="00470B98"/>
    <w:rsid w:val="00471BEF"/>
    <w:rsid w:val="0047343E"/>
    <w:rsid w:val="004738F1"/>
    <w:rsid w:val="004741E5"/>
    <w:rsid w:val="00474E22"/>
    <w:rsid w:val="00474FC3"/>
    <w:rsid w:val="004762B7"/>
    <w:rsid w:val="0047669C"/>
    <w:rsid w:val="004808CA"/>
    <w:rsid w:val="00481D20"/>
    <w:rsid w:val="00481F3C"/>
    <w:rsid w:val="004858E9"/>
    <w:rsid w:val="00485C5B"/>
    <w:rsid w:val="0048715A"/>
    <w:rsid w:val="00487DC4"/>
    <w:rsid w:val="00490541"/>
    <w:rsid w:val="00495E76"/>
    <w:rsid w:val="00496AC2"/>
    <w:rsid w:val="004971DA"/>
    <w:rsid w:val="004A274A"/>
    <w:rsid w:val="004A5E5F"/>
    <w:rsid w:val="004A739D"/>
    <w:rsid w:val="004B1466"/>
    <w:rsid w:val="004B1474"/>
    <w:rsid w:val="004B3ED5"/>
    <w:rsid w:val="004B5ADA"/>
    <w:rsid w:val="004C0839"/>
    <w:rsid w:val="004C38A0"/>
    <w:rsid w:val="004C39FA"/>
    <w:rsid w:val="004C3ACF"/>
    <w:rsid w:val="004D06D0"/>
    <w:rsid w:val="004D0F40"/>
    <w:rsid w:val="004D2472"/>
    <w:rsid w:val="004D4153"/>
    <w:rsid w:val="004D5F9E"/>
    <w:rsid w:val="004D6D75"/>
    <w:rsid w:val="004E2FCA"/>
    <w:rsid w:val="004E3CAC"/>
    <w:rsid w:val="004E5111"/>
    <w:rsid w:val="004E5129"/>
    <w:rsid w:val="004E7315"/>
    <w:rsid w:val="004F0601"/>
    <w:rsid w:val="004F07B3"/>
    <w:rsid w:val="004F2C7B"/>
    <w:rsid w:val="004F7101"/>
    <w:rsid w:val="004F7135"/>
    <w:rsid w:val="004F7661"/>
    <w:rsid w:val="004F7E3D"/>
    <w:rsid w:val="005035F5"/>
    <w:rsid w:val="00505A0F"/>
    <w:rsid w:val="00505C06"/>
    <w:rsid w:val="0051173F"/>
    <w:rsid w:val="00515CFC"/>
    <w:rsid w:val="00521206"/>
    <w:rsid w:val="0052256A"/>
    <w:rsid w:val="005233EA"/>
    <w:rsid w:val="00524939"/>
    <w:rsid w:val="005275BD"/>
    <w:rsid w:val="005323ED"/>
    <w:rsid w:val="0053338B"/>
    <w:rsid w:val="00534059"/>
    <w:rsid w:val="00536167"/>
    <w:rsid w:val="005439C8"/>
    <w:rsid w:val="00547243"/>
    <w:rsid w:val="00550767"/>
    <w:rsid w:val="00551DD2"/>
    <w:rsid w:val="00553DBA"/>
    <w:rsid w:val="005570ED"/>
    <w:rsid w:val="00557D4E"/>
    <w:rsid w:val="00561B45"/>
    <w:rsid w:val="005639E4"/>
    <w:rsid w:val="00570FE4"/>
    <w:rsid w:val="00571568"/>
    <w:rsid w:val="00572333"/>
    <w:rsid w:val="00573053"/>
    <w:rsid w:val="005765BB"/>
    <w:rsid w:val="00577C8F"/>
    <w:rsid w:val="00582142"/>
    <w:rsid w:val="00582196"/>
    <w:rsid w:val="005835A3"/>
    <w:rsid w:val="00583C32"/>
    <w:rsid w:val="00586856"/>
    <w:rsid w:val="005919A2"/>
    <w:rsid w:val="00592D58"/>
    <w:rsid w:val="005943B5"/>
    <w:rsid w:val="00594D46"/>
    <w:rsid w:val="00596FE6"/>
    <w:rsid w:val="00597C23"/>
    <w:rsid w:val="005A216E"/>
    <w:rsid w:val="005A5624"/>
    <w:rsid w:val="005A781B"/>
    <w:rsid w:val="005A7EE4"/>
    <w:rsid w:val="005B0093"/>
    <w:rsid w:val="005B53AF"/>
    <w:rsid w:val="005C0922"/>
    <w:rsid w:val="005C0DF0"/>
    <w:rsid w:val="005C121E"/>
    <w:rsid w:val="005C1CCA"/>
    <w:rsid w:val="005C58E1"/>
    <w:rsid w:val="005C67DB"/>
    <w:rsid w:val="005C6BF2"/>
    <w:rsid w:val="005C6E47"/>
    <w:rsid w:val="005C7C9D"/>
    <w:rsid w:val="005D06E9"/>
    <w:rsid w:val="005E0541"/>
    <w:rsid w:val="005E189B"/>
    <w:rsid w:val="005E40A6"/>
    <w:rsid w:val="005E6D9E"/>
    <w:rsid w:val="005F1F35"/>
    <w:rsid w:val="005F3DEE"/>
    <w:rsid w:val="005F4C73"/>
    <w:rsid w:val="005F62F8"/>
    <w:rsid w:val="00600D1D"/>
    <w:rsid w:val="00601FE3"/>
    <w:rsid w:val="006024D7"/>
    <w:rsid w:val="00604ABA"/>
    <w:rsid w:val="00605563"/>
    <w:rsid w:val="00614B78"/>
    <w:rsid w:val="00614D86"/>
    <w:rsid w:val="006300A8"/>
    <w:rsid w:val="00630368"/>
    <w:rsid w:val="0063106D"/>
    <w:rsid w:val="0063108A"/>
    <w:rsid w:val="00636380"/>
    <w:rsid w:val="0063768E"/>
    <w:rsid w:val="00637F2C"/>
    <w:rsid w:val="00643A8C"/>
    <w:rsid w:val="006449CE"/>
    <w:rsid w:val="00644ADD"/>
    <w:rsid w:val="006457C8"/>
    <w:rsid w:val="00651E59"/>
    <w:rsid w:val="0065251E"/>
    <w:rsid w:val="006533FA"/>
    <w:rsid w:val="00653DFB"/>
    <w:rsid w:val="006542DD"/>
    <w:rsid w:val="00657096"/>
    <w:rsid w:val="0066017E"/>
    <w:rsid w:val="00661FAC"/>
    <w:rsid w:val="0066551E"/>
    <w:rsid w:val="006659C7"/>
    <w:rsid w:val="00667D8D"/>
    <w:rsid w:val="006709F5"/>
    <w:rsid w:val="006712DF"/>
    <w:rsid w:val="00673014"/>
    <w:rsid w:val="00677BE6"/>
    <w:rsid w:val="00680739"/>
    <w:rsid w:val="00684BED"/>
    <w:rsid w:val="00686F34"/>
    <w:rsid w:val="00690270"/>
    <w:rsid w:val="0069031D"/>
    <w:rsid w:val="0069371D"/>
    <w:rsid w:val="00694BE0"/>
    <w:rsid w:val="00694EFA"/>
    <w:rsid w:val="006A34D5"/>
    <w:rsid w:val="006A3E5E"/>
    <w:rsid w:val="006A475E"/>
    <w:rsid w:val="006A56AE"/>
    <w:rsid w:val="006A72C1"/>
    <w:rsid w:val="006B04CB"/>
    <w:rsid w:val="006B1A99"/>
    <w:rsid w:val="006B3999"/>
    <w:rsid w:val="006B4639"/>
    <w:rsid w:val="006B476D"/>
    <w:rsid w:val="006B5121"/>
    <w:rsid w:val="006B53CE"/>
    <w:rsid w:val="006B5D5D"/>
    <w:rsid w:val="006C0CB6"/>
    <w:rsid w:val="006C523B"/>
    <w:rsid w:val="006C6255"/>
    <w:rsid w:val="006C7E3F"/>
    <w:rsid w:val="006D3485"/>
    <w:rsid w:val="006D5B8A"/>
    <w:rsid w:val="006D5F0F"/>
    <w:rsid w:val="006D60F6"/>
    <w:rsid w:val="006E10B0"/>
    <w:rsid w:val="006E1EFA"/>
    <w:rsid w:val="006E477B"/>
    <w:rsid w:val="006E54F9"/>
    <w:rsid w:val="006F2298"/>
    <w:rsid w:val="006F2893"/>
    <w:rsid w:val="006F6A52"/>
    <w:rsid w:val="006F75FF"/>
    <w:rsid w:val="007037D9"/>
    <w:rsid w:val="00703BFF"/>
    <w:rsid w:val="007048EA"/>
    <w:rsid w:val="00704EB3"/>
    <w:rsid w:val="00707C32"/>
    <w:rsid w:val="00712DFA"/>
    <w:rsid w:val="00712FB8"/>
    <w:rsid w:val="00713F55"/>
    <w:rsid w:val="00715A24"/>
    <w:rsid w:val="00721D6D"/>
    <w:rsid w:val="00722E0A"/>
    <w:rsid w:val="00727B9E"/>
    <w:rsid w:val="00727FA5"/>
    <w:rsid w:val="00730DDD"/>
    <w:rsid w:val="00732166"/>
    <w:rsid w:val="0073282C"/>
    <w:rsid w:val="00734E0E"/>
    <w:rsid w:val="00736904"/>
    <w:rsid w:val="00737379"/>
    <w:rsid w:val="00740259"/>
    <w:rsid w:val="007423F7"/>
    <w:rsid w:val="00743F8E"/>
    <w:rsid w:val="007510FA"/>
    <w:rsid w:val="007520AE"/>
    <w:rsid w:val="00754B98"/>
    <w:rsid w:val="00760297"/>
    <w:rsid w:val="0076192B"/>
    <w:rsid w:val="00762A3A"/>
    <w:rsid w:val="00763606"/>
    <w:rsid w:val="00764461"/>
    <w:rsid w:val="00764E6C"/>
    <w:rsid w:val="007655F2"/>
    <w:rsid w:val="007661E2"/>
    <w:rsid w:val="00770201"/>
    <w:rsid w:val="0077147A"/>
    <w:rsid w:val="00772730"/>
    <w:rsid w:val="00784934"/>
    <w:rsid w:val="007851FA"/>
    <w:rsid w:val="00796B8B"/>
    <w:rsid w:val="007B0277"/>
    <w:rsid w:val="007B07C2"/>
    <w:rsid w:val="007B135F"/>
    <w:rsid w:val="007B136C"/>
    <w:rsid w:val="007B2D14"/>
    <w:rsid w:val="007B5C6C"/>
    <w:rsid w:val="007C0AC6"/>
    <w:rsid w:val="007C24AB"/>
    <w:rsid w:val="007C2AE1"/>
    <w:rsid w:val="007C467D"/>
    <w:rsid w:val="007D0E2A"/>
    <w:rsid w:val="007D2282"/>
    <w:rsid w:val="007E05BC"/>
    <w:rsid w:val="007E1044"/>
    <w:rsid w:val="007E392A"/>
    <w:rsid w:val="007E42D6"/>
    <w:rsid w:val="007E5637"/>
    <w:rsid w:val="007E720C"/>
    <w:rsid w:val="007F2658"/>
    <w:rsid w:val="007F596C"/>
    <w:rsid w:val="007F60F4"/>
    <w:rsid w:val="00803BFB"/>
    <w:rsid w:val="008047EC"/>
    <w:rsid w:val="0081445C"/>
    <w:rsid w:val="0081489A"/>
    <w:rsid w:val="00814B84"/>
    <w:rsid w:val="00820A9C"/>
    <w:rsid w:val="00820DD5"/>
    <w:rsid w:val="008224B8"/>
    <w:rsid w:val="00823C0F"/>
    <w:rsid w:val="0082566A"/>
    <w:rsid w:val="00831DEF"/>
    <w:rsid w:val="008325AA"/>
    <w:rsid w:val="00832D5A"/>
    <w:rsid w:val="00832FB7"/>
    <w:rsid w:val="00833CFD"/>
    <w:rsid w:val="008369C3"/>
    <w:rsid w:val="008412E5"/>
    <w:rsid w:val="008433BD"/>
    <w:rsid w:val="0084372F"/>
    <w:rsid w:val="0084378C"/>
    <w:rsid w:val="00844822"/>
    <w:rsid w:val="008458E1"/>
    <w:rsid w:val="00845E8E"/>
    <w:rsid w:val="008463AB"/>
    <w:rsid w:val="00850F1E"/>
    <w:rsid w:val="0085197D"/>
    <w:rsid w:val="00856F98"/>
    <w:rsid w:val="008576B0"/>
    <w:rsid w:val="00863122"/>
    <w:rsid w:val="00863265"/>
    <w:rsid w:val="00863EA9"/>
    <w:rsid w:val="008650C3"/>
    <w:rsid w:val="00866F50"/>
    <w:rsid w:val="008678CB"/>
    <w:rsid w:val="00870112"/>
    <w:rsid w:val="00874A34"/>
    <w:rsid w:val="00876BE0"/>
    <w:rsid w:val="00883A96"/>
    <w:rsid w:val="00884F1C"/>
    <w:rsid w:val="00887ED9"/>
    <w:rsid w:val="008938C3"/>
    <w:rsid w:val="0089422F"/>
    <w:rsid w:val="00895BE8"/>
    <w:rsid w:val="008962BA"/>
    <w:rsid w:val="0089723E"/>
    <w:rsid w:val="008A6C1F"/>
    <w:rsid w:val="008A7966"/>
    <w:rsid w:val="008B1548"/>
    <w:rsid w:val="008B1C50"/>
    <w:rsid w:val="008B7A7A"/>
    <w:rsid w:val="008C0BB8"/>
    <w:rsid w:val="008C5EA1"/>
    <w:rsid w:val="008C63CD"/>
    <w:rsid w:val="008D1836"/>
    <w:rsid w:val="008D1EAF"/>
    <w:rsid w:val="008D4449"/>
    <w:rsid w:val="008E060E"/>
    <w:rsid w:val="008E3931"/>
    <w:rsid w:val="008E3C72"/>
    <w:rsid w:val="008E5B79"/>
    <w:rsid w:val="008E6A77"/>
    <w:rsid w:val="008F055C"/>
    <w:rsid w:val="008F087E"/>
    <w:rsid w:val="008F3023"/>
    <w:rsid w:val="008F359F"/>
    <w:rsid w:val="008F3625"/>
    <w:rsid w:val="008F686A"/>
    <w:rsid w:val="00904D65"/>
    <w:rsid w:val="009060F9"/>
    <w:rsid w:val="00906B0E"/>
    <w:rsid w:val="00907539"/>
    <w:rsid w:val="0090775F"/>
    <w:rsid w:val="00911C6E"/>
    <w:rsid w:val="00912482"/>
    <w:rsid w:val="00914485"/>
    <w:rsid w:val="00920938"/>
    <w:rsid w:val="00920B58"/>
    <w:rsid w:val="00920BAB"/>
    <w:rsid w:val="00921798"/>
    <w:rsid w:val="009224BE"/>
    <w:rsid w:val="00923B8D"/>
    <w:rsid w:val="009337E5"/>
    <w:rsid w:val="00937DFB"/>
    <w:rsid w:val="00940521"/>
    <w:rsid w:val="009433A6"/>
    <w:rsid w:val="0094452A"/>
    <w:rsid w:val="0094655C"/>
    <w:rsid w:val="009471D5"/>
    <w:rsid w:val="0095037A"/>
    <w:rsid w:val="0095051B"/>
    <w:rsid w:val="00964D10"/>
    <w:rsid w:val="00966315"/>
    <w:rsid w:val="00967A9C"/>
    <w:rsid w:val="00974343"/>
    <w:rsid w:val="00977187"/>
    <w:rsid w:val="00980C04"/>
    <w:rsid w:val="00981E70"/>
    <w:rsid w:val="00983815"/>
    <w:rsid w:val="00985946"/>
    <w:rsid w:val="0098628D"/>
    <w:rsid w:val="009869C7"/>
    <w:rsid w:val="00991990"/>
    <w:rsid w:val="00991F23"/>
    <w:rsid w:val="00995A98"/>
    <w:rsid w:val="009A1E0C"/>
    <w:rsid w:val="009A2BD4"/>
    <w:rsid w:val="009A7B1B"/>
    <w:rsid w:val="009B24BE"/>
    <w:rsid w:val="009B2A91"/>
    <w:rsid w:val="009B42F1"/>
    <w:rsid w:val="009B4747"/>
    <w:rsid w:val="009B70AB"/>
    <w:rsid w:val="009C084B"/>
    <w:rsid w:val="009C0AE9"/>
    <w:rsid w:val="009C14C4"/>
    <w:rsid w:val="009C3AA4"/>
    <w:rsid w:val="009C41F2"/>
    <w:rsid w:val="009C5048"/>
    <w:rsid w:val="009D0005"/>
    <w:rsid w:val="009D0691"/>
    <w:rsid w:val="009D46B9"/>
    <w:rsid w:val="009D5298"/>
    <w:rsid w:val="009D7759"/>
    <w:rsid w:val="009E5360"/>
    <w:rsid w:val="009E643F"/>
    <w:rsid w:val="009E7897"/>
    <w:rsid w:val="009F078F"/>
    <w:rsid w:val="009F23F3"/>
    <w:rsid w:val="009F7F9E"/>
    <w:rsid w:val="00A0126B"/>
    <w:rsid w:val="00A01788"/>
    <w:rsid w:val="00A01A84"/>
    <w:rsid w:val="00A0372A"/>
    <w:rsid w:val="00A052BF"/>
    <w:rsid w:val="00A05443"/>
    <w:rsid w:val="00A11827"/>
    <w:rsid w:val="00A126F3"/>
    <w:rsid w:val="00A12E44"/>
    <w:rsid w:val="00A158EB"/>
    <w:rsid w:val="00A15999"/>
    <w:rsid w:val="00A20790"/>
    <w:rsid w:val="00A2270F"/>
    <w:rsid w:val="00A22B56"/>
    <w:rsid w:val="00A235DD"/>
    <w:rsid w:val="00A24ECF"/>
    <w:rsid w:val="00A26611"/>
    <w:rsid w:val="00A27539"/>
    <w:rsid w:val="00A27FC3"/>
    <w:rsid w:val="00A30117"/>
    <w:rsid w:val="00A33581"/>
    <w:rsid w:val="00A36317"/>
    <w:rsid w:val="00A44ED8"/>
    <w:rsid w:val="00A50633"/>
    <w:rsid w:val="00A5154B"/>
    <w:rsid w:val="00A51FE4"/>
    <w:rsid w:val="00A5320D"/>
    <w:rsid w:val="00A55D21"/>
    <w:rsid w:val="00A60A82"/>
    <w:rsid w:val="00A61538"/>
    <w:rsid w:val="00A63F17"/>
    <w:rsid w:val="00A64BD9"/>
    <w:rsid w:val="00A652CE"/>
    <w:rsid w:val="00A67EEA"/>
    <w:rsid w:val="00A722E3"/>
    <w:rsid w:val="00A72B83"/>
    <w:rsid w:val="00A74967"/>
    <w:rsid w:val="00A75D23"/>
    <w:rsid w:val="00A840BB"/>
    <w:rsid w:val="00A86A07"/>
    <w:rsid w:val="00A86E02"/>
    <w:rsid w:val="00A86F96"/>
    <w:rsid w:val="00A876DC"/>
    <w:rsid w:val="00A928C4"/>
    <w:rsid w:val="00A930D2"/>
    <w:rsid w:val="00A97217"/>
    <w:rsid w:val="00AA14A3"/>
    <w:rsid w:val="00AA4270"/>
    <w:rsid w:val="00AA5193"/>
    <w:rsid w:val="00AA643B"/>
    <w:rsid w:val="00AA6F18"/>
    <w:rsid w:val="00AA7F01"/>
    <w:rsid w:val="00AB156E"/>
    <w:rsid w:val="00AB246D"/>
    <w:rsid w:val="00AB64CB"/>
    <w:rsid w:val="00AC1381"/>
    <w:rsid w:val="00AC18F6"/>
    <w:rsid w:val="00AC666B"/>
    <w:rsid w:val="00AC6744"/>
    <w:rsid w:val="00AC6A4A"/>
    <w:rsid w:val="00AC6E6A"/>
    <w:rsid w:val="00AC74A7"/>
    <w:rsid w:val="00AD33C5"/>
    <w:rsid w:val="00AE05E7"/>
    <w:rsid w:val="00AE3AE9"/>
    <w:rsid w:val="00AE475E"/>
    <w:rsid w:val="00AE4A3F"/>
    <w:rsid w:val="00AE52DF"/>
    <w:rsid w:val="00AE614D"/>
    <w:rsid w:val="00AF004C"/>
    <w:rsid w:val="00AF0AE5"/>
    <w:rsid w:val="00AF0AF4"/>
    <w:rsid w:val="00AF0B79"/>
    <w:rsid w:val="00AF32C7"/>
    <w:rsid w:val="00AF427D"/>
    <w:rsid w:val="00AF5BD2"/>
    <w:rsid w:val="00AF671D"/>
    <w:rsid w:val="00AF68A1"/>
    <w:rsid w:val="00AF6E60"/>
    <w:rsid w:val="00B01933"/>
    <w:rsid w:val="00B033A3"/>
    <w:rsid w:val="00B05317"/>
    <w:rsid w:val="00B0592D"/>
    <w:rsid w:val="00B05B39"/>
    <w:rsid w:val="00B126EC"/>
    <w:rsid w:val="00B12FDE"/>
    <w:rsid w:val="00B16FB9"/>
    <w:rsid w:val="00B1745B"/>
    <w:rsid w:val="00B20050"/>
    <w:rsid w:val="00B2103B"/>
    <w:rsid w:val="00B21BF9"/>
    <w:rsid w:val="00B221E9"/>
    <w:rsid w:val="00B22ABE"/>
    <w:rsid w:val="00B240DF"/>
    <w:rsid w:val="00B27D67"/>
    <w:rsid w:val="00B30502"/>
    <w:rsid w:val="00B30A95"/>
    <w:rsid w:val="00B31AC6"/>
    <w:rsid w:val="00B335C0"/>
    <w:rsid w:val="00B35109"/>
    <w:rsid w:val="00B35144"/>
    <w:rsid w:val="00B40216"/>
    <w:rsid w:val="00B40AB3"/>
    <w:rsid w:val="00B41D94"/>
    <w:rsid w:val="00B42E27"/>
    <w:rsid w:val="00B45DA1"/>
    <w:rsid w:val="00B46A60"/>
    <w:rsid w:val="00B47CC5"/>
    <w:rsid w:val="00B51875"/>
    <w:rsid w:val="00B52D89"/>
    <w:rsid w:val="00B53915"/>
    <w:rsid w:val="00B57A39"/>
    <w:rsid w:val="00B63E65"/>
    <w:rsid w:val="00B6580E"/>
    <w:rsid w:val="00B66AE4"/>
    <w:rsid w:val="00B66E76"/>
    <w:rsid w:val="00B74B56"/>
    <w:rsid w:val="00B74CCB"/>
    <w:rsid w:val="00B75312"/>
    <w:rsid w:val="00B75E45"/>
    <w:rsid w:val="00B8075F"/>
    <w:rsid w:val="00B81176"/>
    <w:rsid w:val="00B81F46"/>
    <w:rsid w:val="00B906C7"/>
    <w:rsid w:val="00B9571E"/>
    <w:rsid w:val="00B9627A"/>
    <w:rsid w:val="00BA005D"/>
    <w:rsid w:val="00BB09A3"/>
    <w:rsid w:val="00BB13D8"/>
    <w:rsid w:val="00BB2893"/>
    <w:rsid w:val="00BB486D"/>
    <w:rsid w:val="00BB4AF0"/>
    <w:rsid w:val="00BB6D6E"/>
    <w:rsid w:val="00BB7B52"/>
    <w:rsid w:val="00BC12C6"/>
    <w:rsid w:val="00BC3188"/>
    <w:rsid w:val="00BC3A51"/>
    <w:rsid w:val="00BC6964"/>
    <w:rsid w:val="00BD0816"/>
    <w:rsid w:val="00BD4837"/>
    <w:rsid w:val="00BD650F"/>
    <w:rsid w:val="00BD7168"/>
    <w:rsid w:val="00BE311B"/>
    <w:rsid w:val="00BE3C39"/>
    <w:rsid w:val="00BE4B6C"/>
    <w:rsid w:val="00BE51EC"/>
    <w:rsid w:val="00BE6217"/>
    <w:rsid w:val="00BE7F88"/>
    <w:rsid w:val="00BF181C"/>
    <w:rsid w:val="00BF1E56"/>
    <w:rsid w:val="00BF5AF6"/>
    <w:rsid w:val="00C00EC0"/>
    <w:rsid w:val="00C00EDC"/>
    <w:rsid w:val="00C02C4E"/>
    <w:rsid w:val="00C07A60"/>
    <w:rsid w:val="00C07C3D"/>
    <w:rsid w:val="00C13786"/>
    <w:rsid w:val="00C141EF"/>
    <w:rsid w:val="00C154DC"/>
    <w:rsid w:val="00C158F9"/>
    <w:rsid w:val="00C20BCA"/>
    <w:rsid w:val="00C20E2F"/>
    <w:rsid w:val="00C23717"/>
    <w:rsid w:val="00C24E09"/>
    <w:rsid w:val="00C25BD5"/>
    <w:rsid w:val="00C278CB"/>
    <w:rsid w:val="00C3173D"/>
    <w:rsid w:val="00C33C02"/>
    <w:rsid w:val="00C345F4"/>
    <w:rsid w:val="00C34918"/>
    <w:rsid w:val="00C34A44"/>
    <w:rsid w:val="00C35E08"/>
    <w:rsid w:val="00C371AE"/>
    <w:rsid w:val="00C436A9"/>
    <w:rsid w:val="00C456C7"/>
    <w:rsid w:val="00C462CD"/>
    <w:rsid w:val="00C50F8A"/>
    <w:rsid w:val="00C51FE6"/>
    <w:rsid w:val="00C55E30"/>
    <w:rsid w:val="00C56025"/>
    <w:rsid w:val="00C60ABC"/>
    <w:rsid w:val="00C60B63"/>
    <w:rsid w:val="00C62D2C"/>
    <w:rsid w:val="00C63087"/>
    <w:rsid w:val="00C66BC7"/>
    <w:rsid w:val="00C66EB6"/>
    <w:rsid w:val="00C67085"/>
    <w:rsid w:val="00C72339"/>
    <w:rsid w:val="00C72CEF"/>
    <w:rsid w:val="00C7419E"/>
    <w:rsid w:val="00C75807"/>
    <w:rsid w:val="00C806BA"/>
    <w:rsid w:val="00C86F99"/>
    <w:rsid w:val="00C870B4"/>
    <w:rsid w:val="00C87B6C"/>
    <w:rsid w:val="00C90415"/>
    <w:rsid w:val="00C91057"/>
    <w:rsid w:val="00C953FF"/>
    <w:rsid w:val="00C971E9"/>
    <w:rsid w:val="00CA2A7F"/>
    <w:rsid w:val="00CA3EFF"/>
    <w:rsid w:val="00CA46E8"/>
    <w:rsid w:val="00CA6BE9"/>
    <w:rsid w:val="00CA79A6"/>
    <w:rsid w:val="00CB34C6"/>
    <w:rsid w:val="00CB40D0"/>
    <w:rsid w:val="00CB799D"/>
    <w:rsid w:val="00CC0C96"/>
    <w:rsid w:val="00CC17C8"/>
    <w:rsid w:val="00CC3849"/>
    <w:rsid w:val="00CC469F"/>
    <w:rsid w:val="00CC5958"/>
    <w:rsid w:val="00CC6427"/>
    <w:rsid w:val="00CC657F"/>
    <w:rsid w:val="00CC78E1"/>
    <w:rsid w:val="00CD1FD2"/>
    <w:rsid w:val="00CD3EEF"/>
    <w:rsid w:val="00CE0210"/>
    <w:rsid w:val="00CE1F9D"/>
    <w:rsid w:val="00CE4023"/>
    <w:rsid w:val="00CE4F9B"/>
    <w:rsid w:val="00CF2EE7"/>
    <w:rsid w:val="00CF3C04"/>
    <w:rsid w:val="00CF790E"/>
    <w:rsid w:val="00D0055A"/>
    <w:rsid w:val="00D00F60"/>
    <w:rsid w:val="00D0132E"/>
    <w:rsid w:val="00D02771"/>
    <w:rsid w:val="00D03086"/>
    <w:rsid w:val="00D06882"/>
    <w:rsid w:val="00D242F4"/>
    <w:rsid w:val="00D24C1A"/>
    <w:rsid w:val="00D24EC5"/>
    <w:rsid w:val="00D26647"/>
    <w:rsid w:val="00D277EC"/>
    <w:rsid w:val="00D31646"/>
    <w:rsid w:val="00D31EC9"/>
    <w:rsid w:val="00D32BFA"/>
    <w:rsid w:val="00D34EB0"/>
    <w:rsid w:val="00D36DC5"/>
    <w:rsid w:val="00D43AFC"/>
    <w:rsid w:val="00D441CB"/>
    <w:rsid w:val="00D4663F"/>
    <w:rsid w:val="00D52832"/>
    <w:rsid w:val="00D53E6C"/>
    <w:rsid w:val="00D55A76"/>
    <w:rsid w:val="00D57894"/>
    <w:rsid w:val="00D6024E"/>
    <w:rsid w:val="00D6041C"/>
    <w:rsid w:val="00D63C80"/>
    <w:rsid w:val="00D64DEB"/>
    <w:rsid w:val="00D64FF1"/>
    <w:rsid w:val="00D65D9A"/>
    <w:rsid w:val="00D66131"/>
    <w:rsid w:val="00D66E29"/>
    <w:rsid w:val="00D73BB1"/>
    <w:rsid w:val="00D741CF"/>
    <w:rsid w:val="00D756A4"/>
    <w:rsid w:val="00D845AA"/>
    <w:rsid w:val="00D87998"/>
    <w:rsid w:val="00D903C7"/>
    <w:rsid w:val="00D90773"/>
    <w:rsid w:val="00D9293F"/>
    <w:rsid w:val="00D92E0E"/>
    <w:rsid w:val="00D9336F"/>
    <w:rsid w:val="00D95319"/>
    <w:rsid w:val="00D955DB"/>
    <w:rsid w:val="00DA520E"/>
    <w:rsid w:val="00DA617C"/>
    <w:rsid w:val="00DA7006"/>
    <w:rsid w:val="00DA7C2C"/>
    <w:rsid w:val="00DB18DF"/>
    <w:rsid w:val="00DB7069"/>
    <w:rsid w:val="00DC1439"/>
    <w:rsid w:val="00DC212B"/>
    <w:rsid w:val="00DC468E"/>
    <w:rsid w:val="00DC570E"/>
    <w:rsid w:val="00DC7A5C"/>
    <w:rsid w:val="00DD0DB4"/>
    <w:rsid w:val="00DD13B1"/>
    <w:rsid w:val="00DD36FA"/>
    <w:rsid w:val="00DD3D57"/>
    <w:rsid w:val="00DD4ED0"/>
    <w:rsid w:val="00DD5B74"/>
    <w:rsid w:val="00DD68FA"/>
    <w:rsid w:val="00DD7340"/>
    <w:rsid w:val="00DE0F0B"/>
    <w:rsid w:val="00DE15BB"/>
    <w:rsid w:val="00DE449F"/>
    <w:rsid w:val="00DE4F4A"/>
    <w:rsid w:val="00DE5792"/>
    <w:rsid w:val="00DE7BAF"/>
    <w:rsid w:val="00DF0CF3"/>
    <w:rsid w:val="00DF3FA3"/>
    <w:rsid w:val="00DF4DAE"/>
    <w:rsid w:val="00DF682B"/>
    <w:rsid w:val="00E00C16"/>
    <w:rsid w:val="00E023E4"/>
    <w:rsid w:val="00E02B6C"/>
    <w:rsid w:val="00E0569C"/>
    <w:rsid w:val="00E1093A"/>
    <w:rsid w:val="00E15AB7"/>
    <w:rsid w:val="00E17178"/>
    <w:rsid w:val="00E1796A"/>
    <w:rsid w:val="00E201A7"/>
    <w:rsid w:val="00E21550"/>
    <w:rsid w:val="00E23DCB"/>
    <w:rsid w:val="00E248D0"/>
    <w:rsid w:val="00E25BD9"/>
    <w:rsid w:val="00E30064"/>
    <w:rsid w:val="00E30454"/>
    <w:rsid w:val="00E32612"/>
    <w:rsid w:val="00E328E7"/>
    <w:rsid w:val="00E35BCD"/>
    <w:rsid w:val="00E42F2F"/>
    <w:rsid w:val="00E44C58"/>
    <w:rsid w:val="00E50238"/>
    <w:rsid w:val="00E51D40"/>
    <w:rsid w:val="00E52903"/>
    <w:rsid w:val="00E53BF8"/>
    <w:rsid w:val="00E54C81"/>
    <w:rsid w:val="00E558C1"/>
    <w:rsid w:val="00E6167B"/>
    <w:rsid w:val="00E620A5"/>
    <w:rsid w:val="00E62BA6"/>
    <w:rsid w:val="00E62DC1"/>
    <w:rsid w:val="00E63C58"/>
    <w:rsid w:val="00E65F3A"/>
    <w:rsid w:val="00E701FB"/>
    <w:rsid w:val="00E7056B"/>
    <w:rsid w:val="00E70F05"/>
    <w:rsid w:val="00E72366"/>
    <w:rsid w:val="00E7461E"/>
    <w:rsid w:val="00E83166"/>
    <w:rsid w:val="00E85592"/>
    <w:rsid w:val="00E87143"/>
    <w:rsid w:val="00E9042D"/>
    <w:rsid w:val="00E91490"/>
    <w:rsid w:val="00E914A2"/>
    <w:rsid w:val="00E91E7E"/>
    <w:rsid w:val="00E93D30"/>
    <w:rsid w:val="00E95987"/>
    <w:rsid w:val="00E97F8F"/>
    <w:rsid w:val="00EA1939"/>
    <w:rsid w:val="00EA2B4D"/>
    <w:rsid w:val="00EA31BA"/>
    <w:rsid w:val="00EA4631"/>
    <w:rsid w:val="00EA5D49"/>
    <w:rsid w:val="00EB14F2"/>
    <w:rsid w:val="00EB260E"/>
    <w:rsid w:val="00EB4A65"/>
    <w:rsid w:val="00EC0C96"/>
    <w:rsid w:val="00EC33BB"/>
    <w:rsid w:val="00EC44EF"/>
    <w:rsid w:val="00EC4E5D"/>
    <w:rsid w:val="00EC6914"/>
    <w:rsid w:val="00EC71B4"/>
    <w:rsid w:val="00ED050F"/>
    <w:rsid w:val="00ED1CFD"/>
    <w:rsid w:val="00ED30F0"/>
    <w:rsid w:val="00ED36A4"/>
    <w:rsid w:val="00ED4ABD"/>
    <w:rsid w:val="00ED60D2"/>
    <w:rsid w:val="00ED64DD"/>
    <w:rsid w:val="00EE7D14"/>
    <w:rsid w:val="00EF0E99"/>
    <w:rsid w:val="00EF1A61"/>
    <w:rsid w:val="00EF5D77"/>
    <w:rsid w:val="00F04E2D"/>
    <w:rsid w:val="00F05815"/>
    <w:rsid w:val="00F0632F"/>
    <w:rsid w:val="00F10FBA"/>
    <w:rsid w:val="00F14666"/>
    <w:rsid w:val="00F14937"/>
    <w:rsid w:val="00F161BE"/>
    <w:rsid w:val="00F168E0"/>
    <w:rsid w:val="00F20EEB"/>
    <w:rsid w:val="00F20F74"/>
    <w:rsid w:val="00F217CA"/>
    <w:rsid w:val="00F218C9"/>
    <w:rsid w:val="00F231EB"/>
    <w:rsid w:val="00F269E6"/>
    <w:rsid w:val="00F278A8"/>
    <w:rsid w:val="00F31548"/>
    <w:rsid w:val="00F34BCF"/>
    <w:rsid w:val="00F3568A"/>
    <w:rsid w:val="00F4080D"/>
    <w:rsid w:val="00F43358"/>
    <w:rsid w:val="00F4566C"/>
    <w:rsid w:val="00F46BF4"/>
    <w:rsid w:val="00F46DD7"/>
    <w:rsid w:val="00F5055C"/>
    <w:rsid w:val="00F50C14"/>
    <w:rsid w:val="00F53983"/>
    <w:rsid w:val="00F64DC0"/>
    <w:rsid w:val="00F66602"/>
    <w:rsid w:val="00F7256C"/>
    <w:rsid w:val="00F72A13"/>
    <w:rsid w:val="00F72C72"/>
    <w:rsid w:val="00F73E9C"/>
    <w:rsid w:val="00F75A80"/>
    <w:rsid w:val="00F76646"/>
    <w:rsid w:val="00F7771A"/>
    <w:rsid w:val="00F77875"/>
    <w:rsid w:val="00F8092F"/>
    <w:rsid w:val="00F836B4"/>
    <w:rsid w:val="00F843C5"/>
    <w:rsid w:val="00F85197"/>
    <w:rsid w:val="00F94795"/>
    <w:rsid w:val="00F962E1"/>
    <w:rsid w:val="00F96908"/>
    <w:rsid w:val="00FA0ED2"/>
    <w:rsid w:val="00FA3823"/>
    <w:rsid w:val="00FA3EF7"/>
    <w:rsid w:val="00FA4D0A"/>
    <w:rsid w:val="00FA50CF"/>
    <w:rsid w:val="00FA58ED"/>
    <w:rsid w:val="00FB1068"/>
    <w:rsid w:val="00FB2247"/>
    <w:rsid w:val="00FB71C7"/>
    <w:rsid w:val="00FB7D15"/>
    <w:rsid w:val="00FC4ACB"/>
    <w:rsid w:val="00FC546E"/>
    <w:rsid w:val="00FC5CA6"/>
    <w:rsid w:val="00FD553D"/>
    <w:rsid w:val="00FD5DCB"/>
    <w:rsid w:val="00FD7EE0"/>
    <w:rsid w:val="00FE0330"/>
    <w:rsid w:val="00FE7922"/>
    <w:rsid w:val="00FF21F7"/>
    <w:rsid w:val="00FF24B2"/>
    <w:rsid w:val="00FF292C"/>
    <w:rsid w:val="00FF54C3"/>
    <w:rsid w:val="00FF5E6C"/>
    <w:rsid w:val="00FF70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1EA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8D1EAF"/>
    <w:pPr>
      <w:suppressAutoHyphens/>
      <w:overflowPunct/>
      <w:autoSpaceDE/>
      <w:autoSpaceDN/>
      <w:adjustRightInd/>
      <w:spacing w:after="120"/>
    </w:pPr>
    <w:rPr>
      <w:rFonts w:eastAsia="Lucida Sans Unicode"/>
      <w:kern w:val="2"/>
      <w:sz w:val="24"/>
      <w:szCs w:val="24"/>
      <w:lang w:eastAsia="en-US"/>
    </w:rPr>
  </w:style>
  <w:style w:type="character" w:customStyle="1" w:styleId="SzvegtrzsChar">
    <w:name w:val="Szövegtörzs Char"/>
    <w:basedOn w:val="Bekezdsalapbettpusa"/>
    <w:link w:val="Szvegtrzs"/>
    <w:rsid w:val="008D1EAF"/>
    <w:rPr>
      <w:rFonts w:ascii="Times New Roman" w:eastAsia="Lucida Sans Unicode" w:hAnsi="Times New Roman" w:cs="Times New Roman"/>
      <w:kern w:val="2"/>
      <w:sz w:val="24"/>
      <w:szCs w:val="24"/>
    </w:rPr>
  </w:style>
  <w:style w:type="paragraph" w:customStyle="1" w:styleId="Textbody">
    <w:name w:val="Text body"/>
    <w:basedOn w:val="Norml"/>
    <w:rsid w:val="001F2B16"/>
    <w:pPr>
      <w:suppressAutoHyphens/>
      <w:overflowPunct/>
      <w:autoSpaceDE/>
      <w:adjustRightInd/>
      <w:spacing w:after="120"/>
    </w:pPr>
    <w:rPr>
      <w:rFonts w:eastAsia="SimSun" w:cs="Mangal"/>
      <w:kern w:val="3"/>
      <w:sz w:val="24"/>
      <w:szCs w:val="24"/>
      <w:lang w:eastAsia="zh-CN" w:bidi="hi-IN"/>
    </w:rPr>
  </w:style>
  <w:style w:type="character" w:styleId="Hiperhivatkozs">
    <w:name w:val="Hyperlink"/>
    <w:rsid w:val="00571568"/>
    <w:rPr>
      <w:color w:val="0000FF"/>
      <w:u w:val="single"/>
    </w:rPr>
  </w:style>
  <w:style w:type="paragraph" w:styleId="Listaszerbekezds">
    <w:name w:val="List Paragraph"/>
    <w:basedOn w:val="Norml"/>
    <w:uiPriority w:val="34"/>
    <w:qFormat/>
    <w:rsid w:val="00571568"/>
    <w:pPr>
      <w:suppressAutoHyphens/>
      <w:autoSpaceDN/>
      <w:adjustRightInd/>
      <w:ind w:left="708"/>
    </w:pPr>
    <w:rPr>
      <w:rFonts w:cs="Calibri"/>
      <w:kern w:val="1"/>
      <w:lang w:eastAsia="ar-SA"/>
    </w:rPr>
  </w:style>
  <w:style w:type="paragraph" w:customStyle="1" w:styleId="Bekezds2">
    <w:name w:val="Bekezdés2"/>
    <w:basedOn w:val="Norml"/>
    <w:rsid w:val="00571568"/>
    <w:pPr>
      <w:keepLines/>
      <w:widowControl/>
      <w:suppressAutoHyphens/>
      <w:overflowPunct/>
      <w:autoSpaceDE/>
      <w:autoSpaceDN/>
      <w:adjustRightInd/>
      <w:ind w:left="204" w:firstLine="204"/>
      <w:jc w:val="both"/>
    </w:pPr>
    <w:rPr>
      <w:rFonts w:cs="Calibri"/>
      <w:kern w:val="1"/>
      <w:sz w:val="24"/>
      <w:lang w:eastAsia="ar-SA"/>
    </w:rPr>
  </w:style>
  <w:style w:type="paragraph" w:styleId="NormlWeb">
    <w:name w:val="Normal (Web)"/>
    <w:basedOn w:val="Norml"/>
    <w:rsid w:val="00571568"/>
    <w:pPr>
      <w:widowControl/>
      <w:overflowPunct/>
      <w:autoSpaceDE/>
      <w:autoSpaceDN/>
      <w:adjustRightInd/>
      <w:spacing w:before="100" w:after="45"/>
    </w:pPr>
    <w:rPr>
      <w:kern w:val="1"/>
      <w:sz w:val="24"/>
      <w:szCs w:val="24"/>
      <w:lang w:eastAsia="ar-SA"/>
    </w:rPr>
  </w:style>
  <w:style w:type="paragraph" w:styleId="lfej">
    <w:name w:val="header"/>
    <w:basedOn w:val="Norml"/>
    <w:link w:val="lfejChar"/>
    <w:uiPriority w:val="99"/>
    <w:unhideWhenUsed/>
    <w:rsid w:val="0008670C"/>
    <w:pPr>
      <w:tabs>
        <w:tab w:val="center" w:pos="4536"/>
        <w:tab w:val="right" w:pos="9072"/>
      </w:tabs>
    </w:pPr>
  </w:style>
  <w:style w:type="character" w:customStyle="1" w:styleId="lfejChar">
    <w:name w:val="Élőfej Char"/>
    <w:basedOn w:val="Bekezdsalapbettpusa"/>
    <w:link w:val="lfej"/>
    <w:uiPriority w:val="99"/>
    <w:rsid w:val="0008670C"/>
    <w:rPr>
      <w:rFonts w:ascii="Times New Roman" w:eastAsia="Times New Roman" w:hAnsi="Times New Roman" w:cs="Times New Roman"/>
      <w:kern w:val="28"/>
      <w:sz w:val="20"/>
      <w:szCs w:val="20"/>
      <w:lang w:eastAsia="hu-HU"/>
    </w:rPr>
  </w:style>
  <w:style w:type="paragraph" w:styleId="llb">
    <w:name w:val="footer"/>
    <w:basedOn w:val="Norml"/>
    <w:link w:val="llbChar"/>
    <w:uiPriority w:val="99"/>
    <w:semiHidden/>
    <w:unhideWhenUsed/>
    <w:rsid w:val="0008670C"/>
    <w:pPr>
      <w:tabs>
        <w:tab w:val="center" w:pos="4536"/>
        <w:tab w:val="right" w:pos="9072"/>
      </w:tabs>
    </w:pPr>
  </w:style>
  <w:style w:type="character" w:customStyle="1" w:styleId="llbChar">
    <w:name w:val="Élőláb Char"/>
    <w:basedOn w:val="Bekezdsalapbettpusa"/>
    <w:link w:val="llb"/>
    <w:uiPriority w:val="99"/>
    <w:semiHidden/>
    <w:rsid w:val="0008670C"/>
    <w:rPr>
      <w:rFonts w:ascii="Times New Roman" w:eastAsia="Times New Roman" w:hAnsi="Times New Roman" w:cs="Times New Roman"/>
      <w:kern w:val="28"/>
      <w:sz w:val="20"/>
      <w:szCs w:val="20"/>
      <w:lang w:eastAsia="hu-HU"/>
    </w:rPr>
  </w:style>
  <w:style w:type="paragraph" w:customStyle="1" w:styleId="Standard">
    <w:name w:val="Standard"/>
    <w:rsid w:val="00BB09A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hu-HU"/>
    </w:rPr>
  </w:style>
  <w:style w:type="paragraph" w:styleId="Szvegtrzs2">
    <w:name w:val="Body Text 2"/>
    <w:basedOn w:val="Norml"/>
    <w:link w:val="Szvegtrzs2Char"/>
    <w:uiPriority w:val="99"/>
    <w:semiHidden/>
    <w:unhideWhenUsed/>
    <w:rsid w:val="00D57894"/>
    <w:pPr>
      <w:spacing w:after="120" w:line="480" w:lineRule="auto"/>
    </w:pPr>
  </w:style>
  <w:style w:type="character" w:customStyle="1" w:styleId="Szvegtrzs2Char">
    <w:name w:val="Szövegtörzs 2 Char"/>
    <w:basedOn w:val="Bekezdsalapbettpusa"/>
    <w:link w:val="Szvegtrzs2"/>
    <w:uiPriority w:val="99"/>
    <w:semiHidden/>
    <w:rsid w:val="00D57894"/>
    <w:rPr>
      <w:rFonts w:ascii="Times New Roman" w:eastAsia="Times New Roman" w:hAnsi="Times New Roman" w:cs="Times New Roman"/>
      <w:kern w:val="28"/>
      <w:sz w:val="20"/>
      <w:szCs w:val="20"/>
      <w:lang w:eastAsia="hu-HU"/>
    </w:rPr>
  </w:style>
  <w:style w:type="paragraph" w:styleId="Szvegtrzsbehzssal">
    <w:name w:val="Body Text Indent"/>
    <w:basedOn w:val="Norml"/>
    <w:link w:val="SzvegtrzsbehzssalChar"/>
    <w:uiPriority w:val="99"/>
    <w:semiHidden/>
    <w:unhideWhenUsed/>
    <w:rsid w:val="00AE614D"/>
    <w:pPr>
      <w:spacing w:after="120"/>
      <w:ind w:left="283"/>
    </w:pPr>
  </w:style>
  <w:style w:type="character" w:customStyle="1" w:styleId="SzvegtrzsbehzssalChar">
    <w:name w:val="Szövegtörzs behúzással Char"/>
    <w:basedOn w:val="Bekezdsalapbettpusa"/>
    <w:link w:val="Szvegtrzsbehzssal"/>
    <w:uiPriority w:val="99"/>
    <w:semiHidden/>
    <w:rsid w:val="00AE614D"/>
    <w:rPr>
      <w:rFonts w:ascii="Times New Roman" w:eastAsia="Times New Roman" w:hAnsi="Times New Roman" w:cs="Times New Roman"/>
      <w:kern w:val="28"/>
      <w:sz w:val="20"/>
      <w:szCs w:val="20"/>
      <w:lang w:eastAsia="hu-HU"/>
    </w:rPr>
  </w:style>
  <w:style w:type="table" w:styleId="Rcsostblzat">
    <w:name w:val="Table Grid"/>
    <w:basedOn w:val="Normltblzat"/>
    <w:uiPriority w:val="59"/>
    <w:rsid w:val="00BB6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link w:val="Szvegtrzs3Char"/>
    <w:uiPriority w:val="99"/>
    <w:semiHidden/>
    <w:unhideWhenUsed/>
    <w:rsid w:val="00C60B63"/>
    <w:pPr>
      <w:spacing w:after="120"/>
    </w:pPr>
    <w:rPr>
      <w:sz w:val="16"/>
      <w:szCs w:val="16"/>
    </w:rPr>
  </w:style>
  <w:style w:type="character" w:customStyle="1" w:styleId="Szvegtrzs3Char">
    <w:name w:val="Szövegtörzs 3 Char"/>
    <w:basedOn w:val="Bekezdsalapbettpusa"/>
    <w:link w:val="Szvegtrzs3"/>
    <w:uiPriority w:val="99"/>
    <w:semiHidden/>
    <w:rsid w:val="00C60B63"/>
    <w:rPr>
      <w:rFonts w:ascii="Times New Roman" w:eastAsia="Times New Roman" w:hAnsi="Times New Roman" w:cs="Times New Roman"/>
      <w:kern w:val="28"/>
      <w:sz w:val="16"/>
      <w:szCs w:val="16"/>
      <w:lang w:eastAsia="hu-HU"/>
    </w:rPr>
  </w:style>
</w:styles>
</file>

<file path=word/webSettings.xml><?xml version="1.0" encoding="utf-8"?>
<w:webSettings xmlns:r="http://schemas.openxmlformats.org/officeDocument/2006/relationships" xmlns:w="http://schemas.openxmlformats.org/wordprocessingml/2006/main">
  <w:divs>
    <w:div w:id="785194657">
      <w:bodyDiv w:val="1"/>
      <w:marLeft w:val="0"/>
      <w:marRight w:val="0"/>
      <w:marTop w:val="0"/>
      <w:marBottom w:val="0"/>
      <w:divBdr>
        <w:top w:val="none" w:sz="0" w:space="0" w:color="auto"/>
        <w:left w:val="none" w:sz="0" w:space="0" w:color="auto"/>
        <w:bottom w:val="none" w:sz="0" w:space="0" w:color="auto"/>
        <w:right w:val="none" w:sz="0" w:space="0" w:color="auto"/>
      </w:divBdr>
    </w:div>
    <w:div w:id="1132484193">
      <w:bodyDiv w:val="1"/>
      <w:marLeft w:val="0"/>
      <w:marRight w:val="0"/>
      <w:marTop w:val="0"/>
      <w:marBottom w:val="0"/>
      <w:divBdr>
        <w:top w:val="none" w:sz="0" w:space="0" w:color="auto"/>
        <w:left w:val="none" w:sz="0" w:space="0" w:color="auto"/>
        <w:bottom w:val="none" w:sz="0" w:space="0" w:color="auto"/>
        <w:right w:val="none" w:sz="0" w:space="0" w:color="auto"/>
      </w:divBdr>
    </w:div>
    <w:div w:id="1330863439">
      <w:bodyDiv w:val="1"/>
      <w:marLeft w:val="0"/>
      <w:marRight w:val="0"/>
      <w:marTop w:val="0"/>
      <w:marBottom w:val="0"/>
      <w:divBdr>
        <w:top w:val="none" w:sz="0" w:space="0" w:color="auto"/>
        <w:left w:val="none" w:sz="0" w:space="0" w:color="auto"/>
        <w:bottom w:val="none" w:sz="0" w:space="0" w:color="auto"/>
        <w:right w:val="none" w:sz="0" w:space="0" w:color="auto"/>
      </w:divBdr>
    </w:div>
    <w:div w:id="1823083589">
      <w:bodyDiv w:val="1"/>
      <w:marLeft w:val="0"/>
      <w:marRight w:val="0"/>
      <w:marTop w:val="0"/>
      <w:marBottom w:val="0"/>
      <w:divBdr>
        <w:top w:val="none" w:sz="0" w:space="0" w:color="auto"/>
        <w:left w:val="none" w:sz="0" w:space="0" w:color="auto"/>
        <w:bottom w:val="none" w:sz="0" w:space="0" w:color="auto"/>
        <w:right w:val="none" w:sz="0" w:space="0" w:color="auto"/>
      </w:divBdr>
    </w:div>
    <w:div w:id="20568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99264-3CF6-4834-AD2D-9BFCE89B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19</Pages>
  <Words>5339</Words>
  <Characters>36841</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jakab.maria</dc:creator>
  <cp:lastModifiedBy>jakab.maria</cp:lastModifiedBy>
  <cp:revision>222</cp:revision>
  <cp:lastPrinted>2020-07-02T10:13:00Z</cp:lastPrinted>
  <dcterms:created xsi:type="dcterms:W3CDTF">2020-07-13T07:20:00Z</dcterms:created>
  <dcterms:modified xsi:type="dcterms:W3CDTF">2020-07-29T06:30:00Z</dcterms:modified>
</cp:coreProperties>
</file>