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16" w:rsidRPr="00F55D1A" w:rsidRDefault="001F2B16" w:rsidP="008D1EAF">
      <w:pPr>
        <w:jc w:val="both"/>
        <w:rPr>
          <w:b/>
          <w:bCs/>
          <w:sz w:val="24"/>
          <w:szCs w:val="24"/>
        </w:rPr>
      </w:pPr>
    </w:p>
    <w:p w:rsidR="009523C6" w:rsidRPr="00F55D1A" w:rsidRDefault="009523C6" w:rsidP="009523C6">
      <w:pPr>
        <w:pStyle w:val="Szvegtrzs"/>
        <w:spacing w:after="0"/>
        <w:rPr>
          <w:b/>
          <w:u w:val="single"/>
        </w:rPr>
      </w:pPr>
      <w:r w:rsidRPr="00F55D1A">
        <w:rPr>
          <w:b/>
          <w:u w:val="single"/>
        </w:rPr>
        <w:t>Szikszó Város Önkormányzat</w:t>
      </w:r>
    </w:p>
    <w:p w:rsidR="009523C6" w:rsidRPr="00F55D1A" w:rsidRDefault="009523C6" w:rsidP="009523C6">
      <w:pPr>
        <w:pStyle w:val="Szvegtrzs"/>
        <w:spacing w:after="0"/>
        <w:rPr>
          <w:b/>
        </w:rPr>
      </w:pPr>
      <w:r w:rsidRPr="00F55D1A">
        <w:rPr>
          <w:b/>
        </w:rPr>
        <w:t>Pénzügyi, Gazdasági és Városfejlesztési Bizottság</w:t>
      </w:r>
    </w:p>
    <w:p w:rsidR="009523C6" w:rsidRPr="00F55D1A" w:rsidRDefault="00755FE9" w:rsidP="009523C6">
      <w:pPr>
        <w:pStyle w:val="Szvegtrzs"/>
        <w:spacing w:after="0"/>
        <w:rPr>
          <w:b/>
        </w:rPr>
      </w:pPr>
      <w:r w:rsidRPr="00F55D1A">
        <w:rPr>
          <w:b/>
        </w:rPr>
        <w:t>Szám: SZ/255-5</w:t>
      </w:r>
      <w:r w:rsidR="009523C6" w:rsidRPr="00F55D1A">
        <w:rPr>
          <w:b/>
        </w:rPr>
        <w:t>/2020.</w:t>
      </w:r>
    </w:p>
    <w:p w:rsidR="009523C6" w:rsidRPr="00F55D1A" w:rsidRDefault="009523C6" w:rsidP="009523C6">
      <w:pPr>
        <w:suppressAutoHyphens/>
        <w:jc w:val="both"/>
        <w:rPr>
          <w:rFonts w:eastAsia="Lucida Sans Unicode"/>
          <w:b/>
          <w:kern w:val="2"/>
          <w:sz w:val="24"/>
          <w:szCs w:val="24"/>
        </w:rPr>
      </w:pPr>
    </w:p>
    <w:p w:rsidR="009523C6" w:rsidRPr="00F55D1A" w:rsidRDefault="009523C6" w:rsidP="009523C6">
      <w:pPr>
        <w:suppressAutoHyphens/>
        <w:jc w:val="center"/>
        <w:rPr>
          <w:rFonts w:eastAsia="Lucida Sans Unicode"/>
          <w:kern w:val="2"/>
          <w:sz w:val="24"/>
          <w:szCs w:val="24"/>
        </w:rPr>
      </w:pPr>
      <w:r w:rsidRPr="00F55D1A">
        <w:rPr>
          <w:rFonts w:eastAsia="Lucida Sans Unicode"/>
          <w:b/>
          <w:kern w:val="2"/>
          <w:sz w:val="24"/>
          <w:szCs w:val="24"/>
        </w:rPr>
        <w:t>JEGYZŐKÖNYV</w:t>
      </w:r>
    </w:p>
    <w:p w:rsidR="009523C6" w:rsidRDefault="009523C6" w:rsidP="009523C6">
      <w:pPr>
        <w:jc w:val="both"/>
        <w:rPr>
          <w:rFonts w:eastAsia="Calibri"/>
          <w:kern w:val="0"/>
          <w:sz w:val="24"/>
          <w:szCs w:val="24"/>
        </w:rPr>
      </w:pPr>
    </w:p>
    <w:p w:rsidR="00A5471D" w:rsidRPr="00F55D1A" w:rsidRDefault="00A5471D" w:rsidP="009523C6">
      <w:pPr>
        <w:jc w:val="both"/>
        <w:rPr>
          <w:rFonts w:eastAsia="Calibri"/>
          <w:kern w:val="0"/>
          <w:sz w:val="24"/>
          <w:szCs w:val="24"/>
        </w:rPr>
      </w:pPr>
    </w:p>
    <w:p w:rsidR="0044241D" w:rsidRPr="00F55D1A" w:rsidRDefault="00633BEF" w:rsidP="0044241D">
      <w:pPr>
        <w:suppressAutoHyphens/>
        <w:jc w:val="both"/>
        <w:rPr>
          <w:rFonts w:eastAsia="Lucida Sans Unicode"/>
          <w:kern w:val="2"/>
          <w:sz w:val="24"/>
          <w:szCs w:val="24"/>
        </w:rPr>
      </w:pPr>
      <w:r w:rsidRPr="00F55D1A">
        <w:rPr>
          <w:rFonts w:eastAsia="Lucida Sans Unicode"/>
          <w:kern w:val="2"/>
          <w:sz w:val="24"/>
          <w:szCs w:val="24"/>
        </w:rPr>
        <w:t>Készült: 2020. júl</w:t>
      </w:r>
      <w:r w:rsidR="0044241D" w:rsidRPr="00F55D1A">
        <w:rPr>
          <w:rFonts w:eastAsia="Lucida Sans Unicode"/>
          <w:kern w:val="2"/>
          <w:sz w:val="24"/>
          <w:szCs w:val="24"/>
        </w:rPr>
        <w:t xml:space="preserve">ius </w:t>
      </w:r>
      <w:r w:rsidRPr="00F55D1A">
        <w:rPr>
          <w:rFonts w:eastAsia="Lucida Sans Unicode"/>
          <w:kern w:val="2"/>
          <w:sz w:val="24"/>
          <w:szCs w:val="24"/>
        </w:rPr>
        <w:t>14</w:t>
      </w:r>
      <w:r w:rsidR="0044241D" w:rsidRPr="00F55D1A">
        <w:rPr>
          <w:rFonts w:eastAsia="Lucida Sans Unicode"/>
          <w:kern w:val="2"/>
          <w:sz w:val="24"/>
          <w:szCs w:val="24"/>
        </w:rPr>
        <w:t>. napján 1</w:t>
      </w:r>
      <w:r w:rsidR="001617F6" w:rsidRPr="00F55D1A">
        <w:rPr>
          <w:rFonts w:eastAsia="Lucida Sans Unicode"/>
          <w:kern w:val="2"/>
          <w:sz w:val="24"/>
          <w:szCs w:val="24"/>
        </w:rPr>
        <w:t>5</w:t>
      </w:r>
      <w:r w:rsidR="0092491F" w:rsidRPr="00F55D1A">
        <w:rPr>
          <w:rFonts w:eastAsia="Lucida Sans Unicode"/>
          <w:kern w:val="2"/>
          <w:sz w:val="24"/>
          <w:szCs w:val="24"/>
        </w:rPr>
        <w:t>.00</w:t>
      </w:r>
      <w:r w:rsidR="0044241D" w:rsidRPr="00F55D1A">
        <w:rPr>
          <w:rFonts w:eastAsia="Lucida Sans Unicode"/>
          <w:kern w:val="2"/>
          <w:sz w:val="24"/>
          <w:szCs w:val="24"/>
        </w:rPr>
        <w:t xml:space="preserve"> órakor a Szikszói Közös Önkormányzati Hivatal I. emeleti tárgyalójában megtartott Pénzügyi</w:t>
      </w:r>
      <w:r w:rsidR="0044241D" w:rsidRPr="00F55D1A">
        <w:rPr>
          <w:rFonts w:eastAsia="Lucida Sans Unicode"/>
          <w:b/>
          <w:kern w:val="2"/>
          <w:sz w:val="24"/>
          <w:szCs w:val="24"/>
        </w:rPr>
        <w:t xml:space="preserve">, </w:t>
      </w:r>
      <w:r w:rsidR="0044241D" w:rsidRPr="00F55D1A">
        <w:rPr>
          <w:rFonts w:eastAsia="Lucida Sans Unicode"/>
          <w:kern w:val="2"/>
          <w:sz w:val="24"/>
          <w:szCs w:val="24"/>
        </w:rPr>
        <w:t>Gazdasági és Városfejlesztési Bizottság ülésén.</w:t>
      </w:r>
    </w:p>
    <w:p w:rsidR="009523C6" w:rsidRPr="00F55D1A" w:rsidRDefault="009523C6" w:rsidP="009523C6">
      <w:pPr>
        <w:suppressAutoHyphens/>
        <w:jc w:val="both"/>
        <w:rPr>
          <w:rFonts w:eastAsia="Lucida Sans Unicode"/>
          <w:kern w:val="2"/>
          <w:sz w:val="24"/>
          <w:szCs w:val="24"/>
        </w:rPr>
      </w:pPr>
    </w:p>
    <w:p w:rsidR="009523C6" w:rsidRPr="00F55D1A" w:rsidRDefault="009523C6" w:rsidP="009523C6">
      <w:pPr>
        <w:pStyle w:val="Szvegtrzs"/>
        <w:spacing w:after="0"/>
        <w:jc w:val="both"/>
        <w:rPr>
          <w:b/>
        </w:rPr>
      </w:pPr>
      <w:r w:rsidRPr="00F55D1A">
        <w:rPr>
          <w:b/>
        </w:rPr>
        <w:t>Jelen vannak:</w:t>
      </w:r>
      <w:r w:rsidRPr="00F55D1A">
        <w:rPr>
          <w:b/>
        </w:rPr>
        <w:tab/>
        <w:t>Pénzügyi, Gazdasági és Városfejlesztési Bizottság részéről:</w:t>
      </w:r>
    </w:p>
    <w:p w:rsidR="00633BEF" w:rsidRPr="00F55D1A" w:rsidRDefault="00633BEF" w:rsidP="009523C6">
      <w:pPr>
        <w:pStyle w:val="Szvegtrzs"/>
        <w:spacing w:after="0"/>
        <w:jc w:val="both"/>
      </w:pPr>
      <w:r w:rsidRPr="00F55D1A">
        <w:rPr>
          <w:b/>
        </w:rPr>
        <w:tab/>
      </w:r>
      <w:r w:rsidRPr="00F55D1A">
        <w:rPr>
          <w:b/>
        </w:rPr>
        <w:tab/>
      </w:r>
      <w:r w:rsidRPr="00F55D1A">
        <w:rPr>
          <w:b/>
        </w:rPr>
        <w:tab/>
      </w:r>
      <w:proofErr w:type="gramStart"/>
      <w:r w:rsidRPr="00F55D1A">
        <w:t>dr.</w:t>
      </w:r>
      <w:proofErr w:type="gramEnd"/>
      <w:r w:rsidRPr="00F55D1A">
        <w:t xml:space="preserve"> Gulyásné dr. Kerekes Rita elnök</w:t>
      </w:r>
    </w:p>
    <w:p w:rsidR="009523C6" w:rsidRPr="00F55D1A" w:rsidRDefault="009523C6" w:rsidP="009523C6">
      <w:pPr>
        <w:pStyle w:val="Szvegtrzs"/>
        <w:spacing w:after="0"/>
        <w:jc w:val="both"/>
      </w:pPr>
      <w:r w:rsidRPr="00F55D1A">
        <w:tab/>
      </w:r>
      <w:r w:rsidRPr="00F55D1A">
        <w:tab/>
      </w:r>
      <w:r w:rsidRPr="00F55D1A">
        <w:tab/>
      </w:r>
      <w:proofErr w:type="spellStart"/>
      <w:r w:rsidRPr="00F55D1A">
        <w:t>Stelmach</w:t>
      </w:r>
      <w:proofErr w:type="spellEnd"/>
      <w:r w:rsidRPr="00F55D1A">
        <w:t xml:space="preserve"> Mariann tag</w:t>
      </w:r>
    </w:p>
    <w:p w:rsidR="009523C6" w:rsidRPr="00F55D1A" w:rsidRDefault="009523C6" w:rsidP="009523C6">
      <w:pPr>
        <w:pStyle w:val="Szvegtrzs"/>
        <w:spacing w:after="0"/>
        <w:jc w:val="both"/>
      </w:pPr>
      <w:r w:rsidRPr="00F55D1A">
        <w:tab/>
      </w:r>
      <w:r w:rsidRPr="00F55D1A">
        <w:tab/>
      </w:r>
      <w:r w:rsidRPr="00F55D1A">
        <w:tab/>
        <w:t>Farkas Sándor tag</w:t>
      </w:r>
    </w:p>
    <w:p w:rsidR="009523C6" w:rsidRPr="00F55D1A" w:rsidRDefault="009523C6" w:rsidP="009523C6">
      <w:pPr>
        <w:pStyle w:val="Szvegtrzs"/>
        <w:spacing w:after="0"/>
        <w:jc w:val="both"/>
      </w:pPr>
      <w:r w:rsidRPr="00F55D1A">
        <w:tab/>
      </w:r>
      <w:r w:rsidRPr="00F55D1A">
        <w:tab/>
      </w:r>
      <w:r w:rsidRPr="00F55D1A">
        <w:tab/>
        <w:t>Fehér Balázs tag</w:t>
      </w:r>
    </w:p>
    <w:p w:rsidR="009523C6" w:rsidRPr="00F55D1A" w:rsidRDefault="009523C6" w:rsidP="009523C6">
      <w:pPr>
        <w:pStyle w:val="Szvegtrzs"/>
        <w:spacing w:after="0"/>
        <w:jc w:val="both"/>
      </w:pPr>
    </w:p>
    <w:p w:rsidR="009523C6" w:rsidRPr="00F55D1A" w:rsidRDefault="009523C6" w:rsidP="009523C6">
      <w:pPr>
        <w:pStyle w:val="Szvegtrzs"/>
        <w:spacing w:after="0"/>
        <w:jc w:val="both"/>
        <w:rPr>
          <w:b/>
        </w:rPr>
      </w:pPr>
      <w:r w:rsidRPr="00F55D1A">
        <w:tab/>
      </w:r>
      <w:r w:rsidRPr="00F55D1A">
        <w:tab/>
      </w:r>
      <w:r w:rsidRPr="00F55D1A">
        <w:tab/>
      </w:r>
      <w:r w:rsidRPr="00F55D1A">
        <w:rPr>
          <w:b/>
        </w:rPr>
        <w:t>Szikszói Közös Önkormányzati Hivatal részéről:</w:t>
      </w:r>
    </w:p>
    <w:p w:rsidR="009523C6" w:rsidRPr="00F55D1A" w:rsidRDefault="009523C6" w:rsidP="009523C6">
      <w:pPr>
        <w:pStyle w:val="Szvegtrzs"/>
        <w:spacing w:after="0"/>
        <w:ind w:left="709" w:firstLine="709"/>
        <w:jc w:val="both"/>
      </w:pPr>
      <w:r w:rsidRPr="00F55D1A">
        <w:tab/>
        <w:t>Battáné dr. Tóth Zita jegyző</w:t>
      </w:r>
    </w:p>
    <w:p w:rsidR="009523C6" w:rsidRPr="00F55D1A" w:rsidRDefault="009523C6" w:rsidP="009523C6">
      <w:pPr>
        <w:pStyle w:val="Szvegtrzs"/>
        <w:spacing w:after="0"/>
        <w:ind w:left="709" w:firstLine="709"/>
        <w:jc w:val="both"/>
      </w:pPr>
      <w:r w:rsidRPr="00F55D1A">
        <w:tab/>
      </w:r>
      <w:proofErr w:type="spellStart"/>
      <w:r w:rsidRPr="00F55D1A">
        <w:t>Kriván</w:t>
      </w:r>
      <w:proofErr w:type="spellEnd"/>
      <w:r w:rsidRPr="00F55D1A">
        <w:t xml:space="preserve"> Ildikó gazdálkodási osztályvezető</w:t>
      </w:r>
      <w:r w:rsidRPr="00F55D1A">
        <w:tab/>
      </w:r>
    </w:p>
    <w:p w:rsidR="009523C6" w:rsidRPr="00F55D1A" w:rsidRDefault="009523C6" w:rsidP="002C42C1">
      <w:pPr>
        <w:pStyle w:val="Szvegtrzs"/>
        <w:spacing w:after="0"/>
      </w:pPr>
    </w:p>
    <w:p w:rsidR="009523C6" w:rsidRPr="00F55D1A" w:rsidRDefault="003A23A3" w:rsidP="009523C6">
      <w:pPr>
        <w:pStyle w:val="Szvegtrzs"/>
        <w:spacing w:after="0"/>
        <w:jc w:val="both"/>
      </w:pPr>
      <w:proofErr w:type="gramStart"/>
      <w:r w:rsidRPr="00F55D1A">
        <w:t>dr.</w:t>
      </w:r>
      <w:proofErr w:type="gramEnd"/>
      <w:r w:rsidRPr="00F55D1A">
        <w:t xml:space="preserve"> Gulyásné dr. Kerekes Rita bizottsági elnök </w:t>
      </w:r>
      <w:r w:rsidR="009523C6" w:rsidRPr="00F55D1A">
        <w:t>köszönti a jelenlévőket.</w:t>
      </w:r>
      <w:r w:rsidR="003E5D0F" w:rsidRPr="00F55D1A">
        <w:t xml:space="preserve"> Bejelenti, hogy az ülé</w:t>
      </w:r>
      <w:r w:rsidRPr="00F55D1A">
        <w:t>s határozatképes, azt megnyitja</w:t>
      </w:r>
      <w:r w:rsidR="003E5D0F" w:rsidRPr="00F55D1A">
        <w:t>.</w:t>
      </w:r>
      <w:r w:rsidR="009523C6" w:rsidRPr="00F55D1A">
        <w:t xml:space="preserve"> Jegyzőkönyv hitelesítő személyére tesz javaslatot </w:t>
      </w:r>
      <w:proofErr w:type="spellStart"/>
      <w:r w:rsidR="003D1905" w:rsidRPr="00F55D1A">
        <w:t>Stelmach</w:t>
      </w:r>
      <w:proofErr w:type="spellEnd"/>
      <w:r w:rsidR="003D1905" w:rsidRPr="00F55D1A">
        <w:t xml:space="preserve"> Mariann</w:t>
      </w:r>
      <w:r w:rsidR="009523C6" w:rsidRPr="00F55D1A">
        <w:t xml:space="preserve"> bizottsági tag személyében. A Pénzügyi Bizottság a jegyzőkönyv </w:t>
      </w:r>
      <w:r w:rsidR="003D1905" w:rsidRPr="00F55D1A">
        <w:t>hitelesítőre tett javaslatot – 4</w:t>
      </w:r>
      <w:r w:rsidR="009523C6" w:rsidRPr="00F55D1A">
        <w:t xml:space="preserve"> fő van jelen a szavazásnál – </w:t>
      </w:r>
      <w:proofErr w:type="gramStart"/>
      <w:r w:rsidR="009523C6" w:rsidRPr="00F55D1A">
        <w:t>egyhangúlag</w:t>
      </w:r>
      <w:proofErr w:type="gramEnd"/>
      <w:r w:rsidR="009523C6" w:rsidRPr="00F55D1A">
        <w:t xml:space="preserve"> 4 igen szavazattal elfogadta. A jegyzőkönyvet Juhász Lilla a Szikszói Közös Önkormányzati Hivatal dolgozója vezeti.</w:t>
      </w:r>
    </w:p>
    <w:p w:rsidR="009523C6" w:rsidRPr="00F55D1A" w:rsidRDefault="009523C6" w:rsidP="009523C6">
      <w:pPr>
        <w:pStyle w:val="Szvegtrzs"/>
        <w:spacing w:after="0"/>
        <w:jc w:val="both"/>
      </w:pPr>
    </w:p>
    <w:p w:rsidR="009523C6" w:rsidRPr="00F55D1A" w:rsidRDefault="003A23A3" w:rsidP="009523C6">
      <w:pPr>
        <w:pStyle w:val="Szvegtrzs"/>
        <w:spacing w:after="0"/>
        <w:jc w:val="both"/>
      </w:pPr>
      <w:proofErr w:type="gramStart"/>
      <w:r w:rsidRPr="00F55D1A">
        <w:t>dr.</w:t>
      </w:r>
      <w:proofErr w:type="gramEnd"/>
      <w:r w:rsidRPr="00F55D1A">
        <w:t xml:space="preserve"> Gulyásné dr. Kerekes Rita bizottsági elnök </w:t>
      </w:r>
      <w:r w:rsidR="009523C6" w:rsidRPr="00F55D1A">
        <w:t xml:space="preserve">javaslatot tesz az ülés napirendjére az alábbiak szerint: </w:t>
      </w:r>
    </w:p>
    <w:p w:rsidR="001F2B16" w:rsidRPr="00F55D1A" w:rsidRDefault="001F2B16" w:rsidP="001F2B16">
      <w:pPr>
        <w:suppressAutoHyphens/>
        <w:jc w:val="both"/>
        <w:rPr>
          <w:rFonts w:eastAsia="Lucida Sans Unicode"/>
          <w:kern w:val="2"/>
          <w:sz w:val="24"/>
          <w:szCs w:val="24"/>
        </w:rPr>
      </w:pPr>
    </w:p>
    <w:p w:rsidR="001F2B16" w:rsidRPr="00F55D1A" w:rsidRDefault="001F2B16" w:rsidP="001F2B16">
      <w:pPr>
        <w:jc w:val="both"/>
        <w:rPr>
          <w:rFonts w:eastAsia="Calibri"/>
          <w:kern w:val="0"/>
          <w:sz w:val="24"/>
          <w:szCs w:val="24"/>
        </w:rPr>
      </w:pPr>
      <w:r w:rsidRPr="00F55D1A">
        <w:rPr>
          <w:sz w:val="24"/>
          <w:szCs w:val="24"/>
        </w:rPr>
        <w:t>NAPIREND:</w:t>
      </w:r>
    </w:p>
    <w:p w:rsidR="004D5F9E" w:rsidRPr="00F55D1A" w:rsidRDefault="004D5F9E" w:rsidP="002F6273">
      <w:pPr>
        <w:jc w:val="both"/>
        <w:rPr>
          <w:sz w:val="24"/>
          <w:szCs w:val="24"/>
        </w:rPr>
      </w:pPr>
    </w:p>
    <w:p w:rsidR="00EA6D1F" w:rsidRPr="00F55D1A" w:rsidRDefault="00EA6D1F" w:rsidP="00EA6D1F">
      <w:pPr>
        <w:jc w:val="both"/>
        <w:rPr>
          <w:bCs/>
          <w:i/>
          <w:sz w:val="24"/>
          <w:szCs w:val="24"/>
        </w:rPr>
      </w:pPr>
      <w:r w:rsidRPr="00F55D1A">
        <w:rPr>
          <w:sz w:val="24"/>
          <w:szCs w:val="24"/>
        </w:rPr>
        <w:t>1./ Szikszói Közös Önkormányzati Hivatal 2019. évi költségvetésének végrehajtása</w:t>
      </w:r>
    </w:p>
    <w:p w:rsidR="00EA6D1F" w:rsidRPr="00F55D1A" w:rsidRDefault="00EA6D1F" w:rsidP="00EA6D1F">
      <w:pPr>
        <w:ind w:left="426" w:hanging="426"/>
        <w:jc w:val="both"/>
        <w:rPr>
          <w:i/>
          <w:sz w:val="24"/>
          <w:szCs w:val="24"/>
        </w:rPr>
      </w:pPr>
      <w:r w:rsidRPr="00F55D1A">
        <w:rPr>
          <w:bCs/>
          <w:sz w:val="24"/>
          <w:szCs w:val="24"/>
        </w:rPr>
        <w:t>2./A Szikszói Közös Önkormányzati Hivatal Szervezeti és Működési Szabályzatának elfogadása</w:t>
      </w:r>
    </w:p>
    <w:p w:rsidR="00EA6D1F" w:rsidRPr="00F55D1A" w:rsidRDefault="00EA6D1F" w:rsidP="00EA6D1F">
      <w:pPr>
        <w:ind w:left="284" w:hanging="284"/>
        <w:jc w:val="both"/>
        <w:rPr>
          <w:sz w:val="24"/>
          <w:szCs w:val="24"/>
        </w:rPr>
      </w:pPr>
      <w:r w:rsidRPr="00F55D1A">
        <w:rPr>
          <w:sz w:val="24"/>
          <w:szCs w:val="24"/>
        </w:rPr>
        <w:t xml:space="preserve">3./ A SIXO Tender Kft. 2019. évben végzett tevékenységéről, valamint </w:t>
      </w:r>
      <w:r w:rsidRPr="00F55D1A">
        <w:rPr>
          <w:bCs/>
          <w:sz w:val="24"/>
          <w:szCs w:val="24"/>
        </w:rPr>
        <w:t>a 2019. évi közfoglalkoztatási programok megvalósulásáról szóló beszámolójának elfogadása</w:t>
      </w:r>
    </w:p>
    <w:p w:rsidR="00EA6D1F" w:rsidRPr="00F55D1A" w:rsidRDefault="00EA6D1F" w:rsidP="00EA6D1F">
      <w:pPr>
        <w:jc w:val="both"/>
        <w:rPr>
          <w:bCs/>
          <w:i/>
          <w:sz w:val="24"/>
          <w:szCs w:val="24"/>
        </w:rPr>
      </w:pPr>
      <w:r w:rsidRPr="00F55D1A">
        <w:rPr>
          <w:sz w:val="24"/>
          <w:szCs w:val="24"/>
        </w:rPr>
        <w:t xml:space="preserve">4./ Szikszó Város Önkormányzat 2019. évi költségvetésének előirányzat módosítása </w:t>
      </w:r>
    </w:p>
    <w:p w:rsidR="00EA6D1F" w:rsidRPr="00F55D1A" w:rsidRDefault="00EA6D1F" w:rsidP="00EA6D1F">
      <w:pPr>
        <w:jc w:val="both"/>
        <w:rPr>
          <w:bCs/>
          <w:i/>
          <w:sz w:val="24"/>
          <w:szCs w:val="24"/>
        </w:rPr>
      </w:pPr>
      <w:r w:rsidRPr="00F55D1A">
        <w:rPr>
          <w:sz w:val="24"/>
          <w:szCs w:val="24"/>
        </w:rPr>
        <w:t xml:space="preserve">5./ </w:t>
      </w:r>
      <w:r w:rsidRPr="00F55D1A">
        <w:rPr>
          <w:bCs/>
          <w:color w:val="000000"/>
          <w:sz w:val="24"/>
          <w:szCs w:val="24"/>
        </w:rPr>
        <w:t xml:space="preserve">Rendelet Szikszó Város Önkormányzat 2019. évi költségvetése végrehajtásáról </w:t>
      </w:r>
    </w:p>
    <w:p w:rsidR="00EA6D1F" w:rsidRPr="00F55D1A" w:rsidRDefault="00EA6D1F" w:rsidP="00EA6D1F">
      <w:pPr>
        <w:pStyle w:val="Textbody"/>
        <w:spacing w:after="0"/>
        <w:jc w:val="both"/>
        <w:rPr>
          <w:rFonts w:cs="Times New Roman"/>
        </w:rPr>
      </w:pPr>
      <w:r w:rsidRPr="00F55D1A">
        <w:rPr>
          <w:rFonts w:cs="Times New Roman"/>
          <w:bCs/>
        </w:rPr>
        <w:t>6./ Éves ellenőrzési jelentés és az összefoglaló éves ellenőrzési jelentés 2019. évről</w:t>
      </w:r>
    </w:p>
    <w:p w:rsidR="00EA6D1F" w:rsidRPr="00F55D1A" w:rsidRDefault="00EA6D1F" w:rsidP="00EA6D1F">
      <w:pPr>
        <w:pStyle w:val="Cmsor250"/>
        <w:keepNext/>
        <w:keepLines/>
        <w:shd w:val="clear" w:color="auto" w:fill="auto"/>
        <w:spacing w:before="0" w:after="0" w:line="240" w:lineRule="auto"/>
        <w:ind w:left="284" w:hanging="284"/>
        <w:jc w:val="left"/>
        <w:rPr>
          <w:rFonts w:ascii="Times New Roman" w:hAnsi="Times New Roman" w:cs="Times New Roman"/>
          <w:b w:val="0"/>
          <w:sz w:val="24"/>
          <w:szCs w:val="24"/>
        </w:rPr>
      </w:pPr>
      <w:r w:rsidRPr="00F55D1A">
        <w:rPr>
          <w:rFonts w:ascii="Times New Roman" w:hAnsi="Times New Roman" w:cs="Times New Roman"/>
          <w:b w:val="0"/>
          <w:bCs w:val="0"/>
          <w:sz w:val="24"/>
          <w:szCs w:val="24"/>
        </w:rPr>
        <w:t xml:space="preserve">7./ </w:t>
      </w:r>
      <w:r w:rsidRPr="00F55D1A">
        <w:rPr>
          <w:rFonts w:ascii="Times New Roman" w:hAnsi="Times New Roman" w:cs="Times New Roman"/>
          <w:b w:val="0"/>
          <w:bCs w:val="0"/>
          <w:sz w:val="24"/>
          <w:szCs w:val="24"/>
          <w:lang w:bidi="hu-HU"/>
        </w:rPr>
        <w:t>Rendelet elfogadása a helyi címer és zászló alapításáról és használatának rendjéről, valamint a településnév használatának rendjéről</w:t>
      </w:r>
    </w:p>
    <w:p w:rsidR="00EA6D1F" w:rsidRDefault="00EA6D1F" w:rsidP="00EA6D1F">
      <w:pPr>
        <w:ind w:left="284" w:hanging="284"/>
        <w:jc w:val="both"/>
        <w:rPr>
          <w:bCs/>
          <w:iCs/>
          <w:sz w:val="24"/>
          <w:szCs w:val="24"/>
        </w:rPr>
      </w:pPr>
      <w:r w:rsidRPr="00F55D1A">
        <w:rPr>
          <w:bCs/>
          <w:iCs/>
          <w:sz w:val="24"/>
          <w:szCs w:val="24"/>
        </w:rPr>
        <w:t>8./Szikszó Város Önkormányzatának Szervezeti és Működési Szabályzatáról szóló 13/2019.(X.21.) számú önkormányzati rendeletének módosításáról</w:t>
      </w:r>
    </w:p>
    <w:p w:rsidR="001E79D4" w:rsidRPr="00F55D1A" w:rsidRDefault="001E79D4" w:rsidP="001E79D4">
      <w:pPr>
        <w:ind w:left="284" w:hanging="284"/>
        <w:jc w:val="both"/>
        <w:rPr>
          <w:bCs/>
          <w:iCs/>
          <w:sz w:val="24"/>
          <w:szCs w:val="24"/>
        </w:rPr>
      </w:pPr>
      <w:r>
        <w:rPr>
          <w:bCs/>
          <w:iCs/>
          <w:sz w:val="24"/>
          <w:szCs w:val="24"/>
        </w:rPr>
        <w:t>9./</w:t>
      </w:r>
      <w:r w:rsidRPr="009024C5">
        <w:rPr>
          <w:bCs/>
          <w:iCs/>
          <w:sz w:val="24"/>
          <w:szCs w:val="24"/>
        </w:rPr>
        <w:t>A szociális ellátások helyi szabályairól szóló 28/2011.(XII.02.) számú önkormányzati rendelet módosítása</w:t>
      </w:r>
    </w:p>
    <w:p w:rsidR="00EA6D1F" w:rsidRPr="00F55D1A" w:rsidRDefault="001E79D4" w:rsidP="00EA6D1F">
      <w:pPr>
        <w:pStyle w:val="Textbody"/>
        <w:spacing w:after="0"/>
        <w:jc w:val="both"/>
        <w:rPr>
          <w:rFonts w:cs="Times New Roman"/>
        </w:rPr>
      </w:pPr>
      <w:r>
        <w:rPr>
          <w:rFonts w:cs="Times New Roman"/>
          <w:bCs/>
        </w:rPr>
        <w:t>10</w:t>
      </w:r>
      <w:r w:rsidR="00EA6D1F" w:rsidRPr="00F55D1A">
        <w:rPr>
          <w:rFonts w:cs="Times New Roman"/>
          <w:bCs/>
        </w:rPr>
        <w:t xml:space="preserve">./ </w:t>
      </w:r>
      <w:r w:rsidR="00EA6D1F" w:rsidRPr="00F55D1A">
        <w:rPr>
          <w:rFonts w:cs="Times New Roman"/>
          <w:bCs/>
          <w:iCs/>
        </w:rPr>
        <w:t xml:space="preserve">Döntés </w:t>
      </w:r>
      <w:r w:rsidR="00EA6D1F" w:rsidRPr="00F55D1A">
        <w:rPr>
          <w:rFonts w:cs="Times New Roman"/>
          <w:bCs/>
        </w:rPr>
        <w:t xml:space="preserve">a </w:t>
      </w:r>
      <w:r w:rsidR="00EA6D1F" w:rsidRPr="00F55D1A">
        <w:rPr>
          <w:rFonts w:cs="Times New Roman"/>
          <w:bCs/>
          <w:iCs/>
        </w:rPr>
        <w:t>„Szikszó-jegy” kibocsátásával kapcsolatban</w:t>
      </w:r>
    </w:p>
    <w:p w:rsidR="00EA6D1F" w:rsidRPr="00F55D1A" w:rsidRDefault="001E79D4" w:rsidP="00EA6D1F">
      <w:pPr>
        <w:ind w:left="284" w:hanging="284"/>
        <w:jc w:val="both"/>
        <w:rPr>
          <w:sz w:val="24"/>
          <w:szCs w:val="24"/>
        </w:rPr>
      </w:pPr>
      <w:r>
        <w:rPr>
          <w:bCs/>
          <w:sz w:val="24"/>
          <w:szCs w:val="24"/>
        </w:rPr>
        <w:t>11</w:t>
      </w:r>
      <w:r w:rsidR="00EA6D1F" w:rsidRPr="00F55D1A">
        <w:rPr>
          <w:bCs/>
          <w:sz w:val="24"/>
          <w:szCs w:val="24"/>
        </w:rPr>
        <w:t xml:space="preserve">./Döntés </w:t>
      </w:r>
      <w:r w:rsidR="00EA6D1F" w:rsidRPr="00F55D1A">
        <w:rPr>
          <w:sz w:val="24"/>
          <w:szCs w:val="24"/>
        </w:rPr>
        <w:t xml:space="preserve">TOP-1.1.1-15-BO1-2016-00007 azonosító számú, „Új iparterület kialakítása Szikszón a vállalkozások versenyképességének javítása, valamint a foglalkoztatás elősegítése céljából” című pályázat keretében kialakítandó ipari park megvalósítási </w:t>
      </w:r>
      <w:r w:rsidR="00EA6D1F" w:rsidRPr="00F55D1A">
        <w:rPr>
          <w:sz w:val="24"/>
          <w:szCs w:val="24"/>
        </w:rPr>
        <w:lastRenderedPageBreak/>
        <w:t>helyszínének megváltoztatásról, új helyszín elfogadásáról.</w:t>
      </w:r>
    </w:p>
    <w:p w:rsidR="00EA6D1F" w:rsidRPr="00F55D1A" w:rsidRDefault="006B00A7" w:rsidP="00EA6D1F">
      <w:pPr>
        <w:jc w:val="both"/>
        <w:rPr>
          <w:sz w:val="24"/>
          <w:szCs w:val="24"/>
        </w:rPr>
      </w:pPr>
      <w:r>
        <w:rPr>
          <w:sz w:val="24"/>
          <w:szCs w:val="24"/>
        </w:rPr>
        <w:t>12</w:t>
      </w:r>
      <w:r w:rsidR="00EA6D1F" w:rsidRPr="00F55D1A">
        <w:rPr>
          <w:sz w:val="24"/>
          <w:szCs w:val="24"/>
        </w:rPr>
        <w:t>./ Helyi Esélyegyenlőségi Program felülvizsgálata</w:t>
      </w:r>
    </w:p>
    <w:p w:rsidR="00EA6D1F" w:rsidRPr="00F55D1A" w:rsidRDefault="00EA6D1F" w:rsidP="00EA6D1F">
      <w:pPr>
        <w:ind w:left="284" w:hanging="284"/>
        <w:jc w:val="both"/>
        <w:rPr>
          <w:bCs/>
          <w:sz w:val="24"/>
          <w:szCs w:val="24"/>
        </w:rPr>
      </w:pPr>
      <w:r w:rsidRPr="00F55D1A">
        <w:rPr>
          <w:sz w:val="24"/>
          <w:szCs w:val="24"/>
        </w:rPr>
        <w:t>1</w:t>
      </w:r>
      <w:r w:rsidR="006B00A7">
        <w:rPr>
          <w:sz w:val="24"/>
          <w:szCs w:val="24"/>
        </w:rPr>
        <w:t>3</w:t>
      </w:r>
      <w:r w:rsidRPr="00F55D1A">
        <w:rPr>
          <w:sz w:val="24"/>
          <w:szCs w:val="24"/>
        </w:rPr>
        <w:t>./</w:t>
      </w:r>
      <w:r w:rsidRPr="00F55D1A">
        <w:rPr>
          <w:bCs/>
          <w:sz w:val="24"/>
          <w:szCs w:val="24"/>
        </w:rPr>
        <w:t xml:space="preserve"> Döntés a Szikszó belterület 571/</w:t>
      </w:r>
      <w:proofErr w:type="gramStart"/>
      <w:r w:rsidRPr="00F55D1A">
        <w:rPr>
          <w:bCs/>
          <w:sz w:val="24"/>
          <w:szCs w:val="24"/>
        </w:rPr>
        <w:t>A</w:t>
      </w:r>
      <w:proofErr w:type="gramEnd"/>
      <w:r w:rsidRPr="00F55D1A">
        <w:rPr>
          <w:bCs/>
          <w:sz w:val="24"/>
          <w:szCs w:val="24"/>
        </w:rPr>
        <w:t xml:space="preserve"> helyrajzi számú ingatlanra bejegyzett elővásárlási jogról történő lemondásról</w:t>
      </w:r>
    </w:p>
    <w:p w:rsidR="00EA6D1F" w:rsidRPr="00F55D1A" w:rsidRDefault="00EA6D1F" w:rsidP="00EA6D1F">
      <w:pPr>
        <w:pStyle w:val="lfej"/>
        <w:ind w:left="851" w:hanging="851"/>
        <w:jc w:val="both"/>
        <w:rPr>
          <w:sz w:val="24"/>
          <w:szCs w:val="24"/>
        </w:rPr>
      </w:pPr>
      <w:r w:rsidRPr="00F55D1A">
        <w:rPr>
          <w:rFonts w:eastAsia="Lucida Sans Unicode"/>
          <w:bCs/>
          <w:sz w:val="24"/>
          <w:szCs w:val="24"/>
        </w:rPr>
        <w:t>1</w:t>
      </w:r>
      <w:r w:rsidR="006B00A7">
        <w:rPr>
          <w:rFonts w:eastAsia="Lucida Sans Unicode"/>
          <w:bCs/>
          <w:sz w:val="24"/>
          <w:szCs w:val="24"/>
        </w:rPr>
        <w:t>4</w:t>
      </w:r>
      <w:r w:rsidRPr="00F55D1A">
        <w:rPr>
          <w:rFonts w:eastAsia="Lucida Sans Unicode"/>
          <w:bCs/>
          <w:sz w:val="24"/>
          <w:szCs w:val="24"/>
        </w:rPr>
        <w:t>./</w:t>
      </w:r>
      <w:r w:rsidRPr="00F55D1A">
        <w:rPr>
          <w:sz w:val="24"/>
          <w:szCs w:val="24"/>
        </w:rPr>
        <w:t xml:space="preserve"> Önkormányzati feladatellátást szolgáló fejlesztésre pályázat benyújtása.</w:t>
      </w:r>
    </w:p>
    <w:p w:rsidR="00EA6D1F" w:rsidRPr="00F55D1A" w:rsidRDefault="00EA6D1F" w:rsidP="00EA6D1F">
      <w:pPr>
        <w:jc w:val="both"/>
        <w:rPr>
          <w:sz w:val="24"/>
          <w:szCs w:val="24"/>
          <w:u w:val="single"/>
        </w:rPr>
      </w:pPr>
    </w:p>
    <w:p w:rsidR="00EA6D1F" w:rsidRPr="00F55D1A" w:rsidRDefault="00EA6D1F" w:rsidP="00EA6D1F">
      <w:pPr>
        <w:jc w:val="both"/>
        <w:rPr>
          <w:sz w:val="24"/>
          <w:szCs w:val="24"/>
          <w:u w:val="single"/>
        </w:rPr>
      </w:pPr>
      <w:r w:rsidRPr="00F55D1A">
        <w:rPr>
          <w:sz w:val="24"/>
          <w:szCs w:val="24"/>
          <w:u w:val="single"/>
        </w:rPr>
        <w:t>Zárt ülés:</w:t>
      </w:r>
    </w:p>
    <w:p w:rsidR="00EA6D1F" w:rsidRPr="00F55D1A" w:rsidRDefault="00EA6D1F" w:rsidP="00EA6D1F">
      <w:pPr>
        <w:jc w:val="both"/>
        <w:rPr>
          <w:sz w:val="24"/>
          <w:szCs w:val="24"/>
        </w:rPr>
      </w:pPr>
    </w:p>
    <w:p w:rsidR="00EA6D1F" w:rsidRPr="00F55D1A" w:rsidRDefault="00EA6D1F" w:rsidP="00EA6D1F">
      <w:pPr>
        <w:ind w:left="284" w:hanging="284"/>
        <w:jc w:val="both"/>
        <w:rPr>
          <w:sz w:val="24"/>
          <w:szCs w:val="24"/>
        </w:rPr>
      </w:pPr>
      <w:r w:rsidRPr="00F55D1A">
        <w:rPr>
          <w:sz w:val="24"/>
          <w:szCs w:val="24"/>
        </w:rPr>
        <w:t>1./ Döntés az önkormányzat tulajdonában lévő 3800 Szikszó, Kassai út. 57.1/5 szám alatti, és a Kassai u. 46. (3. ajtó) szám alatti „szociális” bérlakásokkal kapcsolatban</w:t>
      </w:r>
    </w:p>
    <w:p w:rsidR="00EA6D1F" w:rsidRPr="00F55D1A" w:rsidRDefault="00EA6D1F" w:rsidP="00EA6D1F">
      <w:pPr>
        <w:ind w:left="284" w:hanging="284"/>
        <w:jc w:val="both"/>
        <w:rPr>
          <w:sz w:val="24"/>
          <w:szCs w:val="24"/>
        </w:rPr>
      </w:pPr>
      <w:r w:rsidRPr="00F55D1A">
        <w:rPr>
          <w:sz w:val="24"/>
          <w:szCs w:val="24"/>
        </w:rPr>
        <w:t>2./</w:t>
      </w:r>
      <w:r w:rsidRPr="00F55D1A">
        <w:rPr>
          <w:rFonts w:eastAsia="Lucida Sans Unicode"/>
          <w:bCs/>
          <w:sz w:val="24"/>
          <w:szCs w:val="24"/>
        </w:rPr>
        <w:t xml:space="preserve"> </w:t>
      </w:r>
      <w:r w:rsidRPr="00F55D1A">
        <w:rPr>
          <w:bCs/>
          <w:sz w:val="24"/>
          <w:szCs w:val="24"/>
        </w:rPr>
        <w:t>Döntések a SIXO Fejlesztési Kft. önkormányzati tulajdonban lévő gazdasági társasággal kapcsolatban</w:t>
      </w:r>
    </w:p>
    <w:p w:rsidR="00E558C1" w:rsidRPr="00F55D1A" w:rsidRDefault="00E558C1" w:rsidP="001F2B16">
      <w:pPr>
        <w:jc w:val="both"/>
        <w:rPr>
          <w:sz w:val="24"/>
          <w:szCs w:val="24"/>
        </w:rPr>
      </w:pPr>
    </w:p>
    <w:p w:rsidR="00632CEF" w:rsidRPr="00F55D1A" w:rsidRDefault="00A7655A" w:rsidP="0088274D">
      <w:pPr>
        <w:pStyle w:val="Listaszerbekezds"/>
        <w:numPr>
          <w:ilvl w:val="0"/>
          <w:numId w:val="1"/>
        </w:numPr>
        <w:jc w:val="both"/>
        <w:rPr>
          <w:rFonts w:cs="Times New Roman"/>
          <w:sz w:val="24"/>
          <w:szCs w:val="24"/>
        </w:rPr>
      </w:pPr>
      <w:r w:rsidRPr="00F55D1A">
        <w:rPr>
          <w:rFonts w:cs="Times New Roman"/>
          <w:sz w:val="24"/>
          <w:szCs w:val="24"/>
        </w:rPr>
        <w:t>E</w:t>
      </w:r>
      <w:r w:rsidR="00632CEF" w:rsidRPr="00F55D1A">
        <w:rPr>
          <w:rFonts w:cs="Times New Roman"/>
          <w:sz w:val="24"/>
          <w:szCs w:val="24"/>
        </w:rPr>
        <w:t>gyebek</w:t>
      </w:r>
    </w:p>
    <w:p w:rsidR="00632CEF" w:rsidRPr="00F55D1A" w:rsidRDefault="00632CEF" w:rsidP="001F2B16">
      <w:pPr>
        <w:jc w:val="both"/>
        <w:rPr>
          <w:sz w:val="24"/>
          <w:szCs w:val="24"/>
        </w:rPr>
      </w:pPr>
    </w:p>
    <w:p w:rsidR="001F2B16" w:rsidRPr="00F55D1A" w:rsidRDefault="001F2B16" w:rsidP="001F2B16">
      <w:pPr>
        <w:jc w:val="both"/>
        <w:rPr>
          <w:bCs/>
          <w:sz w:val="24"/>
          <w:szCs w:val="24"/>
        </w:rPr>
      </w:pPr>
      <w:r w:rsidRPr="00F55D1A">
        <w:rPr>
          <w:bCs/>
          <w:sz w:val="24"/>
          <w:szCs w:val="24"/>
        </w:rPr>
        <w:t>A bizottság a napire</w:t>
      </w:r>
      <w:r w:rsidR="008670E0" w:rsidRPr="00F55D1A">
        <w:rPr>
          <w:bCs/>
          <w:sz w:val="24"/>
          <w:szCs w:val="24"/>
        </w:rPr>
        <w:t>ndre vonatkozó javaslatot – 4</w:t>
      </w:r>
      <w:r w:rsidRPr="00F55D1A">
        <w:rPr>
          <w:bCs/>
          <w:sz w:val="24"/>
          <w:szCs w:val="24"/>
        </w:rPr>
        <w:t xml:space="preserve"> fő van jel</w:t>
      </w:r>
      <w:r w:rsidR="008670E0" w:rsidRPr="00F55D1A">
        <w:rPr>
          <w:bCs/>
          <w:sz w:val="24"/>
          <w:szCs w:val="24"/>
        </w:rPr>
        <w:t xml:space="preserve">en a szavazásnál – </w:t>
      </w:r>
      <w:proofErr w:type="gramStart"/>
      <w:r w:rsidR="008670E0" w:rsidRPr="00F55D1A">
        <w:rPr>
          <w:bCs/>
          <w:sz w:val="24"/>
          <w:szCs w:val="24"/>
        </w:rPr>
        <w:t>egyhangúlag</w:t>
      </w:r>
      <w:proofErr w:type="gramEnd"/>
      <w:r w:rsidR="008670E0" w:rsidRPr="00F55D1A">
        <w:rPr>
          <w:bCs/>
          <w:sz w:val="24"/>
          <w:szCs w:val="24"/>
        </w:rPr>
        <w:t xml:space="preserve"> 4</w:t>
      </w:r>
    </w:p>
    <w:p w:rsidR="001F2B16" w:rsidRPr="00F55D1A" w:rsidRDefault="001F2B16" w:rsidP="001F2B16">
      <w:pPr>
        <w:jc w:val="both"/>
        <w:rPr>
          <w:bCs/>
          <w:sz w:val="24"/>
          <w:szCs w:val="24"/>
        </w:rPr>
      </w:pPr>
      <w:proofErr w:type="gramStart"/>
      <w:r w:rsidRPr="00F55D1A">
        <w:rPr>
          <w:bCs/>
          <w:sz w:val="24"/>
          <w:szCs w:val="24"/>
        </w:rPr>
        <w:t>igen</w:t>
      </w:r>
      <w:proofErr w:type="gramEnd"/>
      <w:r w:rsidRPr="00F55D1A">
        <w:rPr>
          <w:bCs/>
          <w:sz w:val="24"/>
          <w:szCs w:val="24"/>
        </w:rPr>
        <w:t xml:space="preserve"> szavazattal elfogadta és a fenti napirend szerint tartja ülését.</w:t>
      </w:r>
    </w:p>
    <w:p w:rsidR="001F2B16" w:rsidRPr="00F55D1A" w:rsidRDefault="001F2B16" w:rsidP="001F2B16">
      <w:pPr>
        <w:jc w:val="both"/>
        <w:rPr>
          <w:b/>
          <w:bCs/>
          <w:sz w:val="24"/>
          <w:szCs w:val="24"/>
        </w:rPr>
      </w:pPr>
    </w:p>
    <w:p w:rsidR="001F2B16" w:rsidRPr="00F55D1A" w:rsidRDefault="001F2B16" w:rsidP="001F2B16">
      <w:pPr>
        <w:jc w:val="both"/>
        <w:rPr>
          <w:b/>
          <w:bCs/>
          <w:sz w:val="24"/>
          <w:szCs w:val="24"/>
        </w:rPr>
      </w:pPr>
      <w:r w:rsidRPr="00F55D1A">
        <w:rPr>
          <w:b/>
          <w:bCs/>
          <w:sz w:val="24"/>
          <w:szCs w:val="24"/>
        </w:rPr>
        <w:t>NAPIREND:</w:t>
      </w:r>
    </w:p>
    <w:p w:rsidR="0008670C" w:rsidRPr="00F55D1A" w:rsidRDefault="0008670C" w:rsidP="001F2B16">
      <w:pPr>
        <w:jc w:val="both"/>
        <w:rPr>
          <w:b/>
          <w:bCs/>
          <w:sz w:val="24"/>
          <w:szCs w:val="24"/>
        </w:rPr>
      </w:pPr>
    </w:p>
    <w:p w:rsidR="00152E2A" w:rsidRPr="00F55D1A" w:rsidRDefault="00152E2A" w:rsidP="00152E2A">
      <w:pPr>
        <w:jc w:val="both"/>
        <w:rPr>
          <w:sz w:val="24"/>
          <w:szCs w:val="24"/>
        </w:rPr>
      </w:pPr>
      <w:r w:rsidRPr="00F55D1A">
        <w:rPr>
          <w:sz w:val="24"/>
          <w:szCs w:val="24"/>
        </w:rPr>
        <w:t>1./ Szikszói Közös Önkormányzati Hivatal 2019. évi költségvetésének végrehajtása</w:t>
      </w:r>
    </w:p>
    <w:p w:rsidR="00C15356" w:rsidRPr="00F55D1A" w:rsidRDefault="00C15356" w:rsidP="00152E2A">
      <w:pPr>
        <w:jc w:val="both"/>
        <w:rPr>
          <w:sz w:val="24"/>
          <w:szCs w:val="24"/>
        </w:rPr>
      </w:pPr>
    </w:p>
    <w:p w:rsidR="00146A82" w:rsidRPr="00F55D1A" w:rsidRDefault="00C15356"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w:t>
      </w:r>
      <w:r w:rsidR="00146A82" w:rsidRPr="00F55D1A">
        <w:rPr>
          <w:sz w:val="24"/>
          <w:szCs w:val="24"/>
        </w:rPr>
        <w:t xml:space="preserve"> </w:t>
      </w:r>
      <w:r w:rsidR="00DE176C" w:rsidRPr="00F55D1A">
        <w:rPr>
          <w:sz w:val="24"/>
          <w:szCs w:val="24"/>
        </w:rPr>
        <w:t>Szeretné megkérdezni a gazdálkodási osztályvezetőt arról, hogy v</w:t>
      </w:r>
      <w:r w:rsidR="00146A82" w:rsidRPr="00F55D1A">
        <w:rPr>
          <w:sz w:val="24"/>
          <w:szCs w:val="24"/>
        </w:rPr>
        <w:t xml:space="preserve">an-e olyan kirívó dolog, amely kiemelésre </w:t>
      </w:r>
      <w:r w:rsidR="00DE176C" w:rsidRPr="00F55D1A">
        <w:rPr>
          <w:sz w:val="24"/>
          <w:szCs w:val="24"/>
        </w:rPr>
        <w:t>kell</w:t>
      </w:r>
      <w:r w:rsidR="00EB1206" w:rsidRPr="00F55D1A">
        <w:rPr>
          <w:sz w:val="24"/>
          <w:szCs w:val="24"/>
        </w:rPr>
        <w:t>, hogy</w:t>
      </w:r>
      <w:r w:rsidR="00DE176C" w:rsidRPr="00F55D1A">
        <w:rPr>
          <w:sz w:val="24"/>
          <w:szCs w:val="24"/>
        </w:rPr>
        <w:t xml:space="preserve"> </w:t>
      </w:r>
      <w:r w:rsidR="00146A82" w:rsidRPr="00F55D1A">
        <w:rPr>
          <w:sz w:val="24"/>
          <w:szCs w:val="24"/>
        </w:rPr>
        <w:t>kerüljön</w:t>
      </w:r>
      <w:r w:rsidR="00DE176C" w:rsidRPr="00F55D1A">
        <w:rPr>
          <w:sz w:val="24"/>
          <w:szCs w:val="24"/>
        </w:rPr>
        <w:t xml:space="preserve"> a közös hivatal zárszámadásával kapcsolatban</w:t>
      </w:r>
      <w:r w:rsidR="00146A82" w:rsidRPr="00F55D1A">
        <w:rPr>
          <w:sz w:val="24"/>
          <w:szCs w:val="24"/>
        </w:rPr>
        <w:t>?</w:t>
      </w:r>
      <w:r w:rsidR="00DE176C" w:rsidRPr="00F55D1A">
        <w:rPr>
          <w:sz w:val="24"/>
          <w:szCs w:val="24"/>
        </w:rPr>
        <w:t xml:space="preserve"> </w:t>
      </w:r>
    </w:p>
    <w:p w:rsidR="00DE176C" w:rsidRPr="00F55D1A" w:rsidRDefault="00DE176C" w:rsidP="00C15356">
      <w:pPr>
        <w:suppressAutoHyphens/>
        <w:overflowPunct/>
        <w:autoSpaceDE/>
        <w:autoSpaceDN/>
        <w:adjustRightInd/>
        <w:jc w:val="both"/>
        <w:textAlignment w:val="baseline"/>
        <w:rPr>
          <w:sz w:val="24"/>
          <w:szCs w:val="24"/>
        </w:rPr>
      </w:pPr>
    </w:p>
    <w:p w:rsidR="00146A82" w:rsidRPr="00F55D1A" w:rsidRDefault="00520A4E" w:rsidP="00C15356">
      <w:pPr>
        <w:suppressAutoHyphens/>
        <w:overflowPunct/>
        <w:autoSpaceDE/>
        <w:autoSpaceDN/>
        <w:adjustRightInd/>
        <w:jc w:val="both"/>
        <w:textAlignment w:val="baseline"/>
        <w:rPr>
          <w:sz w:val="24"/>
          <w:szCs w:val="24"/>
        </w:rPr>
      </w:pPr>
      <w:proofErr w:type="spellStart"/>
      <w:r w:rsidRPr="00F55D1A">
        <w:rPr>
          <w:sz w:val="24"/>
          <w:szCs w:val="24"/>
        </w:rPr>
        <w:t>Kriván</w:t>
      </w:r>
      <w:proofErr w:type="spellEnd"/>
      <w:r w:rsidRPr="00F55D1A">
        <w:rPr>
          <w:sz w:val="24"/>
          <w:szCs w:val="24"/>
        </w:rPr>
        <w:t xml:space="preserve"> Ildikó osztályvezető: nincs olyan kirívó eset, amelyet ki lehetne emelni. Kiegészítésül elmondja, hogy pénzügyi szempontb</w:t>
      </w:r>
      <w:r w:rsidR="006275C1" w:rsidRPr="00F55D1A">
        <w:rPr>
          <w:sz w:val="24"/>
          <w:szCs w:val="24"/>
        </w:rPr>
        <w:t>ól, az Államkincstár jóvá</w:t>
      </w:r>
      <w:r w:rsidRPr="00F55D1A">
        <w:rPr>
          <w:sz w:val="24"/>
          <w:szCs w:val="24"/>
        </w:rPr>
        <w:t>hagyta</w:t>
      </w:r>
      <w:r w:rsidR="00F600D9" w:rsidRPr="00F55D1A">
        <w:rPr>
          <w:sz w:val="24"/>
          <w:szCs w:val="24"/>
        </w:rPr>
        <w:t xml:space="preserve"> már</w:t>
      </w:r>
      <w:r w:rsidRPr="00F55D1A">
        <w:rPr>
          <w:sz w:val="24"/>
          <w:szCs w:val="24"/>
        </w:rPr>
        <w:t xml:space="preserve"> az előző évi költségvetés végrehajtását.</w:t>
      </w:r>
    </w:p>
    <w:p w:rsidR="00C15356" w:rsidRPr="00F55D1A" w:rsidRDefault="00C15356" w:rsidP="00C15356">
      <w:pPr>
        <w:suppressAutoHyphens/>
        <w:overflowPunct/>
        <w:autoSpaceDE/>
        <w:autoSpaceDN/>
        <w:adjustRightInd/>
        <w:jc w:val="both"/>
        <w:textAlignment w:val="baseline"/>
        <w:rPr>
          <w:rFonts w:eastAsia="Lucida Sans Unicode"/>
          <w:kern w:val="1"/>
          <w:sz w:val="24"/>
          <w:szCs w:val="24"/>
          <w:lang w:eastAsia="ar-SA"/>
        </w:rPr>
      </w:pPr>
    </w:p>
    <w:p w:rsidR="00C15356" w:rsidRPr="00F55D1A" w:rsidRDefault="00C15356" w:rsidP="00C15356">
      <w:pPr>
        <w:jc w:val="both"/>
        <w:rPr>
          <w:sz w:val="24"/>
          <w:szCs w:val="24"/>
        </w:rPr>
      </w:pPr>
      <w:r w:rsidRPr="00F55D1A">
        <w:rPr>
          <w:sz w:val="24"/>
          <w:szCs w:val="24"/>
        </w:rPr>
        <w:t xml:space="preserve">dr. Gulyásné dr. Kerekes Rita bizottsági </w:t>
      </w:r>
      <w:proofErr w:type="gramStart"/>
      <w:r w:rsidRPr="00F55D1A">
        <w:rPr>
          <w:sz w:val="24"/>
          <w:szCs w:val="24"/>
        </w:rPr>
        <w:t>elnök szavazásra</w:t>
      </w:r>
      <w:proofErr w:type="gramEnd"/>
      <w:r w:rsidRPr="00F55D1A">
        <w:rPr>
          <w:sz w:val="24"/>
          <w:szCs w:val="24"/>
        </w:rPr>
        <w:t xml:space="preserve"> teszi fel az előterjesztést, melyet a bizottság – 4 fő van jelen a szavazásnál – egyhangúlag 4 igen szavazattal elfogad és meghozza az alábbi határozatot:</w:t>
      </w:r>
    </w:p>
    <w:p w:rsidR="00C15356" w:rsidRPr="00F55D1A" w:rsidRDefault="00C15356" w:rsidP="00152E2A">
      <w:pPr>
        <w:jc w:val="both"/>
        <w:rPr>
          <w:bCs/>
          <w:i/>
          <w:sz w:val="24"/>
          <w:szCs w:val="24"/>
        </w:rPr>
      </w:pPr>
    </w:p>
    <w:p w:rsidR="003A23A3" w:rsidRPr="00F55D1A" w:rsidRDefault="003A23A3" w:rsidP="003A23A3">
      <w:pPr>
        <w:pStyle w:val="Textbody"/>
        <w:spacing w:after="0"/>
        <w:jc w:val="both"/>
        <w:rPr>
          <w:rFonts w:cs="Times New Roman"/>
          <w:b/>
          <w:bCs/>
        </w:rPr>
      </w:pPr>
      <w:r w:rsidRPr="00F55D1A">
        <w:rPr>
          <w:rFonts w:cs="Times New Roman"/>
          <w:b/>
          <w:bCs/>
        </w:rPr>
        <w:t xml:space="preserve">Szám: 42/2020.(VI1.14.) </w:t>
      </w:r>
      <w:proofErr w:type="spellStart"/>
      <w:r w:rsidRPr="00F55D1A">
        <w:rPr>
          <w:rFonts w:cs="Times New Roman"/>
          <w:b/>
          <w:bCs/>
        </w:rPr>
        <w:t>PüGVB</w:t>
      </w:r>
      <w:proofErr w:type="spellEnd"/>
      <w:r w:rsidRPr="00F55D1A">
        <w:rPr>
          <w:rFonts w:cs="Times New Roman"/>
          <w:b/>
          <w:bCs/>
        </w:rPr>
        <w:t xml:space="preserve"> Határozat</w:t>
      </w:r>
    </w:p>
    <w:p w:rsidR="00FF54F9" w:rsidRPr="00F55D1A" w:rsidRDefault="00FF54F9" w:rsidP="00FF54F9">
      <w:pPr>
        <w:jc w:val="both"/>
        <w:rPr>
          <w:b/>
          <w:bCs/>
          <w:sz w:val="24"/>
          <w:szCs w:val="24"/>
        </w:rPr>
      </w:pPr>
      <w:r w:rsidRPr="00F55D1A">
        <w:rPr>
          <w:b/>
          <w:bCs/>
          <w:sz w:val="24"/>
          <w:szCs w:val="24"/>
        </w:rPr>
        <w:t>Tárgy: Szikszói Közös Önkormányzati Hivatal 2019. évi költségvetésének végrehajtása</w:t>
      </w:r>
    </w:p>
    <w:p w:rsidR="00FF54F9" w:rsidRPr="00F55D1A" w:rsidRDefault="00FF54F9" w:rsidP="00FF54F9">
      <w:pPr>
        <w:jc w:val="both"/>
        <w:rPr>
          <w:b/>
          <w:bCs/>
          <w:sz w:val="24"/>
          <w:szCs w:val="24"/>
        </w:rPr>
      </w:pPr>
    </w:p>
    <w:p w:rsidR="00FF54F9" w:rsidRPr="00F55D1A" w:rsidRDefault="00D61759" w:rsidP="00FF54F9">
      <w:pPr>
        <w:jc w:val="both"/>
        <w:rPr>
          <w:bCs/>
          <w:sz w:val="24"/>
          <w:szCs w:val="24"/>
        </w:rPr>
      </w:pPr>
      <w:r w:rsidRPr="00F55D1A">
        <w:rPr>
          <w:kern w:val="0"/>
          <w:sz w:val="24"/>
          <w:szCs w:val="24"/>
          <w:lang w:eastAsia="ar-SA"/>
        </w:rPr>
        <w:t>Szikszó Város Pénzügyi, Gazdasági és Városfejlesztési Bizottsága</w:t>
      </w:r>
      <w:r w:rsidRPr="00F55D1A">
        <w:rPr>
          <w:kern w:val="1"/>
          <w:sz w:val="24"/>
          <w:szCs w:val="24"/>
          <w:lang w:eastAsia="ar-SA"/>
        </w:rPr>
        <w:t xml:space="preserve"> javasolja a Képviselő-testületnek, hogy</w:t>
      </w:r>
      <w:r w:rsidRPr="00F55D1A">
        <w:rPr>
          <w:sz w:val="24"/>
          <w:szCs w:val="24"/>
        </w:rPr>
        <w:t xml:space="preserve"> </w:t>
      </w:r>
      <w:r w:rsidR="00FF54F9" w:rsidRPr="00F55D1A">
        <w:rPr>
          <w:bCs/>
          <w:sz w:val="24"/>
          <w:szCs w:val="24"/>
        </w:rPr>
        <w:t>a Szikszói Közös Önkormányzati Hivatal 2019. évi költségvetésének végrehajtását, 187.748.944.-Ft bevétellel és 187.656.052.- Ft kiadással az e</w:t>
      </w:r>
      <w:r w:rsidRPr="00F55D1A">
        <w:rPr>
          <w:bCs/>
          <w:sz w:val="24"/>
          <w:szCs w:val="24"/>
        </w:rPr>
        <w:t xml:space="preserve">lőterjesztésnek megfelelően </w:t>
      </w:r>
      <w:r w:rsidR="00FF54F9" w:rsidRPr="00F55D1A">
        <w:rPr>
          <w:bCs/>
          <w:sz w:val="24"/>
          <w:szCs w:val="24"/>
        </w:rPr>
        <w:t>hagyja</w:t>
      </w:r>
      <w:r w:rsidRPr="00F55D1A">
        <w:rPr>
          <w:bCs/>
          <w:sz w:val="24"/>
          <w:szCs w:val="24"/>
        </w:rPr>
        <w:t xml:space="preserve"> jóvá</w:t>
      </w:r>
      <w:r w:rsidR="00FF54F9" w:rsidRPr="00F55D1A">
        <w:rPr>
          <w:bCs/>
          <w:sz w:val="24"/>
          <w:szCs w:val="24"/>
        </w:rPr>
        <w:t>.</w:t>
      </w:r>
    </w:p>
    <w:p w:rsidR="003A23A3" w:rsidRPr="00F55D1A" w:rsidRDefault="003A23A3" w:rsidP="00152E2A">
      <w:pPr>
        <w:jc w:val="both"/>
        <w:rPr>
          <w:bCs/>
          <w:sz w:val="24"/>
          <w:szCs w:val="24"/>
        </w:rPr>
      </w:pPr>
    </w:p>
    <w:p w:rsidR="00D61759" w:rsidRPr="00F55D1A" w:rsidRDefault="00D61759" w:rsidP="00D61759">
      <w:pPr>
        <w:pStyle w:val="Szvegtrzs"/>
        <w:spacing w:after="0"/>
        <w:jc w:val="both"/>
      </w:pPr>
      <w:r w:rsidRPr="00F55D1A">
        <w:t>Felelős: a bizottság elnöke</w:t>
      </w:r>
    </w:p>
    <w:p w:rsidR="00D61759" w:rsidRPr="00F55D1A" w:rsidRDefault="00D61759" w:rsidP="00D61759">
      <w:pPr>
        <w:jc w:val="both"/>
        <w:rPr>
          <w:sz w:val="24"/>
          <w:szCs w:val="24"/>
        </w:rPr>
      </w:pPr>
      <w:r w:rsidRPr="00F55D1A">
        <w:rPr>
          <w:sz w:val="24"/>
          <w:szCs w:val="24"/>
        </w:rPr>
        <w:t>Határidő: a következő bizottsági ülés</w:t>
      </w:r>
    </w:p>
    <w:p w:rsidR="00D61759" w:rsidRPr="00F55D1A" w:rsidRDefault="00D61759" w:rsidP="00152E2A">
      <w:pPr>
        <w:jc w:val="both"/>
        <w:rPr>
          <w:bCs/>
          <w:sz w:val="24"/>
          <w:szCs w:val="24"/>
        </w:rPr>
      </w:pPr>
    </w:p>
    <w:p w:rsidR="00152E2A" w:rsidRPr="00F55D1A" w:rsidRDefault="00152E2A" w:rsidP="00152E2A">
      <w:pPr>
        <w:ind w:left="426" w:hanging="426"/>
        <w:jc w:val="both"/>
        <w:rPr>
          <w:bCs/>
          <w:sz w:val="24"/>
          <w:szCs w:val="24"/>
        </w:rPr>
      </w:pPr>
      <w:r w:rsidRPr="00F55D1A">
        <w:rPr>
          <w:bCs/>
          <w:sz w:val="24"/>
          <w:szCs w:val="24"/>
        </w:rPr>
        <w:t>2./A Szikszói Közös Önkormányzati Hivatal Szervezeti és Működési Szabályzatának elfogadása</w:t>
      </w:r>
    </w:p>
    <w:p w:rsidR="00C15356" w:rsidRPr="00F55D1A" w:rsidRDefault="00C15356" w:rsidP="00152E2A">
      <w:pPr>
        <w:ind w:left="426" w:hanging="426"/>
        <w:jc w:val="both"/>
        <w:rPr>
          <w:bCs/>
          <w:sz w:val="24"/>
          <w:szCs w:val="24"/>
        </w:rPr>
      </w:pPr>
    </w:p>
    <w:p w:rsidR="00C15356" w:rsidRPr="00F55D1A" w:rsidRDefault="00C15356"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w:t>
      </w:r>
      <w:r w:rsidRPr="00F55D1A">
        <w:rPr>
          <w:sz w:val="24"/>
          <w:szCs w:val="24"/>
        </w:rPr>
        <w:lastRenderedPageBreak/>
        <w:t>melyet elfogadásra javasol.</w:t>
      </w:r>
    </w:p>
    <w:p w:rsidR="00C15356" w:rsidRPr="00F55D1A" w:rsidRDefault="00C15356" w:rsidP="00C15356">
      <w:pPr>
        <w:suppressAutoHyphens/>
        <w:overflowPunct/>
        <w:autoSpaceDE/>
        <w:autoSpaceDN/>
        <w:adjustRightInd/>
        <w:jc w:val="both"/>
        <w:textAlignment w:val="baseline"/>
        <w:rPr>
          <w:rFonts w:eastAsia="Lucida Sans Unicode"/>
          <w:kern w:val="1"/>
          <w:sz w:val="24"/>
          <w:szCs w:val="24"/>
          <w:lang w:eastAsia="ar-SA"/>
        </w:rPr>
      </w:pPr>
    </w:p>
    <w:p w:rsidR="00C73BED" w:rsidRPr="00F55D1A" w:rsidRDefault="00C73BED" w:rsidP="00C15356">
      <w:pPr>
        <w:suppressAutoHyphens/>
        <w:overflowPunct/>
        <w:autoSpaceDE/>
        <w:autoSpaceDN/>
        <w:adjustRightInd/>
        <w:jc w:val="both"/>
        <w:textAlignment w:val="baseline"/>
        <w:rPr>
          <w:rFonts w:eastAsia="Lucida Sans Unicode"/>
          <w:kern w:val="1"/>
          <w:sz w:val="24"/>
          <w:szCs w:val="24"/>
          <w:lang w:eastAsia="ar-SA"/>
        </w:rPr>
      </w:pPr>
      <w:proofErr w:type="gramStart"/>
      <w:r w:rsidRPr="00F55D1A">
        <w:rPr>
          <w:rFonts w:eastAsia="Lucida Sans Unicode"/>
          <w:kern w:val="1"/>
          <w:sz w:val="24"/>
          <w:szCs w:val="24"/>
          <w:lang w:eastAsia="ar-SA"/>
        </w:rPr>
        <w:t>dr.</w:t>
      </w:r>
      <w:proofErr w:type="gramEnd"/>
      <w:r w:rsidRPr="00F55D1A">
        <w:rPr>
          <w:rFonts w:eastAsia="Lucida Sans Unicode"/>
          <w:kern w:val="1"/>
          <w:sz w:val="24"/>
          <w:szCs w:val="24"/>
          <w:lang w:eastAsia="ar-SA"/>
        </w:rPr>
        <w:t xml:space="preserve"> Piskóti István alpolgármester: az építésügy helyett alakult</w:t>
      </w:r>
      <w:r w:rsidR="00311FC4" w:rsidRPr="00F55D1A">
        <w:rPr>
          <w:rFonts w:eastAsia="Lucida Sans Unicode"/>
          <w:kern w:val="1"/>
          <w:sz w:val="24"/>
          <w:szCs w:val="24"/>
          <w:lang w:eastAsia="ar-SA"/>
        </w:rPr>
        <w:t xml:space="preserve"> </w:t>
      </w:r>
      <w:r w:rsidRPr="00F55D1A">
        <w:rPr>
          <w:rFonts w:eastAsia="Lucida Sans Unicode"/>
          <w:kern w:val="1"/>
          <w:sz w:val="24"/>
          <w:szCs w:val="24"/>
          <w:lang w:eastAsia="ar-SA"/>
        </w:rPr>
        <w:t>új osztály?</w:t>
      </w:r>
    </w:p>
    <w:p w:rsidR="00C73BED" w:rsidRPr="00F55D1A" w:rsidRDefault="00C73BED" w:rsidP="00C15356">
      <w:pPr>
        <w:suppressAutoHyphens/>
        <w:overflowPunct/>
        <w:autoSpaceDE/>
        <w:autoSpaceDN/>
        <w:adjustRightInd/>
        <w:jc w:val="both"/>
        <w:textAlignment w:val="baseline"/>
        <w:rPr>
          <w:rFonts w:eastAsia="Lucida Sans Unicode"/>
          <w:kern w:val="1"/>
          <w:sz w:val="24"/>
          <w:szCs w:val="24"/>
          <w:lang w:eastAsia="ar-SA"/>
        </w:rPr>
      </w:pPr>
    </w:p>
    <w:p w:rsidR="00C73BED" w:rsidRPr="00F55D1A" w:rsidRDefault="00C73BED" w:rsidP="00C15356">
      <w:pPr>
        <w:suppressAutoHyphens/>
        <w:overflowPunct/>
        <w:autoSpaceDE/>
        <w:autoSpaceDN/>
        <w:adjustRightInd/>
        <w:jc w:val="both"/>
        <w:textAlignment w:val="baseline"/>
        <w:rPr>
          <w:rFonts w:eastAsia="Lucida Sans Unicode"/>
          <w:kern w:val="1"/>
          <w:sz w:val="24"/>
          <w:szCs w:val="24"/>
          <w:lang w:eastAsia="ar-SA"/>
        </w:rPr>
      </w:pPr>
      <w:r w:rsidRPr="00F55D1A">
        <w:rPr>
          <w:rFonts w:eastAsia="Lucida Sans Unicode"/>
          <w:kern w:val="1"/>
          <w:sz w:val="24"/>
          <w:szCs w:val="24"/>
          <w:lang w:eastAsia="ar-SA"/>
        </w:rPr>
        <w:t>Battáné dr. Tóth Zita</w:t>
      </w:r>
      <w:r w:rsidR="00311FC4" w:rsidRPr="00F55D1A">
        <w:rPr>
          <w:rFonts w:eastAsia="Lucida Sans Unicode"/>
          <w:kern w:val="1"/>
          <w:sz w:val="24"/>
          <w:szCs w:val="24"/>
          <w:lang w:eastAsia="ar-SA"/>
        </w:rPr>
        <w:t xml:space="preserve"> jegyző: nem alakult új osztály, az építési osztály szűnt meg, mert a feladata átkerült a kormányhivatalhoz márciustól.</w:t>
      </w:r>
    </w:p>
    <w:p w:rsidR="00C73BED" w:rsidRPr="00F55D1A" w:rsidRDefault="00C73BED" w:rsidP="00C15356">
      <w:pPr>
        <w:suppressAutoHyphens/>
        <w:overflowPunct/>
        <w:autoSpaceDE/>
        <w:autoSpaceDN/>
        <w:adjustRightInd/>
        <w:jc w:val="both"/>
        <w:textAlignment w:val="baseline"/>
        <w:rPr>
          <w:rFonts w:eastAsia="Lucida Sans Unicode"/>
          <w:kern w:val="1"/>
          <w:sz w:val="24"/>
          <w:szCs w:val="24"/>
          <w:lang w:eastAsia="ar-SA"/>
        </w:rPr>
      </w:pPr>
    </w:p>
    <w:p w:rsidR="00C15356" w:rsidRPr="00F55D1A" w:rsidRDefault="00C15356" w:rsidP="00C15356">
      <w:pPr>
        <w:jc w:val="both"/>
        <w:rPr>
          <w:sz w:val="24"/>
          <w:szCs w:val="24"/>
        </w:rPr>
      </w:pPr>
      <w:r w:rsidRPr="00F55D1A">
        <w:rPr>
          <w:sz w:val="24"/>
          <w:szCs w:val="24"/>
        </w:rPr>
        <w:t xml:space="preserve">dr. Gulyásné dr. Kerekes Rita bizottsági </w:t>
      </w:r>
      <w:proofErr w:type="gramStart"/>
      <w:r w:rsidRPr="00F55D1A">
        <w:rPr>
          <w:sz w:val="24"/>
          <w:szCs w:val="24"/>
        </w:rPr>
        <w:t>elnök szavazásra</w:t>
      </w:r>
      <w:proofErr w:type="gramEnd"/>
      <w:r w:rsidRPr="00F55D1A">
        <w:rPr>
          <w:sz w:val="24"/>
          <w:szCs w:val="24"/>
        </w:rPr>
        <w:t xml:space="preserve"> teszi fel az előterjesztést, melyet a bizottság – 4 fő van jelen a szavazásnál – egyhangúlag 4 igen szavazattal elfogad és meghozza az alábbi határozatot:</w:t>
      </w:r>
    </w:p>
    <w:p w:rsidR="003C3975" w:rsidRPr="00F55D1A" w:rsidRDefault="003C3975" w:rsidP="00C15356">
      <w:pPr>
        <w:jc w:val="both"/>
        <w:rPr>
          <w:sz w:val="24"/>
          <w:szCs w:val="24"/>
        </w:rPr>
      </w:pPr>
    </w:p>
    <w:p w:rsidR="003C3975" w:rsidRPr="00F55D1A" w:rsidRDefault="003C3975" w:rsidP="003C3975">
      <w:pPr>
        <w:pStyle w:val="Textbody"/>
        <w:spacing w:after="0"/>
        <w:jc w:val="both"/>
        <w:rPr>
          <w:rFonts w:cs="Times New Roman"/>
          <w:b/>
          <w:bCs/>
        </w:rPr>
      </w:pPr>
      <w:r w:rsidRPr="00F55D1A">
        <w:rPr>
          <w:rFonts w:cs="Times New Roman"/>
          <w:b/>
          <w:bCs/>
        </w:rPr>
        <w:t xml:space="preserve">Szám: 43/2020.(VI1.14.) </w:t>
      </w:r>
      <w:proofErr w:type="spellStart"/>
      <w:r w:rsidRPr="00F55D1A">
        <w:rPr>
          <w:rFonts w:cs="Times New Roman"/>
          <w:b/>
          <w:bCs/>
        </w:rPr>
        <w:t>PüGVB</w:t>
      </w:r>
      <w:proofErr w:type="spellEnd"/>
      <w:r w:rsidRPr="00F55D1A">
        <w:rPr>
          <w:rFonts w:cs="Times New Roman"/>
          <w:b/>
          <w:bCs/>
        </w:rPr>
        <w:t xml:space="preserve"> Határozat</w:t>
      </w:r>
    </w:p>
    <w:p w:rsidR="003C3975" w:rsidRPr="00F55D1A" w:rsidRDefault="003C3975" w:rsidP="003C3975">
      <w:pPr>
        <w:jc w:val="both"/>
        <w:rPr>
          <w:b/>
          <w:bCs/>
          <w:sz w:val="24"/>
          <w:szCs w:val="24"/>
        </w:rPr>
      </w:pPr>
      <w:r w:rsidRPr="00F55D1A">
        <w:rPr>
          <w:b/>
          <w:bCs/>
          <w:sz w:val="24"/>
          <w:szCs w:val="24"/>
        </w:rPr>
        <w:t>Tárgy: A Szikszói Közös Önkormányzati Hivatal Szervezeti és Működési Szabályzatának módosítása</w:t>
      </w:r>
    </w:p>
    <w:p w:rsidR="003C3975" w:rsidRPr="00F55D1A" w:rsidRDefault="003C3975" w:rsidP="003C3975">
      <w:pPr>
        <w:jc w:val="both"/>
        <w:rPr>
          <w:sz w:val="24"/>
          <w:szCs w:val="24"/>
        </w:rPr>
      </w:pPr>
    </w:p>
    <w:p w:rsidR="003C3975" w:rsidRPr="00F55D1A" w:rsidRDefault="00DC6CBD" w:rsidP="003C3975">
      <w:pPr>
        <w:jc w:val="both"/>
        <w:rPr>
          <w:sz w:val="24"/>
          <w:szCs w:val="24"/>
        </w:rPr>
      </w:pPr>
      <w:r w:rsidRPr="00F55D1A">
        <w:rPr>
          <w:kern w:val="0"/>
          <w:sz w:val="24"/>
          <w:szCs w:val="24"/>
          <w:lang w:eastAsia="ar-SA"/>
        </w:rPr>
        <w:t>Szikszó Város Pénzügyi, Gazdasági és Városfejlesztési Bizottsága</w:t>
      </w:r>
      <w:r w:rsidRPr="00F55D1A">
        <w:rPr>
          <w:kern w:val="1"/>
          <w:sz w:val="24"/>
          <w:szCs w:val="24"/>
          <w:lang w:eastAsia="ar-SA"/>
        </w:rPr>
        <w:t xml:space="preserve"> javasolja a Képviselő-testületnek, hogy</w:t>
      </w:r>
      <w:r w:rsidRPr="00F55D1A">
        <w:rPr>
          <w:sz w:val="24"/>
          <w:szCs w:val="24"/>
        </w:rPr>
        <w:t xml:space="preserve"> </w:t>
      </w:r>
      <w:r w:rsidR="003C3975" w:rsidRPr="00F55D1A">
        <w:rPr>
          <w:sz w:val="24"/>
          <w:szCs w:val="24"/>
        </w:rPr>
        <w:t>elfogadja a Szikszói Közös Önkormányzati Hivatal Szervezeti és Működési Szabályzatának módosítását az előterjesztés mellékletét képező tartalommal.</w:t>
      </w:r>
    </w:p>
    <w:p w:rsidR="00C15356" w:rsidRPr="00F55D1A" w:rsidRDefault="00C15356" w:rsidP="00152E2A">
      <w:pPr>
        <w:ind w:left="426" w:hanging="426"/>
        <w:jc w:val="both"/>
        <w:rPr>
          <w:sz w:val="24"/>
          <w:szCs w:val="24"/>
        </w:rPr>
      </w:pPr>
    </w:p>
    <w:p w:rsidR="00DC6CBD" w:rsidRPr="00F55D1A" w:rsidRDefault="00DC6CBD" w:rsidP="00DC6CBD">
      <w:pPr>
        <w:pStyle w:val="Szvegtrzs"/>
        <w:spacing w:after="0"/>
        <w:jc w:val="both"/>
      </w:pPr>
      <w:r w:rsidRPr="00F55D1A">
        <w:t>Felelős: a bizottság elnöke</w:t>
      </w:r>
    </w:p>
    <w:p w:rsidR="00DC6CBD" w:rsidRPr="00F55D1A" w:rsidRDefault="00DC6CBD" w:rsidP="00DC6CBD">
      <w:pPr>
        <w:jc w:val="both"/>
        <w:rPr>
          <w:sz w:val="24"/>
          <w:szCs w:val="24"/>
        </w:rPr>
      </w:pPr>
      <w:r w:rsidRPr="00F55D1A">
        <w:rPr>
          <w:sz w:val="24"/>
          <w:szCs w:val="24"/>
        </w:rPr>
        <w:t>Határidő: a következő bizottsági ülés</w:t>
      </w:r>
    </w:p>
    <w:p w:rsidR="00DC6CBD" w:rsidRPr="00F55D1A" w:rsidRDefault="00DC6CBD" w:rsidP="00152E2A">
      <w:pPr>
        <w:ind w:left="426" w:hanging="426"/>
        <w:jc w:val="both"/>
        <w:rPr>
          <w:sz w:val="24"/>
          <w:szCs w:val="24"/>
        </w:rPr>
      </w:pPr>
    </w:p>
    <w:p w:rsidR="00152E2A" w:rsidRPr="00F55D1A" w:rsidRDefault="00152E2A" w:rsidP="00152E2A">
      <w:pPr>
        <w:ind w:left="284" w:hanging="284"/>
        <w:jc w:val="both"/>
        <w:rPr>
          <w:bCs/>
          <w:sz w:val="24"/>
          <w:szCs w:val="24"/>
        </w:rPr>
      </w:pPr>
      <w:r w:rsidRPr="00F55D1A">
        <w:rPr>
          <w:sz w:val="24"/>
          <w:szCs w:val="24"/>
        </w:rPr>
        <w:t xml:space="preserve">3./ A SIXO Tender Kft. 2019. évben végzett tevékenységéről, valamint </w:t>
      </w:r>
      <w:r w:rsidRPr="00F55D1A">
        <w:rPr>
          <w:bCs/>
          <w:sz w:val="24"/>
          <w:szCs w:val="24"/>
        </w:rPr>
        <w:t>a 2019. évi közfoglalkoztatási programok megvalósulásáról szóló beszámolójának elfogadása</w:t>
      </w:r>
    </w:p>
    <w:p w:rsidR="00C15356" w:rsidRPr="00F55D1A" w:rsidRDefault="00C15356" w:rsidP="00152E2A">
      <w:pPr>
        <w:ind w:left="284" w:hanging="284"/>
        <w:jc w:val="both"/>
        <w:rPr>
          <w:bCs/>
          <w:sz w:val="24"/>
          <w:szCs w:val="24"/>
        </w:rPr>
      </w:pPr>
    </w:p>
    <w:p w:rsidR="00C15356" w:rsidRPr="00F55D1A" w:rsidRDefault="00C15356"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w:t>
      </w:r>
      <w:r w:rsidR="003C76B6" w:rsidRPr="00F55D1A">
        <w:rPr>
          <w:sz w:val="24"/>
          <w:szCs w:val="24"/>
        </w:rPr>
        <w:t xml:space="preserve"> A műszaki tartalmát tekintve a Városüzemeltetési Bizottság kielemezhette a beszámolót. Más szempontból azonban van-e olyan kérdés, amely felmerülhet?</w:t>
      </w:r>
    </w:p>
    <w:p w:rsidR="003F7179" w:rsidRPr="00F55D1A" w:rsidRDefault="003F7179" w:rsidP="00C15356">
      <w:pPr>
        <w:suppressAutoHyphens/>
        <w:overflowPunct/>
        <w:autoSpaceDE/>
        <w:autoSpaceDN/>
        <w:adjustRightInd/>
        <w:jc w:val="both"/>
        <w:textAlignment w:val="baseline"/>
        <w:rPr>
          <w:sz w:val="24"/>
          <w:szCs w:val="24"/>
        </w:rPr>
      </w:pPr>
    </w:p>
    <w:p w:rsidR="003C76B6" w:rsidRPr="00F55D1A" w:rsidRDefault="003F7179" w:rsidP="00C15356">
      <w:pPr>
        <w:suppressAutoHyphens/>
        <w:overflowPunct/>
        <w:autoSpaceDE/>
        <w:autoSpaceDN/>
        <w:adjustRightInd/>
        <w:jc w:val="both"/>
        <w:textAlignment w:val="baseline"/>
        <w:rPr>
          <w:sz w:val="24"/>
          <w:szCs w:val="24"/>
        </w:rPr>
      </w:pPr>
      <w:proofErr w:type="spellStart"/>
      <w:r w:rsidRPr="00F55D1A">
        <w:rPr>
          <w:sz w:val="24"/>
          <w:szCs w:val="24"/>
        </w:rPr>
        <w:t>Kriván</w:t>
      </w:r>
      <w:proofErr w:type="spellEnd"/>
      <w:r w:rsidRPr="00F55D1A">
        <w:rPr>
          <w:sz w:val="24"/>
          <w:szCs w:val="24"/>
        </w:rPr>
        <w:t xml:space="preserve"> Ildikó osztályvezető: havi 6,5 millió forint körüli összeget utaltak havonta tavaly is a dolgozók bérének fedezésére.</w:t>
      </w:r>
    </w:p>
    <w:p w:rsidR="003F7179" w:rsidRPr="00F55D1A" w:rsidRDefault="003F7179" w:rsidP="00C15356">
      <w:pPr>
        <w:suppressAutoHyphens/>
        <w:overflowPunct/>
        <w:autoSpaceDE/>
        <w:autoSpaceDN/>
        <w:adjustRightInd/>
        <w:jc w:val="both"/>
        <w:textAlignment w:val="baseline"/>
        <w:rPr>
          <w:sz w:val="24"/>
          <w:szCs w:val="24"/>
        </w:rPr>
      </w:pPr>
    </w:p>
    <w:p w:rsidR="003F7179" w:rsidRPr="00F55D1A" w:rsidRDefault="003F7179" w:rsidP="00C15356">
      <w:pPr>
        <w:suppressAutoHyphens/>
        <w:overflowPunct/>
        <w:autoSpaceDE/>
        <w:autoSpaceDN/>
        <w:adjustRightInd/>
        <w:jc w:val="both"/>
        <w:textAlignment w:val="baseline"/>
        <w:rPr>
          <w:sz w:val="24"/>
          <w:szCs w:val="24"/>
        </w:rPr>
      </w:pPr>
      <w:r w:rsidRPr="00F55D1A">
        <w:rPr>
          <w:sz w:val="24"/>
          <w:szCs w:val="24"/>
        </w:rPr>
        <w:t>Fehér Balázs bizottsági tag: a beszámolóban 36 millió Ft összegű eszközbeszerzést lát, és a beszámolóból az nem derül ki, hogy m</w:t>
      </w:r>
      <w:r w:rsidR="00867F59" w:rsidRPr="00F55D1A">
        <w:rPr>
          <w:sz w:val="24"/>
          <w:szCs w:val="24"/>
        </w:rPr>
        <w:t>ire lett fordítva.</w:t>
      </w:r>
      <w:r w:rsidRPr="00F55D1A">
        <w:rPr>
          <w:sz w:val="24"/>
          <w:szCs w:val="24"/>
        </w:rPr>
        <w:t xml:space="preserve"> Másrészt, folyamatos probléma a csapadékvíz elvezetése, de erre a célra nincs beadva pályázat. Ezt nem érti</w:t>
      </w:r>
      <w:r w:rsidR="00867F59" w:rsidRPr="00F55D1A">
        <w:rPr>
          <w:sz w:val="24"/>
          <w:szCs w:val="24"/>
        </w:rPr>
        <w:t>.</w:t>
      </w:r>
    </w:p>
    <w:p w:rsidR="00867F59" w:rsidRPr="00F55D1A" w:rsidRDefault="00867F59" w:rsidP="00C15356">
      <w:pPr>
        <w:suppressAutoHyphens/>
        <w:overflowPunct/>
        <w:autoSpaceDE/>
        <w:autoSpaceDN/>
        <w:adjustRightInd/>
        <w:jc w:val="both"/>
        <w:textAlignment w:val="baseline"/>
        <w:rPr>
          <w:sz w:val="24"/>
          <w:szCs w:val="24"/>
        </w:rPr>
      </w:pPr>
    </w:p>
    <w:p w:rsidR="00867F59" w:rsidRPr="00F55D1A" w:rsidRDefault="00867F59"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Piskóti István alpolgármester: a belvíz elvezetése nagy probléma, de arra egy nagyobb költségvetésű pályázatot kellene benyújtani. A tervek</w:t>
      </w:r>
      <w:r w:rsidR="00995389" w:rsidRPr="00F55D1A">
        <w:rPr>
          <w:sz w:val="24"/>
          <w:szCs w:val="24"/>
        </w:rPr>
        <w:t xml:space="preserve"> készítése folyamatban van.</w:t>
      </w:r>
    </w:p>
    <w:p w:rsidR="00867F59" w:rsidRPr="00F55D1A" w:rsidRDefault="00867F59" w:rsidP="00C15356">
      <w:pPr>
        <w:suppressAutoHyphens/>
        <w:overflowPunct/>
        <w:autoSpaceDE/>
        <w:autoSpaceDN/>
        <w:adjustRightInd/>
        <w:jc w:val="both"/>
        <w:textAlignment w:val="baseline"/>
        <w:rPr>
          <w:sz w:val="24"/>
          <w:szCs w:val="24"/>
        </w:rPr>
      </w:pPr>
    </w:p>
    <w:p w:rsidR="00867F59" w:rsidRPr="00F55D1A" w:rsidRDefault="00867F59" w:rsidP="00C15356">
      <w:pPr>
        <w:suppressAutoHyphens/>
        <w:overflowPunct/>
        <w:autoSpaceDE/>
        <w:autoSpaceDN/>
        <w:adjustRightInd/>
        <w:jc w:val="both"/>
        <w:textAlignment w:val="baseline"/>
        <w:rPr>
          <w:sz w:val="24"/>
          <w:szCs w:val="24"/>
        </w:rPr>
      </w:pPr>
      <w:r w:rsidRPr="00F55D1A">
        <w:rPr>
          <w:sz w:val="24"/>
          <w:szCs w:val="24"/>
        </w:rPr>
        <w:t>Fehér Balázs bizottsági tag: annyi értelme volna, mint az aszfaltozásnak, amelyhez gépet vettek a Start munkaprogram keretében.</w:t>
      </w:r>
    </w:p>
    <w:p w:rsidR="003C76B6" w:rsidRPr="00F55D1A" w:rsidRDefault="003C76B6" w:rsidP="00C15356">
      <w:pPr>
        <w:suppressAutoHyphens/>
        <w:overflowPunct/>
        <w:autoSpaceDE/>
        <w:autoSpaceDN/>
        <w:adjustRightInd/>
        <w:jc w:val="both"/>
        <w:textAlignment w:val="baseline"/>
        <w:rPr>
          <w:sz w:val="24"/>
          <w:szCs w:val="24"/>
        </w:rPr>
      </w:pPr>
    </w:p>
    <w:p w:rsidR="00995389" w:rsidRPr="00F55D1A" w:rsidRDefault="00995389"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az, hogy milyen programra pályázik a cég, azt nem az ügyvezető dönti el, hanem az önkormányzat. </w:t>
      </w:r>
    </w:p>
    <w:p w:rsidR="00995389" w:rsidRPr="00F55D1A" w:rsidRDefault="00995389" w:rsidP="00C15356">
      <w:pPr>
        <w:suppressAutoHyphens/>
        <w:overflowPunct/>
        <w:autoSpaceDE/>
        <w:autoSpaceDN/>
        <w:adjustRightInd/>
        <w:jc w:val="both"/>
        <w:textAlignment w:val="baseline"/>
        <w:rPr>
          <w:sz w:val="24"/>
          <w:szCs w:val="24"/>
        </w:rPr>
      </w:pPr>
    </w:p>
    <w:p w:rsidR="00995389" w:rsidRPr="00F55D1A" w:rsidRDefault="00995389" w:rsidP="00C15356">
      <w:pPr>
        <w:suppressAutoHyphens/>
        <w:overflowPunct/>
        <w:autoSpaceDE/>
        <w:autoSpaceDN/>
        <w:adjustRightInd/>
        <w:jc w:val="both"/>
        <w:textAlignment w:val="baseline"/>
        <w:rPr>
          <w:sz w:val="24"/>
          <w:szCs w:val="24"/>
        </w:rPr>
      </w:pPr>
      <w:r w:rsidRPr="00F55D1A">
        <w:rPr>
          <w:sz w:val="24"/>
          <w:szCs w:val="24"/>
        </w:rPr>
        <w:t>Fehér Balázs bizottsági tag: nem tudja elhinni, hogy miért csak 5 fűkaszával rendelkeznek.</w:t>
      </w:r>
    </w:p>
    <w:p w:rsidR="00995389" w:rsidRPr="00F55D1A" w:rsidRDefault="00995389" w:rsidP="00C15356">
      <w:pPr>
        <w:suppressAutoHyphens/>
        <w:overflowPunct/>
        <w:autoSpaceDE/>
        <w:autoSpaceDN/>
        <w:adjustRightInd/>
        <w:jc w:val="both"/>
        <w:textAlignment w:val="baseline"/>
        <w:rPr>
          <w:sz w:val="24"/>
          <w:szCs w:val="24"/>
        </w:rPr>
      </w:pPr>
    </w:p>
    <w:p w:rsidR="00995389" w:rsidRPr="00F55D1A" w:rsidRDefault="00995389" w:rsidP="00C15356">
      <w:pPr>
        <w:suppressAutoHyphens/>
        <w:overflowPunct/>
        <w:autoSpaceDE/>
        <w:autoSpaceDN/>
        <w:adjustRightInd/>
        <w:jc w:val="both"/>
        <w:textAlignment w:val="baseline"/>
        <w:rPr>
          <w:sz w:val="24"/>
          <w:szCs w:val="24"/>
        </w:rPr>
      </w:pPr>
      <w:proofErr w:type="spellStart"/>
      <w:r w:rsidRPr="00F55D1A">
        <w:rPr>
          <w:sz w:val="24"/>
          <w:szCs w:val="24"/>
        </w:rPr>
        <w:t>Stelmach</w:t>
      </w:r>
      <w:proofErr w:type="spellEnd"/>
      <w:r w:rsidRPr="00F55D1A">
        <w:rPr>
          <w:sz w:val="24"/>
          <w:szCs w:val="24"/>
        </w:rPr>
        <w:t xml:space="preserve"> Mariann bizottsági tag: abban van még lehetőség lépni, hogy az éven eredményt tudjanak elérni?</w:t>
      </w:r>
    </w:p>
    <w:p w:rsidR="00995389" w:rsidRPr="00F55D1A" w:rsidRDefault="00995389" w:rsidP="00C15356">
      <w:pPr>
        <w:suppressAutoHyphens/>
        <w:overflowPunct/>
        <w:autoSpaceDE/>
        <w:autoSpaceDN/>
        <w:adjustRightInd/>
        <w:jc w:val="both"/>
        <w:textAlignment w:val="baseline"/>
        <w:rPr>
          <w:sz w:val="24"/>
          <w:szCs w:val="24"/>
        </w:rPr>
      </w:pPr>
    </w:p>
    <w:p w:rsidR="00995389" w:rsidRPr="00F55D1A" w:rsidRDefault="00995389" w:rsidP="00C15356">
      <w:pPr>
        <w:suppressAutoHyphens/>
        <w:overflowPunct/>
        <w:autoSpaceDE/>
        <w:autoSpaceDN/>
        <w:adjustRightInd/>
        <w:jc w:val="both"/>
        <w:textAlignment w:val="baseline"/>
        <w:rPr>
          <w:sz w:val="24"/>
          <w:szCs w:val="24"/>
        </w:rPr>
      </w:pPr>
      <w:r w:rsidRPr="00F55D1A">
        <w:rPr>
          <w:sz w:val="24"/>
          <w:szCs w:val="24"/>
        </w:rPr>
        <w:t xml:space="preserve">Sváb </w:t>
      </w:r>
      <w:r w:rsidR="00B8325D">
        <w:rPr>
          <w:sz w:val="24"/>
          <w:szCs w:val="24"/>
        </w:rPr>
        <w:t>Antal polgármester: ebben az évben</w:t>
      </w:r>
      <w:r w:rsidRPr="00F55D1A">
        <w:rPr>
          <w:sz w:val="24"/>
          <w:szCs w:val="24"/>
        </w:rPr>
        <w:t xml:space="preserve"> már nem lehet </w:t>
      </w:r>
      <w:r w:rsidR="00B8325D">
        <w:rPr>
          <w:sz w:val="24"/>
          <w:szCs w:val="24"/>
        </w:rPr>
        <w:t>módosítani</w:t>
      </w:r>
      <w:r w:rsidRPr="00F55D1A">
        <w:rPr>
          <w:sz w:val="24"/>
          <w:szCs w:val="24"/>
        </w:rPr>
        <w:t>. Viszont az év végére, október felé már dönteni kell a következő évi Start program teveiről.</w:t>
      </w:r>
    </w:p>
    <w:p w:rsidR="00C15356" w:rsidRPr="00F55D1A" w:rsidRDefault="00C15356" w:rsidP="00C15356">
      <w:pPr>
        <w:suppressAutoHyphens/>
        <w:overflowPunct/>
        <w:autoSpaceDE/>
        <w:autoSpaceDN/>
        <w:adjustRightInd/>
        <w:jc w:val="both"/>
        <w:textAlignment w:val="baseline"/>
        <w:rPr>
          <w:rFonts w:eastAsia="Lucida Sans Unicode"/>
          <w:kern w:val="1"/>
          <w:sz w:val="24"/>
          <w:szCs w:val="24"/>
          <w:lang w:eastAsia="ar-SA"/>
        </w:rPr>
      </w:pPr>
    </w:p>
    <w:p w:rsidR="00057EE6" w:rsidRPr="00F55D1A" w:rsidRDefault="00057EE6" w:rsidP="00C15356">
      <w:pPr>
        <w:suppressAutoHyphens/>
        <w:overflowPunct/>
        <w:autoSpaceDE/>
        <w:autoSpaceDN/>
        <w:adjustRightInd/>
        <w:jc w:val="both"/>
        <w:textAlignment w:val="baseline"/>
        <w:rPr>
          <w:rFonts w:eastAsia="Lucida Sans Unicode"/>
          <w:kern w:val="1"/>
          <w:sz w:val="24"/>
          <w:szCs w:val="24"/>
          <w:lang w:eastAsia="ar-SA"/>
        </w:rPr>
      </w:pPr>
      <w:r w:rsidRPr="00F55D1A">
        <w:rPr>
          <w:rFonts w:eastAsia="Lucida Sans Unicode"/>
          <w:kern w:val="1"/>
          <w:sz w:val="24"/>
          <w:szCs w:val="24"/>
          <w:lang w:eastAsia="ar-SA"/>
        </w:rPr>
        <w:t xml:space="preserve">dr. Piskóti István alpolgármester: a </w:t>
      </w:r>
      <w:proofErr w:type="gramStart"/>
      <w:r w:rsidRPr="00F55D1A">
        <w:rPr>
          <w:rFonts w:eastAsia="Lucida Sans Unicode"/>
          <w:kern w:val="1"/>
          <w:sz w:val="24"/>
          <w:szCs w:val="24"/>
          <w:lang w:eastAsia="ar-SA"/>
        </w:rPr>
        <w:t>Képviselő-testület döntést</w:t>
      </w:r>
      <w:proofErr w:type="gramEnd"/>
      <w:r w:rsidRPr="00F55D1A">
        <w:rPr>
          <w:rFonts w:eastAsia="Lucida Sans Unicode"/>
          <w:kern w:val="1"/>
          <w:sz w:val="24"/>
          <w:szCs w:val="24"/>
          <w:lang w:eastAsia="ar-SA"/>
        </w:rPr>
        <w:t xml:space="preserve"> is hozhatna a Start program következő évi terveiről.</w:t>
      </w:r>
    </w:p>
    <w:p w:rsidR="00057EE6" w:rsidRPr="00F55D1A" w:rsidRDefault="00057EE6" w:rsidP="00C15356">
      <w:pPr>
        <w:suppressAutoHyphens/>
        <w:overflowPunct/>
        <w:autoSpaceDE/>
        <w:autoSpaceDN/>
        <w:adjustRightInd/>
        <w:jc w:val="both"/>
        <w:textAlignment w:val="baseline"/>
        <w:rPr>
          <w:rFonts w:eastAsia="Lucida Sans Unicode"/>
          <w:kern w:val="1"/>
          <w:sz w:val="24"/>
          <w:szCs w:val="24"/>
          <w:lang w:eastAsia="ar-SA"/>
        </w:rPr>
      </w:pPr>
    </w:p>
    <w:p w:rsidR="00A53E4B" w:rsidRPr="00F55D1A" w:rsidRDefault="00A53E4B" w:rsidP="00A53E4B">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sidR="009F4645" w:rsidRPr="00F55D1A">
        <w:rPr>
          <w:sz w:val="24"/>
          <w:szCs w:val="24"/>
        </w:rPr>
        <w:t xml:space="preserve"> a beszámolóban a templom parkolója is szerepel, tudomása szerint azt nem a Tender valósította meg.</w:t>
      </w:r>
    </w:p>
    <w:p w:rsidR="009F4645" w:rsidRPr="00F55D1A" w:rsidRDefault="009F4645" w:rsidP="00A53E4B">
      <w:pPr>
        <w:suppressAutoHyphens/>
        <w:overflowPunct/>
        <w:autoSpaceDE/>
        <w:autoSpaceDN/>
        <w:adjustRightInd/>
        <w:jc w:val="both"/>
        <w:textAlignment w:val="baseline"/>
        <w:rPr>
          <w:sz w:val="24"/>
          <w:szCs w:val="24"/>
        </w:rPr>
      </w:pPr>
    </w:p>
    <w:p w:rsidR="009F4645" w:rsidRPr="00F55D1A" w:rsidRDefault="009F4645" w:rsidP="00A53E4B">
      <w:pPr>
        <w:suppressAutoHyphens/>
        <w:overflowPunct/>
        <w:autoSpaceDE/>
        <w:autoSpaceDN/>
        <w:adjustRightInd/>
        <w:jc w:val="both"/>
        <w:textAlignment w:val="baseline"/>
        <w:rPr>
          <w:sz w:val="24"/>
          <w:szCs w:val="24"/>
        </w:rPr>
      </w:pPr>
      <w:r w:rsidRPr="00F55D1A">
        <w:rPr>
          <w:sz w:val="24"/>
          <w:szCs w:val="24"/>
        </w:rPr>
        <w:t>Fehér Balázs bizottsági tag: azt sem érti, hogy miért a Tender Kft. pályázik</w:t>
      </w:r>
      <w:r w:rsidR="007C039E" w:rsidRPr="00F55D1A">
        <w:rPr>
          <w:sz w:val="24"/>
          <w:szCs w:val="24"/>
        </w:rPr>
        <w:t xml:space="preserve"> a hosszabb időtartamú közmunkaprogramra</w:t>
      </w:r>
      <w:r w:rsidRPr="00F55D1A">
        <w:rPr>
          <w:sz w:val="24"/>
          <w:szCs w:val="24"/>
        </w:rPr>
        <w:t>.</w:t>
      </w:r>
    </w:p>
    <w:p w:rsidR="009F4645" w:rsidRPr="00F55D1A" w:rsidRDefault="009F4645" w:rsidP="00A53E4B">
      <w:pPr>
        <w:suppressAutoHyphens/>
        <w:overflowPunct/>
        <w:autoSpaceDE/>
        <w:autoSpaceDN/>
        <w:adjustRightInd/>
        <w:jc w:val="both"/>
        <w:textAlignment w:val="baseline"/>
        <w:rPr>
          <w:sz w:val="24"/>
          <w:szCs w:val="24"/>
        </w:rPr>
      </w:pPr>
    </w:p>
    <w:p w:rsidR="009F4645" w:rsidRPr="00F55D1A" w:rsidRDefault="009F4645" w:rsidP="00A53E4B">
      <w:pPr>
        <w:suppressAutoHyphens/>
        <w:overflowPunct/>
        <w:autoSpaceDE/>
        <w:autoSpaceDN/>
        <w:adjustRightInd/>
        <w:jc w:val="both"/>
        <w:textAlignment w:val="baseline"/>
        <w:rPr>
          <w:sz w:val="24"/>
          <w:szCs w:val="24"/>
        </w:rPr>
      </w:pPr>
      <w:proofErr w:type="spellStart"/>
      <w:r w:rsidRPr="00F55D1A">
        <w:rPr>
          <w:sz w:val="24"/>
          <w:szCs w:val="24"/>
        </w:rPr>
        <w:t>Kriván</w:t>
      </w:r>
      <w:proofErr w:type="spellEnd"/>
      <w:r w:rsidRPr="00F55D1A">
        <w:rPr>
          <w:sz w:val="24"/>
          <w:szCs w:val="24"/>
        </w:rPr>
        <w:t xml:space="preserve"> Ildikó osztályvezető: az előző vezetés döntése volt, de a költségvetés tervezésénél már szóba került, hogy jobb lenne, ha az önkormányzat pályázna.</w:t>
      </w:r>
    </w:p>
    <w:p w:rsidR="008A6DA6" w:rsidRPr="00F55D1A" w:rsidRDefault="008A6DA6" w:rsidP="00A53E4B">
      <w:pPr>
        <w:suppressAutoHyphens/>
        <w:overflowPunct/>
        <w:autoSpaceDE/>
        <w:autoSpaceDN/>
        <w:adjustRightInd/>
        <w:jc w:val="both"/>
        <w:textAlignment w:val="baseline"/>
        <w:rPr>
          <w:rFonts w:eastAsia="Lucida Sans Unicode"/>
          <w:kern w:val="1"/>
          <w:sz w:val="24"/>
          <w:szCs w:val="24"/>
          <w:lang w:eastAsia="ar-SA"/>
        </w:rPr>
      </w:pPr>
    </w:p>
    <w:p w:rsidR="008A6DA6" w:rsidRPr="00F55D1A" w:rsidRDefault="008A6DA6" w:rsidP="008A6DA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a következő évben ismét a képviselő-testület dönt arról, hogy</w:t>
      </w:r>
      <w:r w:rsidR="004C42F5" w:rsidRPr="00F55D1A">
        <w:rPr>
          <w:sz w:val="24"/>
          <w:szCs w:val="24"/>
        </w:rPr>
        <w:t xml:space="preserve"> ki adja be a pályázatot. Az adminisztrációt tekintve, ez </w:t>
      </w:r>
      <w:r w:rsidR="00600842" w:rsidRPr="00F55D1A">
        <w:rPr>
          <w:sz w:val="24"/>
          <w:szCs w:val="24"/>
        </w:rPr>
        <w:t>a változás milyen terhet jelentene</w:t>
      </w:r>
      <w:r w:rsidR="004C42F5" w:rsidRPr="00F55D1A">
        <w:rPr>
          <w:sz w:val="24"/>
          <w:szCs w:val="24"/>
        </w:rPr>
        <w:t xml:space="preserve"> az önkormányzatra</w:t>
      </w:r>
      <w:r w:rsidR="00600842" w:rsidRPr="00F55D1A">
        <w:rPr>
          <w:sz w:val="24"/>
          <w:szCs w:val="24"/>
        </w:rPr>
        <w:t xml:space="preserve"> nézve</w:t>
      </w:r>
      <w:r w:rsidR="004C42F5" w:rsidRPr="00F55D1A">
        <w:rPr>
          <w:sz w:val="24"/>
          <w:szCs w:val="24"/>
        </w:rPr>
        <w:t>?</w:t>
      </w:r>
    </w:p>
    <w:p w:rsidR="004C42F5" w:rsidRPr="00F55D1A" w:rsidRDefault="004C42F5" w:rsidP="008A6DA6">
      <w:pPr>
        <w:suppressAutoHyphens/>
        <w:overflowPunct/>
        <w:autoSpaceDE/>
        <w:autoSpaceDN/>
        <w:adjustRightInd/>
        <w:jc w:val="both"/>
        <w:textAlignment w:val="baseline"/>
        <w:rPr>
          <w:sz w:val="24"/>
          <w:szCs w:val="24"/>
        </w:rPr>
      </w:pPr>
    </w:p>
    <w:p w:rsidR="004C42F5" w:rsidRPr="00F55D1A" w:rsidRDefault="004C42F5" w:rsidP="008A6DA6">
      <w:pPr>
        <w:suppressAutoHyphens/>
        <w:overflowPunct/>
        <w:autoSpaceDE/>
        <w:autoSpaceDN/>
        <w:adjustRightInd/>
        <w:jc w:val="both"/>
        <w:textAlignment w:val="baseline"/>
        <w:rPr>
          <w:rFonts w:eastAsia="Lucida Sans Unicode"/>
          <w:kern w:val="1"/>
          <w:sz w:val="24"/>
          <w:szCs w:val="24"/>
          <w:lang w:eastAsia="ar-SA"/>
        </w:rPr>
      </w:pPr>
      <w:proofErr w:type="spellStart"/>
      <w:r w:rsidRPr="00F55D1A">
        <w:rPr>
          <w:sz w:val="24"/>
          <w:szCs w:val="24"/>
        </w:rPr>
        <w:t>Kriván</w:t>
      </w:r>
      <w:proofErr w:type="spellEnd"/>
      <w:r w:rsidRPr="00F55D1A">
        <w:rPr>
          <w:sz w:val="24"/>
          <w:szCs w:val="24"/>
        </w:rPr>
        <w:t xml:space="preserve"> Ildikó osztályvezető: a könyvelésen a számlák feldolgozása, valamint a bérszámfejtés jelentene többlet feladatot az önkormányzatnak, de ezt </w:t>
      </w:r>
      <w:r w:rsidR="00D70464" w:rsidRPr="00F55D1A">
        <w:rPr>
          <w:sz w:val="24"/>
          <w:szCs w:val="24"/>
        </w:rPr>
        <w:t>meg tudnák oldani. Az ÁFA</w:t>
      </w:r>
      <w:r w:rsidRPr="00F55D1A">
        <w:rPr>
          <w:sz w:val="24"/>
          <w:szCs w:val="24"/>
        </w:rPr>
        <w:t xml:space="preserve"> miatt is célszerűbb lenne, ha az önkormányzat pályázna.</w:t>
      </w:r>
    </w:p>
    <w:p w:rsidR="00057EE6" w:rsidRPr="00F55D1A" w:rsidRDefault="00057EE6" w:rsidP="00C15356">
      <w:pPr>
        <w:suppressAutoHyphens/>
        <w:overflowPunct/>
        <w:autoSpaceDE/>
        <w:autoSpaceDN/>
        <w:adjustRightInd/>
        <w:jc w:val="both"/>
        <w:textAlignment w:val="baseline"/>
        <w:rPr>
          <w:rFonts w:eastAsia="Lucida Sans Unicode"/>
          <w:kern w:val="1"/>
          <w:sz w:val="24"/>
          <w:szCs w:val="24"/>
          <w:lang w:eastAsia="ar-SA"/>
        </w:rPr>
      </w:pPr>
    </w:p>
    <w:p w:rsidR="00D70464" w:rsidRPr="00F55D1A" w:rsidRDefault="00D70464" w:rsidP="00C15356">
      <w:pPr>
        <w:suppressAutoHyphens/>
        <w:overflowPunct/>
        <w:autoSpaceDE/>
        <w:autoSpaceDN/>
        <w:adjustRightInd/>
        <w:jc w:val="both"/>
        <w:textAlignment w:val="baseline"/>
        <w:rPr>
          <w:rFonts w:eastAsia="Lucida Sans Unicode"/>
          <w:kern w:val="1"/>
          <w:sz w:val="24"/>
          <w:szCs w:val="24"/>
          <w:lang w:eastAsia="ar-SA"/>
        </w:rPr>
      </w:pPr>
      <w:r w:rsidRPr="00F55D1A">
        <w:rPr>
          <w:rFonts w:eastAsia="Lucida Sans Unicode"/>
          <w:kern w:val="1"/>
          <w:sz w:val="24"/>
          <w:szCs w:val="24"/>
          <w:lang w:eastAsia="ar-SA"/>
        </w:rPr>
        <w:t>Battáné dr. Tóth Zita jegyző: a mezőgazdasági programnál is problémát okozott az, hogy a területalapú támogatást nem tudta az önkormányzat lehívni, mert nem nála van a program.</w:t>
      </w:r>
    </w:p>
    <w:p w:rsidR="0045516D" w:rsidRPr="00F55D1A" w:rsidRDefault="0045516D" w:rsidP="00C15356">
      <w:pPr>
        <w:suppressAutoHyphens/>
        <w:overflowPunct/>
        <w:autoSpaceDE/>
        <w:autoSpaceDN/>
        <w:adjustRightInd/>
        <w:jc w:val="both"/>
        <w:textAlignment w:val="baseline"/>
        <w:rPr>
          <w:rFonts w:eastAsia="Lucida Sans Unicode"/>
          <w:kern w:val="1"/>
          <w:sz w:val="24"/>
          <w:szCs w:val="24"/>
          <w:lang w:eastAsia="ar-SA"/>
        </w:rPr>
      </w:pPr>
    </w:p>
    <w:p w:rsidR="00C15356" w:rsidRPr="00F55D1A" w:rsidRDefault="00C15356" w:rsidP="00C15356">
      <w:pPr>
        <w:jc w:val="both"/>
        <w:rPr>
          <w:sz w:val="24"/>
          <w:szCs w:val="24"/>
        </w:rPr>
      </w:pPr>
      <w:r w:rsidRPr="00F55D1A">
        <w:rPr>
          <w:sz w:val="24"/>
          <w:szCs w:val="24"/>
        </w:rPr>
        <w:t xml:space="preserve">dr. Gulyásné dr. Kerekes Rita bizottsági </w:t>
      </w:r>
      <w:proofErr w:type="gramStart"/>
      <w:r w:rsidRPr="00F55D1A">
        <w:rPr>
          <w:sz w:val="24"/>
          <w:szCs w:val="24"/>
        </w:rPr>
        <w:t>elnök szavazásra</w:t>
      </w:r>
      <w:proofErr w:type="gramEnd"/>
      <w:r w:rsidRPr="00F55D1A">
        <w:rPr>
          <w:sz w:val="24"/>
          <w:szCs w:val="24"/>
        </w:rPr>
        <w:t xml:space="preserve"> teszi fel az előterjesztést, melyet a bizottság – 4 fő van jelen a szavazásnál – egyhangúlag 4 igen szavazattal elfogad és meghozza az alábbi határozatot:</w:t>
      </w:r>
    </w:p>
    <w:p w:rsidR="00505459" w:rsidRPr="00F55D1A" w:rsidRDefault="00505459" w:rsidP="00C15356">
      <w:pPr>
        <w:jc w:val="both"/>
        <w:rPr>
          <w:sz w:val="24"/>
          <w:szCs w:val="24"/>
        </w:rPr>
      </w:pPr>
    </w:p>
    <w:p w:rsidR="00C15356" w:rsidRPr="00F55D1A" w:rsidRDefault="00505459" w:rsidP="008A4C26">
      <w:pPr>
        <w:pStyle w:val="Textbody"/>
        <w:spacing w:after="0"/>
        <w:jc w:val="both"/>
        <w:rPr>
          <w:rFonts w:cs="Times New Roman"/>
          <w:b/>
          <w:bCs/>
        </w:rPr>
      </w:pPr>
      <w:r w:rsidRPr="00F55D1A">
        <w:rPr>
          <w:rFonts w:cs="Times New Roman"/>
          <w:b/>
          <w:bCs/>
        </w:rPr>
        <w:t xml:space="preserve">Szám: </w:t>
      </w:r>
      <w:r w:rsidR="00A8193B" w:rsidRPr="00F55D1A">
        <w:rPr>
          <w:rFonts w:cs="Times New Roman"/>
          <w:b/>
          <w:bCs/>
        </w:rPr>
        <w:t>44</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1A32C1" w:rsidRPr="00F55D1A" w:rsidRDefault="001A32C1" w:rsidP="001A32C1">
      <w:pPr>
        <w:jc w:val="both"/>
        <w:rPr>
          <w:b/>
          <w:bCs/>
          <w:sz w:val="24"/>
          <w:szCs w:val="24"/>
        </w:rPr>
      </w:pPr>
      <w:r w:rsidRPr="00F55D1A">
        <w:rPr>
          <w:b/>
          <w:bCs/>
          <w:sz w:val="24"/>
          <w:szCs w:val="24"/>
        </w:rPr>
        <w:t xml:space="preserve">Tárgy: </w:t>
      </w:r>
      <w:r w:rsidRPr="00F55D1A">
        <w:rPr>
          <w:b/>
          <w:bCs/>
          <w:iCs/>
          <w:sz w:val="24"/>
          <w:szCs w:val="24"/>
        </w:rPr>
        <w:t>A SIXO Tender Nonprofit Kft. 2019. évi tevékenységéről szóló beszámolójának elfogadása</w:t>
      </w:r>
    </w:p>
    <w:p w:rsidR="001A32C1" w:rsidRPr="00F55D1A" w:rsidRDefault="001A32C1" w:rsidP="003B0A78">
      <w:pPr>
        <w:pStyle w:val="Szvegtrzs"/>
        <w:spacing w:after="0"/>
      </w:pPr>
    </w:p>
    <w:p w:rsidR="001A32C1" w:rsidRPr="00F55D1A" w:rsidRDefault="003B0A78" w:rsidP="003B0A78">
      <w:pPr>
        <w:pStyle w:val="Szvegtrzs"/>
        <w:jc w:val="both"/>
      </w:pPr>
      <w:r w:rsidRPr="00F55D1A">
        <w:t>Szikszó Város Pénzügyi, Gazdasági és Városfejlesztési Bizottsága javasolja a Képviselő-testületnek, hogy fogadja el</w:t>
      </w:r>
      <w:r w:rsidR="001A32C1" w:rsidRPr="00F55D1A">
        <w:t xml:space="preserve"> a </w:t>
      </w:r>
      <w:r w:rsidR="001A32C1" w:rsidRPr="00F55D1A">
        <w:rPr>
          <w:bCs/>
          <w:iCs/>
        </w:rPr>
        <w:t>SIXO Tender Nonprofit Kft. 2019. évről szóló egyszerűsített éves</w:t>
      </w:r>
      <w:r w:rsidR="001A32C1" w:rsidRPr="00F55D1A">
        <w:rPr>
          <w:bCs/>
        </w:rPr>
        <w:t xml:space="preserve"> beszámolóját</w:t>
      </w:r>
      <w:r w:rsidR="001A32C1" w:rsidRPr="00F55D1A">
        <w:t>.</w:t>
      </w:r>
    </w:p>
    <w:p w:rsidR="008A4C26" w:rsidRPr="00F55D1A" w:rsidRDefault="008A4C26" w:rsidP="008A4C26">
      <w:pPr>
        <w:pStyle w:val="Szvegtrzs"/>
        <w:spacing w:after="0"/>
        <w:jc w:val="both"/>
      </w:pPr>
      <w:r w:rsidRPr="00F55D1A">
        <w:t>Felelős: a bizottság elnöke</w:t>
      </w:r>
    </w:p>
    <w:p w:rsidR="008A4C26" w:rsidRPr="00F55D1A" w:rsidRDefault="008A4C26" w:rsidP="008A4C26">
      <w:pPr>
        <w:jc w:val="both"/>
        <w:rPr>
          <w:sz w:val="24"/>
          <w:szCs w:val="24"/>
        </w:rPr>
      </w:pPr>
      <w:r w:rsidRPr="00F55D1A">
        <w:rPr>
          <w:sz w:val="24"/>
          <w:szCs w:val="24"/>
        </w:rPr>
        <w:t>Határidő: a következő bizottsági ülés</w:t>
      </w:r>
    </w:p>
    <w:p w:rsidR="001A32C1" w:rsidRPr="00F55D1A" w:rsidRDefault="001A32C1" w:rsidP="00152E2A">
      <w:pPr>
        <w:ind w:left="284" w:hanging="284"/>
        <w:jc w:val="both"/>
        <w:rPr>
          <w:sz w:val="24"/>
          <w:szCs w:val="24"/>
        </w:rPr>
      </w:pPr>
    </w:p>
    <w:p w:rsidR="00152E2A" w:rsidRPr="00F55D1A" w:rsidRDefault="00152E2A" w:rsidP="00152E2A">
      <w:pPr>
        <w:jc w:val="both"/>
        <w:rPr>
          <w:sz w:val="24"/>
          <w:szCs w:val="24"/>
        </w:rPr>
      </w:pPr>
      <w:r w:rsidRPr="00F55D1A">
        <w:rPr>
          <w:sz w:val="24"/>
          <w:szCs w:val="24"/>
        </w:rPr>
        <w:t xml:space="preserve">4./ Szikszó Város Önkormányzat 2019. évi költségvetésének előirányzat módosítása </w:t>
      </w:r>
    </w:p>
    <w:p w:rsidR="001A32C1" w:rsidRDefault="001A32C1" w:rsidP="00152E2A">
      <w:pPr>
        <w:jc w:val="both"/>
        <w:rPr>
          <w:sz w:val="24"/>
          <w:szCs w:val="24"/>
        </w:rPr>
      </w:pPr>
    </w:p>
    <w:p w:rsidR="00F92FF2" w:rsidRDefault="00F92FF2" w:rsidP="00F92FF2">
      <w:pPr>
        <w:jc w:val="both"/>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Pr>
          <w:sz w:val="24"/>
          <w:szCs w:val="24"/>
        </w:rPr>
        <w:t>: ismerteti az előterjesztés tartalmát.</w:t>
      </w:r>
      <w:r w:rsidR="00995CD3">
        <w:rPr>
          <w:sz w:val="24"/>
          <w:szCs w:val="24"/>
        </w:rPr>
        <w:t xml:space="preserve"> Nagy változást a központi költségvetési támogatásnál látott.</w:t>
      </w:r>
    </w:p>
    <w:p w:rsidR="00F92FF2" w:rsidRDefault="00F92FF2" w:rsidP="00F92FF2">
      <w:pPr>
        <w:jc w:val="both"/>
        <w:rPr>
          <w:sz w:val="24"/>
          <w:szCs w:val="24"/>
        </w:rPr>
      </w:pPr>
    </w:p>
    <w:p w:rsidR="00F92FF2" w:rsidRDefault="00995CD3" w:rsidP="00F92FF2">
      <w:pPr>
        <w:jc w:val="both"/>
        <w:rPr>
          <w:sz w:val="24"/>
          <w:szCs w:val="24"/>
        </w:rPr>
      </w:pPr>
      <w:proofErr w:type="spellStart"/>
      <w:r>
        <w:rPr>
          <w:sz w:val="24"/>
          <w:szCs w:val="24"/>
        </w:rPr>
        <w:t>Kriván</w:t>
      </w:r>
      <w:proofErr w:type="spellEnd"/>
      <w:r>
        <w:rPr>
          <w:sz w:val="24"/>
          <w:szCs w:val="24"/>
        </w:rPr>
        <w:t xml:space="preserve"> Ildikó osztályvezető: azon a részen is van változás, de 64 millió </w:t>
      </w:r>
      <w:proofErr w:type="gramStart"/>
      <w:r>
        <w:rPr>
          <w:sz w:val="24"/>
          <w:szCs w:val="24"/>
        </w:rPr>
        <w:t>Forint módosítás</w:t>
      </w:r>
      <w:proofErr w:type="gramEnd"/>
      <w:r>
        <w:rPr>
          <w:sz w:val="24"/>
          <w:szCs w:val="24"/>
        </w:rPr>
        <w:t xml:space="preserve"> keletkezett a szennyvíz-, és ivóvíz-ártámogatás tekintetében, amely minden évben más összeg és nem lehet előre tervezni a költségvetés tervezésekor.</w:t>
      </w:r>
      <w:r w:rsidR="00455252">
        <w:rPr>
          <w:sz w:val="24"/>
          <w:szCs w:val="24"/>
        </w:rPr>
        <w:t xml:space="preserve"> A pályázatok Áfája miatt, valamint a pénzmaradványok miatt is kellett módosítani. </w:t>
      </w:r>
    </w:p>
    <w:p w:rsidR="00F92FF2" w:rsidRDefault="00F92FF2" w:rsidP="00152E2A">
      <w:pPr>
        <w:jc w:val="both"/>
        <w:rPr>
          <w:sz w:val="24"/>
          <w:szCs w:val="24"/>
        </w:rPr>
      </w:pPr>
    </w:p>
    <w:p w:rsidR="00455252" w:rsidRDefault="00455252" w:rsidP="00152E2A">
      <w:pPr>
        <w:jc w:val="both"/>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Pr>
          <w:sz w:val="24"/>
          <w:szCs w:val="24"/>
        </w:rPr>
        <w:t>: köszöni a tájékoztatást.</w:t>
      </w:r>
    </w:p>
    <w:p w:rsidR="00455252" w:rsidRPr="00F55D1A" w:rsidRDefault="00455252" w:rsidP="00152E2A">
      <w:pPr>
        <w:jc w:val="both"/>
        <w:rPr>
          <w:sz w:val="24"/>
          <w:szCs w:val="24"/>
        </w:rPr>
      </w:pPr>
    </w:p>
    <w:p w:rsidR="001A32C1" w:rsidRPr="00F55D1A" w:rsidRDefault="001A32C1" w:rsidP="001A32C1">
      <w:pPr>
        <w:jc w:val="both"/>
        <w:rPr>
          <w:sz w:val="24"/>
          <w:szCs w:val="24"/>
        </w:rPr>
      </w:pPr>
      <w:r w:rsidRPr="00F55D1A">
        <w:rPr>
          <w:sz w:val="24"/>
          <w:szCs w:val="24"/>
        </w:rPr>
        <w:t xml:space="preserve">Egyéb hozzászólás, módosító javaslat nem volt, dr. Gulyásné dr. Kerekes Rita bizottsági </w:t>
      </w:r>
      <w:proofErr w:type="gramStart"/>
      <w:r w:rsidRPr="00F55D1A">
        <w:rPr>
          <w:sz w:val="24"/>
          <w:szCs w:val="24"/>
        </w:rPr>
        <w:t>elnök szavazásra</w:t>
      </w:r>
      <w:proofErr w:type="gramEnd"/>
      <w:r w:rsidRPr="00F55D1A">
        <w:rPr>
          <w:sz w:val="24"/>
          <w:szCs w:val="24"/>
        </w:rPr>
        <w:t xml:space="preserve"> teszi fel a rendelet-tervezetet, melyet a Bizottság – 4 fő van jelen a szavazásnál – egyhangúlag 4 igen szavazattal elfogadásra javasol a Képviselő-testületnek:</w:t>
      </w:r>
    </w:p>
    <w:p w:rsidR="00B57032" w:rsidRPr="00F55D1A" w:rsidRDefault="00B57032" w:rsidP="001A32C1">
      <w:pPr>
        <w:jc w:val="both"/>
        <w:rPr>
          <w:sz w:val="24"/>
          <w:szCs w:val="24"/>
        </w:rPr>
      </w:pPr>
    </w:p>
    <w:tbl>
      <w:tblPr>
        <w:tblStyle w:val="Rcsostblzat"/>
        <w:tblW w:w="0" w:type="auto"/>
        <w:tblLook w:val="04A0"/>
      </w:tblPr>
      <w:tblGrid>
        <w:gridCol w:w="681"/>
        <w:gridCol w:w="5366"/>
        <w:gridCol w:w="1100"/>
        <w:gridCol w:w="996"/>
        <w:gridCol w:w="1145"/>
      </w:tblGrid>
      <w:tr w:rsidR="00AF51F2" w:rsidRPr="00F55D1A" w:rsidTr="00AF51F2">
        <w:trPr>
          <w:trHeight w:val="315"/>
        </w:trPr>
        <w:tc>
          <w:tcPr>
            <w:tcW w:w="11560" w:type="dxa"/>
            <w:gridSpan w:val="5"/>
            <w:noWrap/>
            <w:hideMark/>
          </w:tcPr>
          <w:p w:rsidR="00AF51F2" w:rsidRPr="00F55D1A" w:rsidRDefault="00AF51F2" w:rsidP="00B57032">
            <w:pPr>
              <w:jc w:val="center"/>
              <w:rPr>
                <w:b/>
                <w:bCs/>
                <w:sz w:val="24"/>
                <w:szCs w:val="24"/>
              </w:rPr>
            </w:pPr>
            <w:r w:rsidRPr="00F55D1A">
              <w:rPr>
                <w:b/>
                <w:bCs/>
                <w:sz w:val="24"/>
                <w:szCs w:val="24"/>
              </w:rPr>
              <w:t>SZIKSZÓ VÁROS ÖNKORMÁNYZAT KÉPVISELŐ-TESTÜLETÉNEK</w:t>
            </w:r>
          </w:p>
        </w:tc>
      </w:tr>
      <w:tr w:rsidR="00AF51F2" w:rsidRPr="00F55D1A" w:rsidTr="00AF51F2">
        <w:trPr>
          <w:trHeight w:val="315"/>
        </w:trPr>
        <w:tc>
          <w:tcPr>
            <w:tcW w:w="11560" w:type="dxa"/>
            <w:gridSpan w:val="5"/>
            <w:hideMark/>
          </w:tcPr>
          <w:p w:rsidR="00AF51F2" w:rsidRPr="00F55D1A" w:rsidRDefault="00AF51F2" w:rsidP="00B57032">
            <w:pPr>
              <w:jc w:val="center"/>
              <w:rPr>
                <w:b/>
                <w:bCs/>
                <w:sz w:val="24"/>
                <w:szCs w:val="24"/>
              </w:rPr>
            </w:pPr>
            <w:r w:rsidRPr="00F55D1A">
              <w:rPr>
                <w:b/>
                <w:bCs/>
                <w:sz w:val="24"/>
                <w:szCs w:val="24"/>
              </w:rPr>
              <w:t>..../2020.(........)</w:t>
            </w:r>
            <w:proofErr w:type="gramStart"/>
            <w:r w:rsidRPr="00F55D1A">
              <w:rPr>
                <w:b/>
                <w:bCs/>
                <w:sz w:val="24"/>
                <w:szCs w:val="24"/>
              </w:rPr>
              <w:t>ÖNKORMÁNYZATI  RENDELETE</w:t>
            </w:r>
            <w:proofErr w:type="gramEnd"/>
          </w:p>
        </w:tc>
      </w:tr>
      <w:tr w:rsidR="00AF51F2" w:rsidRPr="00F55D1A" w:rsidTr="00AF51F2">
        <w:trPr>
          <w:trHeight w:val="315"/>
        </w:trPr>
        <w:tc>
          <w:tcPr>
            <w:tcW w:w="11560" w:type="dxa"/>
            <w:gridSpan w:val="5"/>
            <w:hideMark/>
          </w:tcPr>
          <w:p w:rsidR="00AF51F2" w:rsidRPr="00F55D1A" w:rsidRDefault="00AF51F2" w:rsidP="00B57032">
            <w:pPr>
              <w:jc w:val="center"/>
              <w:rPr>
                <w:b/>
                <w:bCs/>
                <w:sz w:val="24"/>
                <w:szCs w:val="24"/>
              </w:rPr>
            </w:pPr>
            <w:r w:rsidRPr="00F55D1A">
              <w:rPr>
                <w:b/>
                <w:bCs/>
                <w:sz w:val="24"/>
                <w:szCs w:val="24"/>
              </w:rPr>
              <w:t>Az önkormányzat 2019. évi költségvetéséről szóló 2/2019.(II.14.)</w:t>
            </w:r>
          </w:p>
        </w:tc>
      </w:tr>
      <w:tr w:rsidR="00AF51F2" w:rsidRPr="00F55D1A" w:rsidTr="00AF51F2">
        <w:trPr>
          <w:trHeight w:val="315"/>
        </w:trPr>
        <w:tc>
          <w:tcPr>
            <w:tcW w:w="11560" w:type="dxa"/>
            <w:gridSpan w:val="5"/>
            <w:hideMark/>
          </w:tcPr>
          <w:p w:rsidR="00AF51F2" w:rsidRPr="00F55D1A" w:rsidRDefault="00AF51F2" w:rsidP="00B57032">
            <w:pPr>
              <w:jc w:val="center"/>
              <w:rPr>
                <w:b/>
                <w:bCs/>
                <w:sz w:val="24"/>
                <w:szCs w:val="24"/>
              </w:rPr>
            </w:pPr>
            <w:r w:rsidRPr="00F55D1A">
              <w:rPr>
                <w:b/>
                <w:bCs/>
                <w:sz w:val="24"/>
                <w:szCs w:val="24"/>
              </w:rPr>
              <w:t>önkormányzati rendelet módosításáról</w:t>
            </w:r>
          </w:p>
        </w:tc>
      </w:tr>
      <w:tr w:rsidR="00AF51F2" w:rsidRPr="00F55D1A" w:rsidTr="00AF51F2">
        <w:trPr>
          <w:trHeight w:val="315"/>
        </w:trPr>
        <w:tc>
          <w:tcPr>
            <w:tcW w:w="560" w:type="dxa"/>
            <w:hideMark/>
          </w:tcPr>
          <w:p w:rsidR="00AF51F2" w:rsidRPr="00F55D1A" w:rsidRDefault="00AF51F2" w:rsidP="00B57032">
            <w:pPr>
              <w:jc w:val="center"/>
              <w:rPr>
                <w:b/>
                <w:bCs/>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1290"/>
        </w:trPr>
        <w:tc>
          <w:tcPr>
            <w:tcW w:w="11560" w:type="dxa"/>
            <w:gridSpan w:val="5"/>
            <w:hideMark/>
          </w:tcPr>
          <w:p w:rsidR="00AF51F2" w:rsidRPr="00F55D1A" w:rsidRDefault="00AF51F2" w:rsidP="00B57032">
            <w:pPr>
              <w:jc w:val="center"/>
              <w:rPr>
                <w:sz w:val="24"/>
                <w:szCs w:val="24"/>
              </w:rPr>
            </w:pPr>
            <w:r w:rsidRPr="00F55D1A">
              <w:rPr>
                <w:sz w:val="24"/>
                <w:szCs w:val="24"/>
              </w:rPr>
              <w:t>Szikszó Város Önkormányzatának képviselő-testülete az Alaptörvény 32. cikk (2) bekezdésében meghatározott eredeti jogalkotói hatáskörében, az Alaptörvény 32. cikk (1) bekezdés f) pontjában meghatározott feladatkörében eljárva a következőket rendeli el:</w:t>
            </w:r>
          </w:p>
        </w:tc>
      </w:tr>
      <w:tr w:rsidR="00AF51F2" w:rsidRPr="00F55D1A" w:rsidTr="00AF51F2">
        <w:trPr>
          <w:trHeight w:val="120"/>
        </w:trPr>
        <w:tc>
          <w:tcPr>
            <w:tcW w:w="560" w:type="dxa"/>
            <w:hideMark/>
          </w:tcPr>
          <w:p w:rsidR="00AF51F2" w:rsidRPr="00F55D1A" w:rsidRDefault="00AF51F2" w:rsidP="00B57032">
            <w:pPr>
              <w:jc w:val="center"/>
              <w:rPr>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315"/>
        </w:trPr>
        <w:tc>
          <w:tcPr>
            <w:tcW w:w="11560" w:type="dxa"/>
            <w:gridSpan w:val="5"/>
            <w:hideMark/>
          </w:tcPr>
          <w:p w:rsidR="00AF51F2" w:rsidRPr="00F55D1A" w:rsidRDefault="00AF51F2" w:rsidP="00B57032">
            <w:pPr>
              <w:jc w:val="center"/>
              <w:rPr>
                <w:b/>
                <w:bCs/>
                <w:sz w:val="24"/>
                <w:szCs w:val="24"/>
              </w:rPr>
            </w:pPr>
            <w:r w:rsidRPr="00F55D1A">
              <w:rPr>
                <w:b/>
                <w:bCs/>
                <w:sz w:val="24"/>
                <w:szCs w:val="24"/>
              </w:rPr>
              <w:t>1.§</w:t>
            </w:r>
          </w:p>
        </w:tc>
      </w:tr>
      <w:tr w:rsidR="00AF51F2" w:rsidRPr="00F55D1A" w:rsidTr="00AF51F2">
        <w:trPr>
          <w:trHeight w:val="120"/>
        </w:trPr>
        <w:tc>
          <w:tcPr>
            <w:tcW w:w="560" w:type="dxa"/>
            <w:hideMark/>
          </w:tcPr>
          <w:p w:rsidR="00AF51F2" w:rsidRPr="00F55D1A" w:rsidRDefault="00AF51F2" w:rsidP="00B57032">
            <w:pPr>
              <w:jc w:val="center"/>
              <w:rPr>
                <w:b/>
                <w:bCs/>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315"/>
        </w:trPr>
        <w:tc>
          <w:tcPr>
            <w:tcW w:w="11560" w:type="dxa"/>
            <w:gridSpan w:val="5"/>
            <w:hideMark/>
          </w:tcPr>
          <w:p w:rsidR="00AF51F2" w:rsidRPr="00F55D1A" w:rsidRDefault="00AF51F2" w:rsidP="00B57032">
            <w:pPr>
              <w:jc w:val="center"/>
              <w:rPr>
                <w:sz w:val="24"/>
                <w:szCs w:val="24"/>
              </w:rPr>
            </w:pPr>
            <w:r w:rsidRPr="00F55D1A">
              <w:rPr>
                <w:sz w:val="24"/>
                <w:szCs w:val="24"/>
              </w:rPr>
              <w:t>Eredeti bevételi főösszeg</w:t>
            </w:r>
            <w:proofErr w:type="gramStart"/>
            <w:r w:rsidRPr="00F55D1A">
              <w:rPr>
                <w:sz w:val="24"/>
                <w:szCs w:val="24"/>
              </w:rPr>
              <w:t>:                            2</w:t>
            </w:r>
            <w:proofErr w:type="gramEnd"/>
            <w:r w:rsidRPr="00F55D1A">
              <w:rPr>
                <w:sz w:val="24"/>
                <w:szCs w:val="24"/>
              </w:rPr>
              <w:t>.879.000.000.-Ft</w:t>
            </w:r>
          </w:p>
        </w:tc>
      </w:tr>
      <w:tr w:rsidR="00AF51F2" w:rsidRPr="00F55D1A" w:rsidTr="00AF51F2">
        <w:trPr>
          <w:trHeight w:val="315"/>
        </w:trPr>
        <w:tc>
          <w:tcPr>
            <w:tcW w:w="11560" w:type="dxa"/>
            <w:gridSpan w:val="5"/>
            <w:hideMark/>
          </w:tcPr>
          <w:p w:rsidR="00AF51F2" w:rsidRPr="00F55D1A" w:rsidRDefault="00AF51F2" w:rsidP="00B57032">
            <w:pPr>
              <w:jc w:val="center"/>
              <w:rPr>
                <w:sz w:val="24"/>
                <w:szCs w:val="24"/>
              </w:rPr>
            </w:pPr>
            <w:r w:rsidRPr="00F55D1A">
              <w:rPr>
                <w:sz w:val="24"/>
                <w:szCs w:val="24"/>
              </w:rPr>
              <w:t>Eredeti kiadási főösszeg</w:t>
            </w:r>
            <w:proofErr w:type="gramStart"/>
            <w:r w:rsidRPr="00F55D1A">
              <w:rPr>
                <w:sz w:val="24"/>
                <w:szCs w:val="24"/>
              </w:rPr>
              <w:t>:                             2</w:t>
            </w:r>
            <w:proofErr w:type="gramEnd"/>
            <w:r w:rsidRPr="00F55D1A">
              <w:rPr>
                <w:sz w:val="24"/>
                <w:szCs w:val="24"/>
              </w:rPr>
              <w:t>.879.000.000.-Ft</w:t>
            </w:r>
          </w:p>
        </w:tc>
      </w:tr>
      <w:tr w:rsidR="00AF51F2" w:rsidRPr="00F55D1A" w:rsidTr="00AF51F2">
        <w:trPr>
          <w:trHeight w:val="120"/>
        </w:trPr>
        <w:tc>
          <w:tcPr>
            <w:tcW w:w="560" w:type="dxa"/>
            <w:hideMark/>
          </w:tcPr>
          <w:p w:rsidR="00AF51F2" w:rsidRPr="00F55D1A" w:rsidRDefault="00AF51F2" w:rsidP="00B57032">
            <w:pPr>
              <w:jc w:val="center"/>
              <w:rPr>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315"/>
        </w:trPr>
        <w:tc>
          <w:tcPr>
            <w:tcW w:w="11560" w:type="dxa"/>
            <w:gridSpan w:val="5"/>
            <w:hideMark/>
          </w:tcPr>
          <w:p w:rsidR="00AF51F2" w:rsidRPr="00F55D1A" w:rsidRDefault="00AF51F2" w:rsidP="00B57032">
            <w:pPr>
              <w:jc w:val="center"/>
              <w:rPr>
                <w:sz w:val="24"/>
                <w:szCs w:val="24"/>
              </w:rPr>
            </w:pPr>
            <w:r w:rsidRPr="00F55D1A">
              <w:rPr>
                <w:sz w:val="24"/>
                <w:szCs w:val="24"/>
              </w:rPr>
              <w:t>A rendelet további §</w:t>
            </w:r>
            <w:proofErr w:type="spellStart"/>
            <w:r w:rsidRPr="00F55D1A">
              <w:rPr>
                <w:sz w:val="24"/>
                <w:szCs w:val="24"/>
              </w:rPr>
              <w:t>-ai</w:t>
            </w:r>
            <w:proofErr w:type="spellEnd"/>
            <w:r w:rsidRPr="00F55D1A">
              <w:rPr>
                <w:sz w:val="24"/>
                <w:szCs w:val="24"/>
              </w:rPr>
              <w:t xml:space="preserve"> az alábbi összegekre változtatják a főösszeget:</w:t>
            </w:r>
          </w:p>
        </w:tc>
      </w:tr>
      <w:tr w:rsidR="00AF51F2" w:rsidRPr="00F55D1A" w:rsidTr="00AF51F2">
        <w:trPr>
          <w:trHeight w:val="315"/>
        </w:trPr>
        <w:tc>
          <w:tcPr>
            <w:tcW w:w="11560" w:type="dxa"/>
            <w:gridSpan w:val="5"/>
            <w:hideMark/>
          </w:tcPr>
          <w:p w:rsidR="00AF51F2" w:rsidRPr="00F55D1A" w:rsidRDefault="00AF51F2" w:rsidP="00B57032">
            <w:pPr>
              <w:jc w:val="center"/>
              <w:rPr>
                <w:sz w:val="24"/>
                <w:szCs w:val="24"/>
              </w:rPr>
            </w:pPr>
            <w:r w:rsidRPr="00F55D1A">
              <w:rPr>
                <w:sz w:val="24"/>
                <w:szCs w:val="24"/>
              </w:rPr>
              <w:t>- bevételi főösszeg</w:t>
            </w:r>
            <w:proofErr w:type="gramStart"/>
            <w:r w:rsidRPr="00F55D1A">
              <w:rPr>
                <w:sz w:val="24"/>
                <w:szCs w:val="24"/>
              </w:rPr>
              <w:t>:                                     3</w:t>
            </w:r>
            <w:proofErr w:type="gramEnd"/>
            <w:r w:rsidRPr="00F55D1A">
              <w:rPr>
                <w:sz w:val="24"/>
                <w:szCs w:val="24"/>
              </w:rPr>
              <w:t>.623.673.121.-Ft</w:t>
            </w:r>
          </w:p>
        </w:tc>
      </w:tr>
      <w:tr w:rsidR="00AF51F2" w:rsidRPr="00F55D1A" w:rsidTr="00AF51F2">
        <w:trPr>
          <w:trHeight w:val="315"/>
        </w:trPr>
        <w:tc>
          <w:tcPr>
            <w:tcW w:w="11560" w:type="dxa"/>
            <w:gridSpan w:val="5"/>
            <w:hideMark/>
          </w:tcPr>
          <w:p w:rsidR="00AF51F2" w:rsidRPr="00F55D1A" w:rsidRDefault="00AF51F2" w:rsidP="00B57032">
            <w:pPr>
              <w:jc w:val="center"/>
              <w:rPr>
                <w:sz w:val="24"/>
                <w:szCs w:val="24"/>
              </w:rPr>
            </w:pPr>
            <w:r w:rsidRPr="00F55D1A">
              <w:rPr>
                <w:sz w:val="24"/>
                <w:szCs w:val="24"/>
              </w:rPr>
              <w:t>- kiadási főösszeg</w:t>
            </w:r>
            <w:proofErr w:type="gramStart"/>
            <w:r w:rsidRPr="00F55D1A">
              <w:rPr>
                <w:sz w:val="24"/>
                <w:szCs w:val="24"/>
              </w:rPr>
              <w:t>:                                      3</w:t>
            </w:r>
            <w:proofErr w:type="gramEnd"/>
            <w:r w:rsidRPr="00F55D1A">
              <w:rPr>
                <w:sz w:val="24"/>
                <w:szCs w:val="24"/>
              </w:rPr>
              <w:t>.623.673.121.-Ft</w:t>
            </w:r>
          </w:p>
        </w:tc>
      </w:tr>
      <w:tr w:rsidR="00AF51F2" w:rsidRPr="00F55D1A" w:rsidTr="00AF51F2">
        <w:trPr>
          <w:trHeight w:val="120"/>
        </w:trPr>
        <w:tc>
          <w:tcPr>
            <w:tcW w:w="560" w:type="dxa"/>
            <w:hideMark/>
          </w:tcPr>
          <w:p w:rsidR="00AF51F2" w:rsidRPr="00F55D1A" w:rsidRDefault="00AF51F2" w:rsidP="00B57032">
            <w:pPr>
              <w:jc w:val="center"/>
              <w:rPr>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285"/>
        </w:trPr>
        <w:tc>
          <w:tcPr>
            <w:tcW w:w="11560" w:type="dxa"/>
            <w:gridSpan w:val="5"/>
            <w:hideMark/>
          </w:tcPr>
          <w:p w:rsidR="00AF51F2" w:rsidRPr="00F55D1A" w:rsidRDefault="00AF51F2" w:rsidP="00B57032">
            <w:pPr>
              <w:jc w:val="center"/>
              <w:rPr>
                <w:b/>
                <w:bCs/>
                <w:sz w:val="24"/>
                <w:szCs w:val="24"/>
              </w:rPr>
            </w:pPr>
            <w:r w:rsidRPr="00F55D1A">
              <w:rPr>
                <w:b/>
                <w:bCs/>
                <w:sz w:val="24"/>
                <w:szCs w:val="24"/>
              </w:rPr>
              <w:t>2.§</w:t>
            </w:r>
          </w:p>
        </w:tc>
      </w:tr>
      <w:tr w:rsidR="00AF51F2" w:rsidRPr="00F55D1A" w:rsidTr="00AF51F2">
        <w:trPr>
          <w:trHeight w:val="120"/>
        </w:trPr>
        <w:tc>
          <w:tcPr>
            <w:tcW w:w="560" w:type="dxa"/>
            <w:hideMark/>
          </w:tcPr>
          <w:p w:rsidR="00AF51F2" w:rsidRPr="00F55D1A" w:rsidRDefault="00AF51F2" w:rsidP="00B57032">
            <w:pPr>
              <w:jc w:val="center"/>
              <w:rPr>
                <w:b/>
                <w:bCs/>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11560" w:type="dxa"/>
            <w:gridSpan w:val="5"/>
            <w:hideMark/>
          </w:tcPr>
          <w:p w:rsidR="00AF51F2" w:rsidRPr="00F55D1A" w:rsidRDefault="00AF51F2" w:rsidP="00B57032">
            <w:pPr>
              <w:jc w:val="center"/>
              <w:rPr>
                <w:b/>
                <w:bCs/>
                <w:sz w:val="24"/>
                <w:szCs w:val="24"/>
              </w:rPr>
            </w:pPr>
            <w:bookmarkStart w:id="0" w:name="RANGE!A19:E129"/>
            <w:r w:rsidRPr="00F55D1A">
              <w:rPr>
                <w:b/>
                <w:bCs/>
                <w:sz w:val="24"/>
                <w:szCs w:val="24"/>
              </w:rPr>
              <w:t>Önkormányzat előirányzat módosításai</w:t>
            </w:r>
            <w:bookmarkEnd w:id="0"/>
          </w:p>
        </w:tc>
      </w:tr>
      <w:tr w:rsidR="00AF51F2" w:rsidRPr="00F55D1A" w:rsidTr="00AF51F2">
        <w:trPr>
          <w:trHeight w:val="270"/>
        </w:trPr>
        <w:tc>
          <w:tcPr>
            <w:tcW w:w="560" w:type="dxa"/>
            <w:hideMark/>
          </w:tcPr>
          <w:p w:rsidR="00AF51F2" w:rsidRPr="00F55D1A" w:rsidRDefault="00AF51F2" w:rsidP="00B57032">
            <w:pPr>
              <w:jc w:val="center"/>
              <w:rPr>
                <w:b/>
                <w:bCs/>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495"/>
        </w:trPr>
        <w:tc>
          <w:tcPr>
            <w:tcW w:w="560" w:type="dxa"/>
            <w:hideMark/>
          </w:tcPr>
          <w:p w:rsidR="00AF51F2" w:rsidRPr="00F55D1A" w:rsidRDefault="00AF51F2" w:rsidP="00B57032">
            <w:pPr>
              <w:jc w:val="center"/>
              <w:rPr>
                <w:b/>
                <w:bCs/>
                <w:sz w:val="24"/>
                <w:szCs w:val="24"/>
              </w:rPr>
            </w:pPr>
            <w:r w:rsidRPr="00F55D1A">
              <w:rPr>
                <w:b/>
                <w:bCs/>
                <w:sz w:val="24"/>
                <w:szCs w:val="24"/>
              </w:rPr>
              <w:t>Rovat</w:t>
            </w:r>
          </w:p>
        </w:tc>
        <w:tc>
          <w:tcPr>
            <w:tcW w:w="7000" w:type="dxa"/>
            <w:hideMark/>
          </w:tcPr>
          <w:p w:rsidR="00AF51F2" w:rsidRPr="00F55D1A" w:rsidRDefault="00AF51F2" w:rsidP="00B57032">
            <w:pPr>
              <w:jc w:val="center"/>
              <w:rPr>
                <w:b/>
                <w:bCs/>
                <w:sz w:val="24"/>
                <w:szCs w:val="24"/>
              </w:rPr>
            </w:pPr>
            <w:r w:rsidRPr="00F55D1A">
              <w:rPr>
                <w:b/>
                <w:bCs/>
                <w:sz w:val="24"/>
                <w:szCs w:val="24"/>
              </w:rPr>
              <w:t>Megnevezés</w:t>
            </w:r>
          </w:p>
        </w:tc>
        <w:tc>
          <w:tcPr>
            <w:tcW w:w="1380" w:type="dxa"/>
            <w:hideMark/>
          </w:tcPr>
          <w:p w:rsidR="00AF51F2" w:rsidRPr="00F55D1A" w:rsidRDefault="00AF51F2" w:rsidP="00B57032">
            <w:pPr>
              <w:jc w:val="center"/>
              <w:rPr>
                <w:b/>
                <w:bCs/>
                <w:sz w:val="24"/>
                <w:szCs w:val="24"/>
              </w:rPr>
            </w:pPr>
            <w:r w:rsidRPr="00F55D1A">
              <w:rPr>
                <w:b/>
                <w:bCs/>
                <w:sz w:val="24"/>
                <w:szCs w:val="24"/>
              </w:rPr>
              <w:t>Eredeti előirányzat</w:t>
            </w:r>
          </w:p>
        </w:tc>
        <w:tc>
          <w:tcPr>
            <w:tcW w:w="1180" w:type="dxa"/>
            <w:hideMark/>
          </w:tcPr>
          <w:p w:rsidR="00AF51F2" w:rsidRPr="00F55D1A" w:rsidRDefault="00AF51F2" w:rsidP="00B57032">
            <w:pPr>
              <w:jc w:val="center"/>
              <w:rPr>
                <w:b/>
                <w:bCs/>
                <w:sz w:val="24"/>
                <w:szCs w:val="24"/>
              </w:rPr>
            </w:pPr>
            <w:r w:rsidRPr="00F55D1A">
              <w:rPr>
                <w:b/>
                <w:bCs/>
                <w:sz w:val="24"/>
                <w:szCs w:val="24"/>
              </w:rPr>
              <w:t>Aktuális</w:t>
            </w:r>
            <w:r w:rsidRPr="00F55D1A">
              <w:rPr>
                <w:b/>
                <w:bCs/>
                <w:sz w:val="24"/>
                <w:szCs w:val="24"/>
              </w:rPr>
              <w:br/>
              <w:t>módosítás</w:t>
            </w:r>
          </w:p>
        </w:tc>
        <w:tc>
          <w:tcPr>
            <w:tcW w:w="1440" w:type="dxa"/>
            <w:hideMark/>
          </w:tcPr>
          <w:p w:rsidR="00AF51F2" w:rsidRPr="00F55D1A" w:rsidRDefault="00AF51F2" w:rsidP="00B57032">
            <w:pPr>
              <w:jc w:val="center"/>
              <w:rPr>
                <w:b/>
                <w:bCs/>
                <w:sz w:val="24"/>
                <w:szCs w:val="24"/>
              </w:rPr>
            </w:pPr>
            <w:r w:rsidRPr="00F55D1A">
              <w:rPr>
                <w:b/>
                <w:bCs/>
                <w:sz w:val="24"/>
                <w:szCs w:val="24"/>
              </w:rPr>
              <w:t>Módosított előirányzat</w:t>
            </w:r>
          </w:p>
        </w:tc>
      </w:tr>
      <w:tr w:rsidR="00AF51F2" w:rsidRPr="00F55D1A" w:rsidTr="00AF51F2">
        <w:trPr>
          <w:trHeight w:val="270"/>
        </w:trPr>
        <w:tc>
          <w:tcPr>
            <w:tcW w:w="11560" w:type="dxa"/>
            <w:gridSpan w:val="5"/>
            <w:hideMark/>
          </w:tcPr>
          <w:p w:rsidR="00AF51F2" w:rsidRPr="00F55D1A" w:rsidRDefault="00AF51F2" w:rsidP="00B57032">
            <w:pPr>
              <w:jc w:val="center"/>
              <w:rPr>
                <w:b/>
                <w:bCs/>
                <w:sz w:val="24"/>
                <w:szCs w:val="24"/>
              </w:rPr>
            </w:pPr>
            <w:r w:rsidRPr="00F55D1A">
              <w:rPr>
                <w:b/>
                <w:bCs/>
                <w:sz w:val="24"/>
                <w:szCs w:val="24"/>
              </w:rPr>
              <w:t>MŰKÖDÉSI BEVÉTELEK JOGCÍMEI</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B111.</w:t>
            </w:r>
          </w:p>
        </w:tc>
        <w:tc>
          <w:tcPr>
            <w:tcW w:w="7000" w:type="dxa"/>
            <w:hideMark/>
          </w:tcPr>
          <w:p w:rsidR="00AF51F2" w:rsidRPr="00F55D1A" w:rsidRDefault="00AF51F2" w:rsidP="00B57032">
            <w:pPr>
              <w:jc w:val="center"/>
              <w:rPr>
                <w:sz w:val="24"/>
                <w:szCs w:val="24"/>
              </w:rPr>
            </w:pPr>
            <w:r w:rsidRPr="00F55D1A">
              <w:rPr>
                <w:sz w:val="24"/>
                <w:szCs w:val="24"/>
              </w:rPr>
              <w:t>Helyi önkormányzatok működésének általános támogatása</w:t>
            </w:r>
          </w:p>
        </w:tc>
        <w:tc>
          <w:tcPr>
            <w:tcW w:w="1380" w:type="dxa"/>
            <w:hideMark/>
          </w:tcPr>
          <w:p w:rsidR="00AF51F2" w:rsidRPr="00F55D1A" w:rsidRDefault="00AF51F2" w:rsidP="00B57032">
            <w:pPr>
              <w:jc w:val="center"/>
              <w:rPr>
                <w:sz w:val="24"/>
                <w:szCs w:val="24"/>
              </w:rPr>
            </w:pPr>
            <w:r w:rsidRPr="00F55D1A">
              <w:rPr>
                <w:sz w:val="24"/>
                <w:szCs w:val="24"/>
              </w:rPr>
              <w:t>105 590 878</w:t>
            </w:r>
          </w:p>
        </w:tc>
        <w:tc>
          <w:tcPr>
            <w:tcW w:w="1180" w:type="dxa"/>
            <w:hideMark/>
          </w:tcPr>
          <w:p w:rsidR="00AF51F2" w:rsidRPr="00F55D1A" w:rsidRDefault="00AF51F2" w:rsidP="00B57032">
            <w:pPr>
              <w:jc w:val="center"/>
              <w:rPr>
                <w:sz w:val="24"/>
                <w:szCs w:val="24"/>
              </w:rPr>
            </w:pPr>
            <w:r w:rsidRPr="00F55D1A">
              <w:rPr>
                <w:sz w:val="24"/>
                <w:szCs w:val="24"/>
              </w:rPr>
              <w:t>4 784 325</w:t>
            </w:r>
          </w:p>
        </w:tc>
        <w:tc>
          <w:tcPr>
            <w:tcW w:w="1440" w:type="dxa"/>
            <w:hideMark/>
          </w:tcPr>
          <w:p w:rsidR="00AF51F2" w:rsidRPr="00F55D1A" w:rsidRDefault="00AF51F2" w:rsidP="00B57032">
            <w:pPr>
              <w:jc w:val="center"/>
              <w:rPr>
                <w:sz w:val="24"/>
                <w:szCs w:val="24"/>
              </w:rPr>
            </w:pPr>
            <w:r w:rsidRPr="00F55D1A">
              <w:rPr>
                <w:sz w:val="24"/>
                <w:szCs w:val="24"/>
              </w:rPr>
              <w:t>110 375 203</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B112.</w:t>
            </w:r>
          </w:p>
        </w:tc>
        <w:tc>
          <w:tcPr>
            <w:tcW w:w="7000" w:type="dxa"/>
            <w:hideMark/>
          </w:tcPr>
          <w:p w:rsidR="00AF51F2" w:rsidRPr="00F55D1A" w:rsidRDefault="00AF51F2" w:rsidP="00B57032">
            <w:pPr>
              <w:jc w:val="center"/>
              <w:rPr>
                <w:sz w:val="24"/>
                <w:szCs w:val="24"/>
              </w:rPr>
            </w:pPr>
            <w:r w:rsidRPr="00F55D1A">
              <w:rPr>
                <w:sz w:val="24"/>
                <w:szCs w:val="24"/>
              </w:rPr>
              <w:t>Települési önk. egyes köznevelési támogatás</w:t>
            </w:r>
          </w:p>
        </w:tc>
        <w:tc>
          <w:tcPr>
            <w:tcW w:w="1380" w:type="dxa"/>
            <w:hideMark/>
          </w:tcPr>
          <w:p w:rsidR="00AF51F2" w:rsidRPr="00F55D1A" w:rsidRDefault="00AF51F2" w:rsidP="00B57032">
            <w:pPr>
              <w:jc w:val="center"/>
              <w:rPr>
                <w:sz w:val="24"/>
                <w:szCs w:val="24"/>
              </w:rPr>
            </w:pPr>
            <w:r w:rsidRPr="00F55D1A">
              <w:rPr>
                <w:sz w:val="24"/>
                <w:szCs w:val="24"/>
              </w:rPr>
              <w:t>92 123 367</w:t>
            </w:r>
          </w:p>
        </w:tc>
        <w:tc>
          <w:tcPr>
            <w:tcW w:w="1180" w:type="dxa"/>
            <w:hideMark/>
          </w:tcPr>
          <w:p w:rsidR="00AF51F2" w:rsidRPr="00F55D1A" w:rsidRDefault="00AF51F2" w:rsidP="00B57032">
            <w:pPr>
              <w:jc w:val="center"/>
              <w:rPr>
                <w:sz w:val="24"/>
                <w:szCs w:val="24"/>
              </w:rPr>
            </w:pPr>
            <w:r w:rsidRPr="00F55D1A">
              <w:rPr>
                <w:sz w:val="24"/>
                <w:szCs w:val="24"/>
              </w:rPr>
              <w:t>3 438 133</w:t>
            </w:r>
          </w:p>
        </w:tc>
        <w:tc>
          <w:tcPr>
            <w:tcW w:w="1440" w:type="dxa"/>
            <w:hideMark/>
          </w:tcPr>
          <w:p w:rsidR="00AF51F2" w:rsidRPr="00F55D1A" w:rsidRDefault="00AF51F2" w:rsidP="00B57032">
            <w:pPr>
              <w:jc w:val="center"/>
              <w:rPr>
                <w:sz w:val="24"/>
                <w:szCs w:val="24"/>
              </w:rPr>
            </w:pPr>
            <w:r w:rsidRPr="00F55D1A">
              <w:rPr>
                <w:sz w:val="24"/>
                <w:szCs w:val="24"/>
              </w:rPr>
              <w:t>95 561 500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B113.</w:t>
            </w:r>
          </w:p>
        </w:tc>
        <w:tc>
          <w:tcPr>
            <w:tcW w:w="7000" w:type="dxa"/>
            <w:hideMark/>
          </w:tcPr>
          <w:p w:rsidR="00AF51F2" w:rsidRPr="00F55D1A" w:rsidRDefault="00AF51F2" w:rsidP="00B57032">
            <w:pPr>
              <w:jc w:val="center"/>
              <w:rPr>
                <w:sz w:val="24"/>
                <w:szCs w:val="24"/>
              </w:rPr>
            </w:pPr>
            <w:r w:rsidRPr="00F55D1A">
              <w:rPr>
                <w:sz w:val="24"/>
                <w:szCs w:val="24"/>
              </w:rPr>
              <w:t>Települési önk. szociális, gyermekjóléti és gyermekétkeztetési feladatainak támogatása</w:t>
            </w:r>
          </w:p>
        </w:tc>
        <w:tc>
          <w:tcPr>
            <w:tcW w:w="1380" w:type="dxa"/>
            <w:hideMark/>
          </w:tcPr>
          <w:p w:rsidR="00AF51F2" w:rsidRPr="00F55D1A" w:rsidRDefault="00AF51F2" w:rsidP="00B57032">
            <w:pPr>
              <w:jc w:val="center"/>
              <w:rPr>
                <w:sz w:val="24"/>
                <w:szCs w:val="24"/>
              </w:rPr>
            </w:pPr>
            <w:r w:rsidRPr="00F55D1A">
              <w:rPr>
                <w:sz w:val="24"/>
                <w:szCs w:val="24"/>
              </w:rPr>
              <w:t>139 149 206</w:t>
            </w:r>
          </w:p>
        </w:tc>
        <w:tc>
          <w:tcPr>
            <w:tcW w:w="1180" w:type="dxa"/>
            <w:hideMark/>
          </w:tcPr>
          <w:p w:rsidR="00AF51F2" w:rsidRPr="00F55D1A" w:rsidRDefault="00AF51F2" w:rsidP="00B57032">
            <w:pPr>
              <w:jc w:val="center"/>
              <w:rPr>
                <w:sz w:val="24"/>
                <w:szCs w:val="24"/>
              </w:rPr>
            </w:pPr>
            <w:r w:rsidRPr="00F55D1A">
              <w:rPr>
                <w:sz w:val="24"/>
                <w:szCs w:val="24"/>
              </w:rPr>
              <w:t>22 497 736</w:t>
            </w:r>
          </w:p>
        </w:tc>
        <w:tc>
          <w:tcPr>
            <w:tcW w:w="1440" w:type="dxa"/>
            <w:hideMark/>
          </w:tcPr>
          <w:p w:rsidR="00AF51F2" w:rsidRPr="00F55D1A" w:rsidRDefault="00AF51F2" w:rsidP="00B57032">
            <w:pPr>
              <w:jc w:val="center"/>
              <w:rPr>
                <w:sz w:val="24"/>
                <w:szCs w:val="24"/>
              </w:rPr>
            </w:pPr>
            <w:r w:rsidRPr="00F55D1A">
              <w:rPr>
                <w:sz w:val="24"/>
                <w:szCs w:val="24"/>
              </w:rPr>
              <w:t>161 646 942</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B114.</w:t>
            </w:r>
          </w:p>
        </w:tc>
        <w:tc>
          <w:tcPr>
            <w:tcW w:w="7000" w:type="dxa"/>
            <w:hideMark/>
          </w:tcPr>
          <w:p w:rsidR="00AF51F2" w:rsidRPr="00F55D1A" w:rsidRDefault="00AF51F2" w:rsidP="00B57032">
            <w:pPr>
              <w:jc w:val="center"/>
              <w:rPr>
                <w:sz w:val="24"/>
                <w:szCs w:val="24"/>
              </w:rPr>
            </w:pPr>
            <w:r w:rsidRPr="00F55D1A">
              <w:rPr>
                <w:sz w:val="24"/>
                <w:szCs w:val="24"/>
              </w:rPr>
              <w:t>Települési önk. kulturális feladatainak támogatása</w:t>
            </w:r>
          </w:p>
        </w:tc>
        <w:tc>
          <w:tcPr>
            <w:tcW w:w="1380" w:type="dxa"/>
            <w:hideMark/>
          </w:tcPr>
          <w:p w:rsidR="00AF51F2" w:rsidRPr="00F55D1A" w:rsidRDefault="00AF51F2" w:rsidP="00B57032">
            <w:pPr>
              <w:jc w:val="center"/>
              <w:rPr>
                <w:sz w:val="24"/>
                <w:szCs w:val="24"/>
              </w:rPr>
            </w:pPr>
            <w:r w:rsidRPr="00F55D1A">
              <w:rPr>
                <w:sz w:val="24"/>
                <w:szCs w:val="24"/>
              </w:rPr>
              <w:t>6 789 310</w:t>
            </w:r>
          </w:p>
        </w:tc>
        <w:tc>
          <w:tcPr>
            <w:tcW w:w="1180" w:type="dxa"/>
            <w:hideMark/>
          </w:tcPr>
          <w:p w:rsidR="00AF51F2" w:rsidRPr="00F55D1A" w:rsidRDefault="00AF51F2" w:rsidP="00B57032">
            <w:pPr>
              <w:jc w:val="center"/>
              <w:rPr>
                <w:sz w:val="24"/>
                <w:szCs w:val="24"/>
              </w:rPr>
            </w:pPr>
            <w:r w:rsidRPr="00F55D1A">
              <w:rPr>
                <w:sz w:val="24"/>
                <w:szCs w:val="24"/>
              </w:rPr>
              <w:t>964 781</w:t>
            </w:r>
          </w:p>
        </w:tc>
        <w:tc>
          <w:tcPr>
            <w:tcW w:w="1440" w:type="dxa"/>
            <w:hideMark/>
          </w:tcPr>
          <w:p w:rsidR="00AF51F2" w:rsidRPr="00F55D1A" w:rsidRDefault="00AF51F2" w:rsidP="00B57032">
            <w:pPr>
              <w:jc w:val="center"/>
              <w:rPr>
                <w:sz w:val="24"/>
                <w:szCs w:val="24"/>
              </w:rPr>
            </w:pPr>
            <w:r w:rsidRPr="00F55D1A">
              <w:rPr>
                <w:sz w:val="24"/>
                <w:szCs w:val="24"/>
              </w:rPr>
              <w:t>7 754 091</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B115.</w:t>
            </w:r>
          </w:p>
        </w:tc>
        <w:tc>
          <w:tcPr>
            <w:tcW w:w="7000" w:type="dxa"/>
            <w:hideMark/>
          </w:tcPr>
          <w:p w:rsidR="00AF51F2" w:rsidRPr="00F55D1A" w:rsidRDefault="00AF51F2" w:rsidP="00B57032">
            <w:pPr>
              <w:jc w:val="center"/>
              <w:rPr>
                <w:sz w:val="24"/>
                <w:szCs w:val="24"/>
              </w:rPr>
            </w:pPr>
            <w:r w:rsidRPr="00F55D1A">
              <w:rPr>
                <w:sz w:val="24"/>
                <w:szCs w:val="24"/>
              </w:rPr>
              <w:t>Működési célú központosított előirányzatok</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64 515 640</w:t>
            </w:r>
          </w:p>
        </w:tc>
        <w:tc>
          <w:tcPr>
            <w:tcW w:w="1440" w:type="dxa"/>
            <w:hideMark/>
          </w:tcPr>
          <w:p w:rsidR="00AF51F2" w:rsidRPr="00F55D1A" w:rsidRDefault="00AF51F2" w:rsidP="00B57032">
            <w:pPr>
              <w:jc w:val="center"/>
              <w:rPr>
                <w:sz w:val="24"/>
                <w:szCs w:val="24"/>
              </w:rPr>
            </w:pPr>
            <w:r w:rsidRPr="00F55D1A">
              <w:rPr>
                <w:sz w:val="24"/>
                <w:szCs w:val="24"/>
              </w:rPr>
              <w:t>64 515 640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B116.</w:t>
            </w:r>
          </w:p>
        </w:tc>
        <w:tc>
          <w:tcPr>
            <w:tcW w:w="7000" w:type="dxa"/>
            <w:hideMark/>
          </w:tcPr>
          <w:p w:rsidR="00AF51F2" w:rsidRPr="00F55D1A" w:rsidRDefault="00AF51F2" w:rsidP="00B57032">
            <w:pPr>
              <w:jc w:val="center"/>
              <w:rPr>
                <w:sz w:val="24"/>
                <w:szCs w:val="24"/>
              </w:rPr>
            </w:pPr>
            <w:r w:rsidRPr="00F55D1A">
              <w:rPr>
                <w:sz w:val="24"/>
                <w:szCs w:val="24"/>
              </w:rPr>
              <w:t>Helyi önkormányzatok kiegészítő támogatásai</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B12.</w:t>
            </w:r>
          </w:p>
        </w:tc>
        <w:tc>
          <w:tcPr>
            <w:tcW w:w="7000" w:type="dxa"/>
            <w:hideMark/>
          </w:tcPr>
          <w:p w:rsidR="00AF51F2" w:rsidRPr="00F55D1A" w:rsidRDefault="00AF51F2" w:rsidP="00B57032">
            <w:pPr>
              <w:jc w:val="center"/>
              <w:rPr>
                <w:sz w:val="24"/>
                <w:szCs w:val="24"/>
              </w:rPr>
            </w:pPr>
            <w:r w:rsidRPr="00F55D1A">
              <w:rPr>
                <w:sz w:val="24"/>
                <w:szCs w:val="24"/>
              </w:rPr>
              <w:t>Elvonások és befizetések bevételei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B13.</w:t>
            </w:r>
          </w:p>
        </w:tc>
        <w:tc>
          <w:tcPr>
            <w:tcW w:w="7000" w:type="dxa"/>
            <w:hideMark/>
          </w:tcPr>
          <w:p w:rsidR="00AF51F2" w:rsidRPr="00F55D1A" w:rsidRDefault="00AF51F2" w:rsidP="00B57032">
            <w:pPr>
              <w:jc w:val="center"/>
              <w:rPr>
                <w:sz w:val="24"/>
                <w:szCs w:val="24"/>
              </w:rPr>
            </w:pPr>
            <w:r w:rsidRPr="00F55D1A">
              <w:rPr>
                <w:sz w:val="24"/>
                <w:szCs w:val="24"/>
              </w:rPr>
              <w:t>Működési célú garancia- és kezességvállalásból származó megtérülések államháztartáson belülről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B14.</w:t>
            </w:r>
          </w:p>
        </w:tc>
        <w:tc>
          <w:tcPr>
            <w:tcW w:w="7000" w:type="dxa"/>
            <w:hideMark/>
          </w:tcPr>
          <w:p w:rsidR="00AF51F2" w:rsidRPr="00F55D1A" w:rsidRDefault="00AF51F2" w:rsidP="00B57032">
            <w:pPr>
              <w:jc w:val="center"/>
              <w:rPr>
                <w:sz w:val="24"/>
                <w:szCs w:val="24"/>
              </w:rPr>
            </w:pPr>
            <w:r w:rsidRPr="00F55D1A">
              <w:rPr>
                <w:sz w:val="24"/>
                <w:szCs w:val="24"/>
              </w:rPr>
              <w:t>Működési célú visszatérítendő támogatások, kölcsönök visszatérülése államháztartáson belülről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53 915 162</w:t>
            </w:r>
          </w:p>
        </w:tc>
        <w:tc>
          <w:tcPr>
            <w:tcW w:w="1440" w:type="dxa"/>
            <w:hideMark/>
          </w:tcPr>
          <w:p w:rsidR="00AF51F2" w:rsidRPr="00F55D1A" w:rsidRDefault="00AF51F2" w:rsidP="00B57032">
            <w:pPr>
              <w:jc w:val="center"/>
              <w:rPr>
                <w:sz w:val="24"/>
                <w:szCs w:val="24"/>
              </w:rPr>
            </w:pPr>
            <w:r w:rsidRPr="00F55D1A">
              <w:rPr>
                <w:sz w:val="24"/>
                <w:szCs w:val="24"/>
              </w:rPr>
              <w:t>53 915 162</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B15.</w:t>
            </w:r>
          </w:p>
        </w:tc>
        <w:tc>
          <w:tcPr>
            <w:tcW w:w="7000" w:type="dxa"/>
            <w:hideMark/>
          </w:tcPr>
          <w:p w:rsidR="00AF51F2" w:rsidRPr="00F55D1A" w:rsidRDefault="00AF51F2" w:rsidP="00B57032">
            <w:pPr>
              <w:jc w:val="center"/>
              <w:rPr>
                <w:sz w:val="24"/>
                <w:szCs w:val="24"/>
              </w:rPr>
            </w:pPr>
            <w:r w:rsidRPr="00F55D1A">
              <w:rPr>
                <w:sz w:val="24"/>
                <w:szCs w:val="24"/>
              </w:rPr>
              <w:t>Működési célú visszatérítendő támogatások, kölcsönök igénybevétele államháztartáson belülről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B16.</w:t>
            </w:r>
          </w:p>
        </w:tc>
        <w:tc>
          <w:tcPr>
            <w:tcW w:w="7000" w:type="dxa"/>
            <w:hideMark/>
          </w:tcPr>
          <w:p w:rsidR="00AF51F2" w:rsidRPr="00F55D1A" w:rsidRDefault="00AF51F2" w:rsidP="00B57032">
            <w:pPr>
              <w:jc w:val="center"/>
              <w:rPr>
                <w:sz w:val="24"/>
                <w:szCs w:val="24"/>
              </w:rPr>
            </w:pPr>
            <w:r w:rsidRPr="00F55D1A">
              <w:rPr>
                <w:sz w:val="24"/>
                <w:szCs w:val="24"/>
              </w:rPr>
              <w:t>Egyéb működési célú támogatások bevételei államháztartáson belülről</w:t>
            </w:r>
          </w:p>
        </w:tc>
        <w:tc>
          <w:tcPr>
            <w:tcW w:w="1380" w:type="dxa"/>
            <w:hideMark/>
          </w:tcPr>
          <w:p w:rsidR="00AF51F2" w:rsidRPr="00F55D1A" w:rsidRDefault="00AF51F2" w:rsidP="00B57032">
            <w:pPr>
              <w:jc w:val="center"/>
              <w:rPr>
                <w:sz w:val="24"/>
                <w:szCs w:val="24"/>
              </w:rPr>
            </w:pPr>
            <w:r w:rsidRPr="00F55D1A">
              <w:rPr>
                <w:sz w:val="24"/>
                <w:szCs w:val="24"/>
              </w:rPr>
              <w:t>87 699 090</w:t>
            </w:r>
          </w:p>
        </w:tc>
        <w:tc>
          <w:tcPr>
            <w:tcW w:w="1180" w:type="dxa"/>
            <w:hideMark/>
          </w:tcPr>
          <w:p w:rsidR="00AF51F2" w:rsidRPr="00F55D1A" w:rsidRDefault="00AF51F2" w:rsidP="00B57032">
            <w:pPr>
              <w:jc w:val="center"/>
              <w:rPr>
                <w:sz w:val="24"/>
                <w:szCs w:val="24"/>
              </w:rPr>
            </w:pPr>
            <w:r w:rsidRPr="00F55D1A">
              <w:rPr>
                <w:sz w:val="24"/>
                <w:szCs w:val="24"/>
              </w:rPr>
              <w:t>173 309 810</w:t>
            </w:r>
          </w:p>
        </w:tc>
        <w:tc>
          <w:tcPr>
            <w:tcW w:w="1440" w:type="dxa"/>
            <w:hideMark/>
          </w:tcPr>
          <w:p w:rsidR="00AF51F2" w:rsidRPr="00F55D1A" w:rsidRDefault="00AF51F2" w:rsidP="00B57032">
            <w:pPr>
              <w:jc w:val="center"/>
              <w:rPr>
                <w:sz w:val="24"/>
                <w:szCs w:val="24"/>
              </w:rPr>
            </w:pPr>
            <w:r w:rsidRPr="00F55D1A">
              <w:rPr>
                <w:sz w:val="24"/>
                <w:szCs w:val="24"/>
              </w:rPr>
              <w:t>261 008 900</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B1.</w:t>
            </w:r>
          </w:p>
        </w:tc>
        <w:tc>
          <w:tcPr>
            <w:tcW w:w="7000" w:type="dxa"/>
            <w:hideMark/>
          </w:tcPr>
          <w:p w:rsidR="00AF51F2" w:rsidRPr="00F55D1A" w:rsidRDefault="00AF51F2" w:rsidP="00B57032">
            <w:pPr>
              <w:jc w:val="center"/>
              <w:rPr>
                <w:b/>
                <w:bCs/>
                <w:sz w:val="24"/>
                <w:szCs w:val="24"/>
              </w:rPr>
            </w:pPr>
            <w:r w:rsidRPr="00F55D1A">
              <w:rPr>
                <w:b/>
                <w:bCs/>
                <w:sz w:val="24"/>
                <w:szCs w:val="24"/>
              </w:rPr>
              <w:t xml:space="preserve">Működési célú támogatások </w:t>
            </w:r>
            <w:proofErr w:type="spellStart"/>
            <w:r w:rsidRPr="00F55D1A">
              <w:rPr>
                <w:b/>
                <w:bCs/>
                <w:sz w:val="24"/>
                <w:szCs w:val="24"/>
              </w:rPr>
              <w:t>államázt.-on</w:t>
            </w:r>
            <w:proofErr w:type="spellEnd"/>
            <w:r w:rsidRPr="00F55D1A">
              <w:rPr>
                <w:b/>
                <w:bCs/>
                <w:sz w:val="24"/>
                <w:szCs w:val="24"/>
              </w:rPr>
              <w:t xml:space="preserve"> belülről összesen</w:t>
            </w:r>
          </w:p>
        </w:tc>
        <w:tc>
          <w:tcPr>
            <w:tcW w:w="1380" w:type="dxa"/>
            <w:hideMark/>
          </w:tcPr>
          <w:p w:rsidR="00AF51F2" w:rsidRPr="00F55D1A" w:rsidRDefault="00AF51F2" w:rsidP="00B57032">
            <w:pPr>
              <w:jc w:val="center"/>
              <w:rPr>
                <w:b/>
                <w:bCs/>
                <w:sz w:val="24"/>
                <w:szCs w:val="24"/>
              </w:rPr>
            </w:pPr>
            <w:r w:rsidRPr="00F55D1A">
              <w:rPr>
                <w:b/>
                <w:bCs/>
                <w:sz w:val="24"/>
                <w:szCs w:val="24"/>
              </w:rPr>
              <w:t>431 351 851</w:t>
            </w:r>
          </w:p>
        </w:tc>
        <w:tc>
          <w:tcPr>
            <w:tcW w:w="1180" w:type="dxa"/>
            <w:hideMark/>
          </w:tcPr>
          <w:p w:rsidR="00AF51F2" w:rsidRPr="00F55D1A" w:rsidRDefault="00AF51F2" w:rsidP="00B57032">
            <w:pPr>
              <w:jc w:val="center"/>
              <w:rPr>
                <w:b/>
                <w:bCs/>
                <w:sz w:val="24"/>
                <w:szCs w:val="24"/>
              </w:rPr>
            </w:pPr>
            <w:r w:rsidRPr="00F55D1A">
              <w:rPr>
                <w:b/>
                <w:bCs/>
                <w:sz w:val="24"/>
                <w:szCs w:val="24"/>
              </w:rPr>
              <w:t>323 425 587</w:t>
            </w:r>
          </w:p>
        </w:tc>
        <w:tc>
          <w:tcPr>
            <w:tcW w:w="1440" w:type="dxa"/>
            <w:hideMark/>
          </w:tcPr>
          <w:p w:rsidR="00AF51F2" w:rsidRPr="00F55D1A" w:rsidRDefault="00AF51F2" w:rsidP="00B57032">
            <w:pPr>
              <w:jc w:val="center"/>
              <w:rPr>
                <w:b/>
                <w:bCs/>
                <w:sz w:val="24"/>
                <w:szCs w:val="24"/>
              </w:rPr>
            </w:pPr>
            <w:r w:rsidRPr="00F55D1A">
              <w:rPr>
                <w:b/>
                <w:bCs/>
                <w:sz w:val="24"/>
                <w:szCs w:val="24"/>
              </w:rPr>
              <w:t>754 777 438</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B3.</w:t>
            </w:r>
          </w:p>
        </w:tc>
        <w:tc>
          <w:tcPr>
            <w:tcW w:w="7000" w:type="dxa"/>
            <w:hideMark/>
          </w:tcPr>
          <w:p w:rsidR="00AF51F2" w:rsidRPr="00F55D1A" w:rsidRDefault="00AF51F2" w:rsidP="00B57032">
            <w:pPr>
              <w:jc w:val="center"/>
              <w:rPr>
                <w:b/>
                <w:bCs/>
                <w:sz w:val="24"/>
                <w:szCs w:val="24"/>
              </w:rPr>
            </w:pPr>
            <w:r w:rsidRPr="00F55D1A">
              <w:rPr>
                <w:b/>
                <w:bCs/>
                <w:sz w:val="24"/>
                <w:szCs w:val="24"/>
              </w:rPr>
              <w:t>Közhatalmi bevételek összesen</w:t>
            </w:r>
          </w:p>
        </w:tc>
        <w:tc>
          <w:tcPr>
            <w:tcW w:w="1380" w:type="dxa"/>
            <w:hideMark/>
          </w:tcPr>
          <w:p w:rsidR="00AF51F2" w:rsidRPr="00F55D1A" w:rsidRDefault="00AF51F2" w:rsidP="00B57032">
            <w:pPr>
              <w:jc w:val="center"/>
              <w:rPr>
                <w:b/>
                <w:bCs/>
                <w:sz w:val="24"/>
                <w:szCs w:val="24"/>
              </w:rPr>
            </w:pPr>
            <w:r w:rsidRPr="00F55D1A">
              <w:rPr>
                <w:b/>
                <w:bCs/>
                <w:sz w:val="24"/>
                <w:szCs w:val="24"/>
              </w:rPr>
              <w:t>688 000 000</w:t>
            </w:r>
          </w:p>
        </w:tc>
        <w:tc>
          <w:tcPr>
            <w:tcW w:w="1180" w:type="dxa"/>
            <w:hideMark/>
          </w:tcPr>
          <w:p w:rsidR="00AF51F2" w:rsidRPr="00F55D1A" w:rsidRDefault="00AF51F2" w:rsidP="00B57032">
            <w:pPr>
              <w:jc w:val="center"/>
              <w:rPr>
                <w:b/>
                <w:bCs/>
                <w:sz w:val="24"/>
                <w:szCs w:val="24"/>
              </w:rPr>
            </w:pPr>
            <w:r w:rsidRPr="00F55D1A">
              <w:rPr>
                <w:b/>
                <w:bCs/>
                <w:sz w:val="24"/>
                <w:szCs w:val="24"/>
              </w:rPr>
              <w:t>434 708 465</w:t>
            </w:r>
          </w:p>
        </w:tc>
        <w:tc>
          <w:tcPr>
            <w:tcW w:w="1440" w:type="dxa"/>
            <w:hideMark/>
          </w:tcPr>
          <w:p w:rsidR="00AF51F2" w:rsidRPr="00F55D1A" w:rsidRDefault="00AF51F2" w:rsidP="00B57032">
            <w:pPr>
              <w:jc w:val="center"/>
              <w:rPr>
                <w:b/>
                <w:bCs/>
                <w:sz w:val="24"/>
                <w:szCs w:val="24"/>
              </w:rPr>
            </w:pPr>
            <w:r w:rsidRPr="00F55D1A">
              <w:rPr>
                <w:b/>
                <w:bCs/>
                <w:sz w:val="24"/>
                <w:szCs w:val="24"/>
              </w:rPr>
              <w:t>1 122 708 465</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B401.</w:t>
            </w:r>
          </w:p>
        </w:tc>
        <w:tc>
          <w:tcPr>
            <w:tcW w:w="7000" w:type="dxa"/>
            <w:hideMark/>
          </w:tcPr>
          <w:p w:rsidR="00AF51F2" w:rsidRPr="00F55D1A" w:rsidRDefault="00AF51F2" w:rsidP="00B57032">
            <w:pPr>
              <w:jc w:val="center"/>
              <w:rPr>
                <w:sz w:val="24"/>
                <w:szCs w:val="24"/>
              </w:rPr>
            </w:pPr>
            <w:proofErr w:type="gramStart"/>
            <w:r w:rsidRPr="00F55D1A">
              <w:rPr>
                <w:sz w:val="24"/>
                <w:szCs w:val="24"/>
              </w:rPr>
              <w:t>Készletértékesítés  ellenértéke</w:t>
            </w:r>
            <w:proofErr w:type="gramEnd"/>
          </w:p>
        </w:tc>
        <w:tc>
          <w:tcPr>
            <w:tcW w:w="1380" w:type="dxa"/>
            <w:hideMark/>
          </w:tcPr>
          <w:p w:rsidR="00AF51F2" w:rsidRPr="00F55D1A" w:rsidRDefault="00AF51F2" w:rsidP="00B57032">
            <w:pPr>
              <w:jc w:val="center"/>
              <w:rPr>
                <w:sz w:val="24"/>
                <w:szCs w:val="24"/>
              </w:rPr>
            </w:pPr>
            <w:r w:rsidRPr="00F55D1A">
              <w:rPr>
                <w:sz w:val="24"/>
                <w:szCs w:val="24"/>
              </w:rPr>
              <w:t>6 000 000</w:t>
            </w:r>
          </w:p>
        </w:tc>
        <w:tc>
          <w:tcPr>
            <w:tcW w:w="1180" w:type="dxa"/>
            <w:hideMark/>
          </w:tcPr>
          <w:p w:rsidR="00AF51F2" w:rsidRPr="00F55D1A" w:rsidRDefault="00AF51F2" w:rsidP="00B57032">
            <w:pPr>
              <w:jc w:val="center"/>
              <w:rPr>
                <w:sz w:val="24"/>
                <w:szCs w:val="24"/>
              </w:rPr>
            </w:pPr>
            <w:r w:rsidRPr="00F55D1A">
              <w:rPr>
                <w:sz w:val="24"/>
                <w:szCs w:val="24"/>
              </w:rPr>
              <w:t>2 757 373</w:t>
            </w:r>
          </w:p>
        </w:tc>
        <w:tc>
          <w:tcPr>
            <w:tcW w:w="1440" w:type="dxa"/>
            <w:hideMark/>
          </w:tcPr>
          <w:p w:rsidR="00AF51F2" w:rsidRPr="00F55D1A" w:rsidRDefault="00AF51F2" w:rsidP="00B57032">
            <w:pPr>
              <w:jc w:val="center"/>
              <w:rPr>
                <w:sz w:val="24"/>
                <w:szCs w:val="24"/>
              </w:rPr>
            </w:pPr>
            <w:r w:rsidRPr="00F55D1A">
              <w:rPr>
                <w:sz w:val="24"/>
                <w:szCs w:val="24"/>
              </w:rPr>
              <w:t>8 757 373</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B402.</w:t>
            </w:r>
          </w:p>
        </w:tc>
        <w:tc>
          <w:tcPr>
            <w:tcW w:w="7000" w:type="dxa"/>
            <w:hideMark/>
          </w:tcPr>
          <w:p w:rsidR="00AF51F2" w:rsidRPr="00F55D1A" w:rsidRDefault="00AF51F2" w:rsidP="00B57032">
            <w:pPr>
              <w:jc w:val="center"/>
              <w:rPr>
                <w:sz w:val="24"/>
                <w:szCs w:val="24"/>
              </w:rPr>
            </w:pPr>
            <w:r w:rsidRPr="00F55D1A">
              <w:rPr>
                <w:sz w:val="24"/>
                <w:szCs w:val="24"/>
              </w:rPr>
              <w:t>Szolgáltatások ellenértéke</w:t>
            </w:r>
          </w:p>
        </w:tc>
        <w:tc>
          <w:tcPr>
            <w:tcW w:w="1380" w:type="dxa"/>
            <w:hideMark/>
          </w:tcPr>
          <w:p w:rsidR="00AF51F2" w:rsidRPr="00F55D1A" w:rsidRDefault="00AF51F2" w:rsidP="00B57032">
            <w:pPr>
              <w:jc w:val="center"/>
              <w:rPr>
                <w:sz w:val="24"/>
                <w:szCs w:val="24"/>
              </w:rPr>
            </w:pPr>
            <w:r w:rsidRPr="00F55D1A">
              <w:rPr>
                <w:sz w:val="24"/>
                <w:szCs w:val="24"/>
              </w:rPr>
              <w:t>57 125 000</w:t>
            </w:r>
          </w:p>
        </w:tc>
        <w:tc>
          <w:tcPr>
            <w:tcW w:w="1180" w:type="dxa"/>
            <w:hideMark/>
          </w:tcPr>
          <w:p w:rsidR="00AF51F2" w:rsidRPr="00F55D1A" w:rsidRDefault="00AF51F2" w:rsidP="00B57032">
            <w:pPr>
              <w:jc w:val="center"/>
              <w:rPr>
                <w:sz w:val="24"/>
                <w:szCs w:val="24"/>
              </w:rPr>
            </w:pPr>
            <w:r w:rsidRPr="00F55D1A">
              <w:rPr>
                <w:sz w:val="24"/>
                <w:szCs w:val="24"/>
              </w:rPr>
              <w:t>18 794 441</w:t>
            </w:r>
          </w:p>
        </w:tc>
        <w:tc>
          <w:tcPr>
            <w:tcW w:w="1440" w:type="dxa"/>
            <w:hideMark/>
          </w:tcPr>
          <w:p w:rsidR="00AF51F2" w:rsidRPr="00F55D1A" w:rsidRDefault="00AF51F2" w:rsidP="00B57032">
            <w:pPr>
              <w:jc w:val="center"/>
              <w:rPr>
                <w:sz w:val="24"/>
                <w:szCs w:val="24"/>
              </w:rPr>
            </w:pPr>
            <w:r w:rsidRPr="00F55D1A">
              <w:rPr>
                <w:sz w:val="24"/>
                <w:szCs w:val="24"/>
              </w:rPr>
              <w:t>75 919 441</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B403.</w:t>
            </w:r>
          </w:p>
        </w:tc>
        <w:tc>
          <w:tcPr>
            <w:tcW w:w="7000" w:type="dxa"/>
            <w:hideMark/>
          </w:tcPr>
          <w:p w:rsidR="00AF51F2" w:rsidRPr="00F55D1A" w:rsidRDefault="00AF51F2" w:rsidP="00B57032">
            <w:pPr>
              <w:jc w:val="center"/>
              <w:rPr>
                <w:sz w:val="24"/>
                <w:szCs w:val="24"/>
              </w:rPr>
            </w:pPr>
            <w:r w:rsidRPr="00F55D1A">
              <w:rPr>
                <w:sz w:val="24"/>
                <w:szCs w:val="24"/>
              </w:rPr>
              <w:t>Közvetített szolgáltatások ellenértéke</w:t>
            </w:r>
          </w:p>
        </w:tc>
        <w:tc>
          <w:tcPr>
            <w:tcW w:w="1380" w:type="dxa"/>
            <w:hideMark/>
          </w:tcPr>
          <w:p w:rsidR="00AF51F2" w:rsidRPr="00F55D1A" w:rsidRDefault="00AF51F2" w:rsidP="00B57032">
            <w:pPr>
              <w:jc w:val="center"/>
              <w:rPr>
                <w:sz w:val="24"/>
                <w:szCs w:val="24"/>
              </w:rPr>
            </w:pPr>
            <w:r w:rsidRPr="00F55D1A">
              <w:rPr>
                <w:sz w:val="24"/>
                <w:szCs w:val="24"/>
              </w:rPr>
              <w:t>4 500 000</w:t>
            </w:r>
          </w:p>
        </w:tc>
        <w:tc>
          <w:tcPr>
            <w:tcW w:w="1180" w:type="dxa"/>
            <w:hideMark/>
          </w:tcPr>
          <w:p w:rsidR="00AF51F2" w:rsidRPr="00F55D1A" w:rsidRDefault="00AF51F2" w:rsidP="00B57032">
            <w:pPr>
              <w:jc w:val="center"/>
              <w:rPr>
                <w:sz w:val="24"/>
                <w:szCs w:val="24"/>
              </w:rPr>
            </w:pPr>
            <w:r w:rsidRPr="00F55D1A">
              <w:rPr>
                <w:sz w:val="24"/>
                <w:szCs w:val="24"/>
              </w:rPr>
              <w:t>585 089</w:t>
            </w:r>
          </w:p>
        </w:tc>
        <w:tc>
          <w:tcPr>
            <w:tcW w:w="1440" w:type="dxa"/>
            <w:hideMark/>
          </w:tcPr>
          <w:p w:rsidR="00AF51F2" w:rsidRPr="00F55D1A" w:rsidRDefault="00AF51F2" w:rsidP="00B57032">
            <w:pPr>
              <w:jc w:val="center"/>
              <w:rPr>
                <w:sz w:val="24"/>
                <w:szCs w:val="24"/>
              </w:rPr>
            </w:pPr>
            <w:r w:rsidRPr="00F55D1A">
              <w:rPr>
                <w:sz w:val="24"/>
                <w:szCs w:val="24"/>
              </w:rPr>
              <w:t>5 085 089</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B404.</w:t>
            </w:r>
          </w:p>
        </w:tc>
        <w:tc>
          <w:tcPr>
            <w:tcW w:w="7000" w:type="dxa"/>
            <w:hideMark/>
          </w:tcPr>
          <w:p w:rsidR="00AF51F2" w:rsidRPr="00F55D1A" w:rsidRDefault="00AF51F2" w:rsidP="00B57032">
            <w:pPr>
              <w:jc w:val="center"/>
              <w:rPr>
                <w:sz w:val="24"/>
                <w:szCs w:val="24"/>
              </w:rPr>
            </w:pPr>
            <w:r w:rsidRPr="00F55D1A">
              <w:rPr>
                <w:sz w:val="24"/>
                <w:szCs w:val="24"/>
              </w:rPr>
              <w:t>Tulajdonosi bevételek</w:t>
            </w:r>
          </w:p>
        </w:tc>
        <w:tc>
          <w:tcPr>
            <w:tcW w:w="1380" w:type="dxa"/>
            <w:hideMark/>
          </w:tcPr>
          <w:p w:rsidR="00AF51F2" w:rsidRPr="00F55D1A" w:rsidRDefault="00AF51F2" w:rsidP="00B57032">
            <w:pPr>
              <w:jc w:val="center"/>
              <w:rPr>
                <w:sz w:val="24"/>
                <w:szCs w:val="24"/>
              </w:rPr>
            </w:pPr>
            <w:r w:rsidRPr="00F55D1A">
              <w:rPr>
                <w:sz w:val="24"/>
                <w:szCs w:val="24"/>
              </w:rPr>
              <w:t>96 042 188</w:t>
            </w:r>
          </w:p>
        </w:tc>
        <w:tc>
          <w:tcPr>
            <w:tcW w:w="1180" w:type="dxa"/>
            <w:hideMark/>
          </w:tcPr>
          <w:p w:rsidR="00AF51F2" w:rsidRPr="00F55D1A" w:rsidRDefault="00AF51F2" w:rsidP="00B57032">
            <w:pPr>
              <w:jc w:val="center"/>
              <w:rPr>
                <w:sz w:val="24"/>
                <w:szCs w:val="24"/>
              </w:rPr>
            </w:pPr>
            <w:r w:rsidRPr="00F55D1A">
              <w:rPr>
                <w:sz w:val="24"/>
                <w:szCs w:val="24"/>
              </w:rPr>
              <w:t>-32 010 459</w:t>
            </w:r>
          </w:p>
        </w:tc>
        <w:tc>
          <w:tcPr>
            <w:tcW w:w="1440" w:type="dxa"/>
            <w:hideMark/>
          </w:tcPr>
          <w:p w:rsidR="00AF51F2" w:rsidRPr="00F55D1A" w:rsidRDefault="00AF51F2" w:rsidP="00B57032">
            <w:pPr>
              <w:jc w:val="center"/>
              <w:rPr>
                <w:sz w:val="24"/>
                <w:szCs w:val="24"/>
              </w:rPr>
            </w:pPr>
            <w:r w:rsidRPr="00F55D1A">
              <w:rPr>
                <w:sz w:val="24"/>
                <w:szCs w:val="24"/>
              </w:rPr>
              <w:t>64 031 729</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B405.</w:t>
            </w:r>
          </w:p>
        </w:tc>
        <w:tc>
          <w:tcPr>
            <w:tcW w:w="7000" w:type="dxa"/>
            <w:hideMark/>
          </w:tcPr>
          <w:p w:rsidR="00AF51F2" w:rsidRPr="00F55D1A" w:rsidRDefault="00AF51F2" w:rsidP="00B57032">
            <w:pPr>
              <w:jc w:val="center"/>
              <w:rPr>
                <w:sz w:val="24"/>
                <w:szCs w:val="24"/>
              </w:rPr>
            </w:pPr>
            <w:r w:rsidRPr="00F55D1A">
              <w:rPr>
                <w:sz w:val="24"/>
                <w:szCs w:val="24"/>
              </w:rPr>
              <w:t>Ellátási díjak</w:t>
            </w:r>
          </w:p>
        </w:tc>
        <w:tc>
          <w:tcPr>
            <w:tcW w:w="1380" w:type="dxa"/>
            <w:hideMark/>
          </w:tcPr>
          <w:p w:rsidR="00AF51F2" w:rsidRPr="00F55D1A" w:rsidRDefault="00AF51F2" w:rsidP="00B57032">
            <w:pPr>
              <w:jc w:val="center"/>
              <w:rPr>
                <w:sz w:val="24"/>
                <w:szCs w:val="24"/>
              </w:rPr>
            </w:pPr>
            <w:r w:rsidRPr="00F55D1A">
              <w:rPr>
                <w:sz w:val="24"/>
                <w:szCs w:val="24"/>
              </w:rPr>
              <w:t>350 000</w:t>
            </w:r>
          </w:p>
        </w:tc>
        <w:tc>
          <w:tcPr>
            <w:tcW w:w="1180" w:type="dxa"/>
            <w:hideMark/>
          </w:tcPr>
          <w:p w:rsidR="00AF51F2" w:rsidRPr="00F55D1A" w:rsidRDefault="00AF51F2" w:rsidP="00B57032">
            <w:pPr>
              <w:jc w:val="center"/>
              <w:rPr>
                <w:sz w:val="24"/>
                <w:szCs w:val="24"/>
              </w:rPr>
            </w:pPr>
            <w:r w:rsidRPr="00F55D1A">
              <w:rPr>
                <w:sz w:val="24"/>
                <w:szCs w:val="24"/>
              </w:rPr>
              <w:t>103 499</w:t>
            </w:r>
          </w:p>
        </w:tc>
        <w:tc>
          <w:tcPr>
            <w:tcW w:w="1440" w:type="dxa"/>
            <w:hideMark/>
          </w:tcPr>
          <w:p w:rsidR="00AF51F2" w:rsidRPr="00F55D1A" w:rsidRDefault="00AF51F2" w:rsidP="00B57032">
            <w:pPr>
              <w:jc w:val="center"/>
              <w:rPr>
                <w:sz w:val="24"/>
                <w:szCs w:val="24"/>
              </w:rPr>
            </w:pPr>
            <w:r w:rsidRPr="00F55D1A">
              <w:rPr>
                <w:sz w:val="24"/>
                <w:szCs w:val="24"/>
              </w:rPr>
              <w:t>453 499</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B406.</w:t>
            </w:r>
          </w:p>
        </w:tc>
        <w:tc>
          <w:tcPr>
            <w:tcW w:w="7000" w:type="dxa"/>
            <w:hideMark/>
          </w:tcPr>
          <w:p w:rsidR="00AF51F2" w:rsidRPr="00F55D1A" w:rsidRDefault="00AF51F2" w:rsidP="00B57032">
            <w:pPr>
              <w:jc w:val="center"/>
              <w:rPr>
                <w:sz w:val="24"/>
                <w:szCs w:val="24"/>
              </w:rPr>
            </w:pPr>
            <w:r w:rsidRPr="00F55D1A">
              <w:rPr>
                <w:sz w:val="24"/>
                <w:szCs w:val="24"/>
              </w:rPr>
              <w:t>Kiszámlázott általános forgalmi adó</w:t>
            </w:r>
          </w:p>
        </w:tc>
        <w:tc>
          <w:tcPr>
            <w:tcW w:w="1380" w:type="dxa"/>
            <w:hideMark/>
          </w:tcPr>
          <w:p w:rsidR="00AF51F2" w:rsidRPr="00F55D1A" w:rsidRDefault="00AF51F2" w:rsidP="00B57032">
            <w:pPr>
              <w:jc w:val="center"/>
              <w:rPr>
                <w:sz w:val="24"/>
                <w:szCs w:val="24"/>
              </w:rPr>
            </w:pPr>
            <w:r w:rsidRPr="00F55D1A">
              <w:rPr>
                <w:sz w:val="24"/>
                <w:szCs w:val="24"/>
              </w:rPr>
              <w:t>103 254 960</w:t>
            </w:r>
          </w:p>
        </w:tc>
        <w:tc>
          <w:tcPr>
            <w:tcW w:w="1180" w:type="dxa"/>
            <w:hideMark/>
          </w:tcPr>
          <w:p w:rsidR="00AF51F2" w:rsidRPr="00F55D1A" w:rsidRDefault="00AF51F2" w:rsidP="00B57032">
            <w:pPr>
              <w:jc w:val="center"/>
              <w:rPr>
                <w:sz w:val="24"/>
                <w:szCs w:val="24"/>
              </w:rPr>
            </w:pPr>
            <w:r w:rsidRPr="00F55D1A">
              <w:rPr>
                <w:sz w:val="24"/>
                <w:szCs w:val="24"/>
              </w:rPr>
              <w:t>2 757 312</w:t>
            </w:r>
          </w:p>
        </w:tc>
        <w:tc>
          <w:tcPr>
            <w:tcW w:w="1440" w:type="dxa"/>
            <w:hideMark/>
          </w:tcPr>
          <w:p w:rsidR="00AF51F2" w:rsidRPr="00F55D1A" w:rsidRDefault="00AF51F2" w:rsidP="00B57032">
            <w:pPr>
              <w:jc w:val="center"/>
              <w:rPr>
                <w:sz w:val="24"/>
                <w:szCs w:val="24"/>
              </w:rPr>
            </w:pPr>
            <w:r w:rsidRPr="00F55D1A">
              <w:rPr>
                <w:sz w:val="24"/>
                <w:szCs w:val="24"/>
              </w:rPr>
              <w:t>106 012 272</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B407.</w:t>
            </w:r>
          </w:p>
        </w:tc>
        <w:tc>
          <w:tcPr>
            <w:tcW w:w="7000" w:type="dxa"/>
            <w:hideMark/>
          </w:tcPr>
          <w:p w:rsidR="00AF51F2" w:rsidRPr="00F55D1A" w:rsidRDefault="00AF51F2" w:rsidP="00B57032">
            <w:pPr>
              <w:jc w:val="center"/>
              <w:rPr>
                <w:sz w:val="24"/>
                <w:szCs w:val="24"/>
              </w:rPr>
            </w:pPr>
            <w:r w:rsidRPr="00F55D1A">
              <w:rPr>
                <w:sz w:val="24"/>
                <w:szCs w:val="24"/>
              </w:rPr>
              <w:t>Általános forgalmi adó visszatérülése</w:t>
            </w:r>
          </w:p>
        </w:tc>
        <w:tc>
          <w:tcPr>
            <w:tcW w:w="1380" w:type="dxa"/>
            <w:hideMark/>
          </w:tcPr>
          <w:p w:rsidR="00AF51F2" w:rsidRPr="00F55D1A" w:rsidRDefault="00AF51F2" w:rsidP="00B57032">
            <w:pPr>
              <w:jc w:val="center"/>
              <w:rPr>
                <w:sz w:val="24"/>
                <w:szCs w:val="24"/>
              </w:rPr>
            </w:pPr>
            <w:r w:rsidRPr="00F55D1A">
              <w:rPr>
                <w:sz w:val="24"/>
                <w:szCs w:val="24"/>
              </w:rPr>
              <w:t>179 285 654</w:t>
            </w:r>
          </w:p>
        </w:tc>
        <w:tc>
          <w:tcPr>
            <w:tcW w:w="1180" w:type="dxa"/>
            <w:hideMark/>
          </w:tcPr>
          <w:p w:rsidR="00AF51F2" w:rsidRPr="00F55D1A" w:rsidRDefault="00AF51F2" w:rsidP="00B57032">
            <w:pPr>
              <w:jc w:val="center"/>
              <w:rPr>
                <w:sz w:val="24"/>
                <w:szCs w:val="24"/>
              </w:rPr>
            </w:pPr>
            <w:r w:rsidRPr="00F55D1A">
              <w:rPr>
                <w:sz w:val="24"/>
                <w:szCs w:val="24"/>
              </w:rPr>
              <w:t>-176 087 654</w:t>
            </w:r>
          </w:p>
        </w:tc>
        <w:tc>
          <w:tcPr>
            <w:tcW w:w="1440" w:type="dxa"/>
            <w:hideMark/>
          </w:tcPr>
          <w:p w:rsidR="00AF51F2" w:rsidRPr="00F55D1A" w:rsidRDefault="00AF51F2" w:rsidP="00B57032">
            <w:pPr>
              <w:jc w:val="center"/>
              <w:rPr>
                <w:sz w:val="24"/>
                <w:szCs w:val="24"/>
              </w:rPr>
            </w:pPr>
            <w:r w:rsidRPr="00F55D1A">
              <w:rPr>
                <w:sz w:val="24"/>
                <w:szCs w:val="24"/>
              </w:rPr>
              <w:t>3 198 000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B408.</w:t>
            </w:r>
          </w:p>
        </w:tc>
        <w:tc>
          <w:tcPr>
            <w:tcW w:w="7000" w:type="dxa"/>
            <w:hideMark/>
          </w:tcPr>
          <w:p w:rsidR="00AF51F2" w:rsidRPr="00F55D1A" w:rsidRDefault="00AF51F2" w:rsidP="00B57032">
            <w:pPr>
              <w:jc w:val="center"/>
              <w:rPr>
                <w:sz w:val="24"/>
                <w:szCs w:val="24"/>
              </w:rPr>
            </w:pPr>
            <w:r w:rsidRPr="00F55D1A">
              <w:rPr>
                <w:sz w:val="24"/>
                <w:szCs w:val="24"/>
              </w:rPr>
              <w:t>Kamatbevételek</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1 119</w:t>
            </w:r>
          </w:p>
        </w:tc>
        <w:tc>
          <w:tcPr>
            <w:tcW w:w="1440" w:type="dxa"/>
            <w:hideMark/>
          </w:tcPr>
          <w:p w:rsidR="00AF51F2" w:rsidRPr="00F55D1A" w:rsidRDefault="00AF51F2" w:rsidP="00B57032">
            <w:pPr>
              <w:jc w:val="center"/>
              <w:rPr>
                <w:sz w:val="24"/>
                <w:szCs w:val="24"/>
              </w:rPr>
            </w:pPr>
            <w:r w:rsidRPr="00F55D1A">
              <w:rPr>
                <w:sz w:val="24"/>
                <w:szCs w:val="24"/>
              </w:rPr>
              <w:t>1 119</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B409.</w:t>
            </w:r>
          </w:p>
        </w:tc>
        <w:tc>
          <w:tcPr>
            <w:tcW w:w="7000" w:type="dxa"/>
            <w:hideMark/>
          </w:tcPr>
          <w:p w:rsidR="00AF51F2" w:rsidRPr="00F55D1A" w:rsidRDefault="00AF51F2" w:rsidP="00B57032">
            <w:pPr>
              <w:jc w:val="center"/>
              <w:rPr>
                <w:sz w:val="24"/>
                <w:szCs w:val="24"/>
              </w:rPr>
            </w:pPr>
            <w:r w:rsidRPr="00F55D1A">
              <w:rPr>
                <w:sz w:val="24"/>
                <w:szCs w:val="24"/>
              </w:rPr>
              <w:t>Egyéb pénzügyi műveletek bevételei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B410.</w:t>
            </w:r>
          </w:p>
        </w:tc>
        <w:tc>
          <w:tcPr>
            <w:tcW w:w="7000" w:type="dxa"/>
            <w:hideMark/>
          </w:tcPr>
          <w:p w:rsidR="00AF51F2" w:rsidRPr="00F55D1A" w:rsidRDefault="00AF51F2" w:rsidP="00B57032">
            <w:pPr>
              <w:jc w:val="center"/>
              <w:rPr>
                <w:sz w:val="24"/>
                <w:szCs w:val="24"/>
              </w:rPr>
            </w:pPr>
            <w:r w:rsidRPr="00F55D1A">
              <w:rPr>
                <w:sz w:val="24"/>
                <w:szCs w:val="24"/>
              </w:rPr>
              <w:t>Biztosító által fizetett kártérítés (B410)</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B411.</w:t>
            </w:r>
          </w:p>
        </w:tc>
        <w:tc>
          <w:tcPr>
            <w:tcW w:w="7000" w:type="dxa"/>
            <w:hideMark/>
          </w:tcPr>
          <w:p w:rsidR="00AF51F2" w:rsidRPr="00F55D1A" w:rsidRDefault="00AF51F2" w:rsidP="00B57032">
            <w:pPr>
              <w:jc w:val="center"/>
              <w:rPr>
                <w:sz w:val="24"/>
                <w:szCs w:val="24"/>
              </w:rPr>
            </w:pPr>
            <w:r w:rsidRPr="00F55D1A">
              <w:rPr>
                <w:sz w:val="24"/>
                <w:szCs w:val="24"/>
              </w:rPr>
              <w:t>Egyéb működési bevételek (&gt;=213+214) (B411)</w:t>
            </w:r>
          </w:p>
        </w:tc>
        <w:tc>
          <w:tcPr>
            <w:tcW w:w="1380" w:type="dxa"/>
            <w:hideMark/>
          </w:tcPr>
          <w:p w:rsidR="00AF51F2" w:rsidRPr="00F55D1A" w:rsidRDefault="00AF51F2" w:rsidP="00B57032">
            <w:pPr>
              <w:jc w:val="center"/>
              <w:rPr>
                <w:sz w:val="24"/>
                <w:szCs w:val="24"/>
              </w:rPr>
            </w:pPr>
            <w:r w:rsidRPr="00F55D1A">
              <w:rPr>
                <w:sz w:val="24"/>
                <w:szCs w:val="24"/>
              </w:rPr>
              <w:t>5 000 000</w:t>
            </w:r>
          </w:p>
        </w:tc>
        <w:tc>
          <w:tcPr>
            <w:tcW w:w="1180" w:type="dxa"/>
            <w:hideMark/>
          </w:tcPr>
          <w:p w:rsidR="00AF51F2" w:rsidRPr="00F55D1A" w:rsidRDefault="00AF51F2" w:rsidP="00B57032">
            <w:pPr>
              <w:jc w:val="center"/>
              <w:rPr>
                <w:sz w:val="24"/>
                <w:szCs w:val="24"/>
              </w:rPr>
            </w:pPr>
            <w:r w:rsidRPr="00F55D1A">
              <w:rPr>
                <w:sz w:val="24"/>
                <w:szCs w:val="24"/>
              </w:rPr>
              <w:t>-3 993 467</w:t>
            </w:r>
          </w:p>
        </w:tc>
        <w:tc>
          <w:tcPr>
            <w:tcW w:w="1440" w:type="dxa"/>
            <w:hideMark/>
          </w:tcPr>
          <w:p w:rsidR="00AF51F2" w:rsidRPr="00F55D1A" w:rsidRDefault="00AF51F2" w:rsidP="00B57032">
            <w:pPr>
              <w:jc w:val="center"/>
              <w:rPr>
                <w:sz w:val="24"/>
                <w:szCs w:val="24"/>
              </w:rPr>
            </w:pPr>
            <w:r w:rsidRPr="00F55D1A">
              <w:rPr>
                <w:sz w:val="24"/>
                <w:szCs w:val="24"/>
              </w:rPr>
              <w:t>1 006 533</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B4.</w:t>
            </w:r>
          </w:p>
        </w:tc>
        <w:tc>
          <w:tcPr>
            <w:tcW w:w="7000" w:type="dxa"/>
            <w:hideMark/>
          </w:tcPr>
          <w:p w:rsidR="00AF51F2" w:rsidRPr="00F55D1A" w:rsidRDefault="00AF51F2" w:rsidP="00B57032">
            <w:pPr>
              <w:jc w:val="center"/>
              <w:rPr>
                <w:b/>
                <w:bCs/>
                <w:sz w:val="24"/>
                <w:szCs w:val="24"/>
              </w:rPr>
            </w:pPr>
            <w:r w:rsidRPr="00F55D1A">
              <w:rPr>
                <w:b/>
                <w:bCs/>
                <w:sz w:val="24"/>
                <w:szCs w:val="24"/>
              </w:rPr>
              <w:t>Működési bevételek összesen</w:t>
            </w:r>
          </w:p>
        </w:tc>
        <w:tc>
          <w:tcPr>
            <w:tcW w:w="1380" w:type="dxa"/>
            <w:hideMark/>
          </w:tcPr>
          <w:p w:rsidR="00AF51F2" w:rsidRPr="00F55D1A" w:rsidRDefault="00AF51F2" w:rsidP="00B57032">
            <w:pPr>
              <w:jc w:val="center"/>
              <w:rPr>
                <w:b/>
                <w:bCs/>
                <w:sz w:val="24"/>
                <w:szCs w:val="24"/>
              </w:rPr>
            </w:pPr>
            <w:r w:rsidRPr="00F55D1A">
              <w:rPr>
                <w:b/>
                <w:bCs/>
                <w:sz w:val="24"/>
                <w:szCs w:val="24"/>
              </w:rPr>
              <w:t>451 557 802</w:t>
            </w:r>
          </w:p>
        </w:tc>
        <w:tc>
          <w:tcPr>
            <w:tcW w:w="1180" w:type="dxa"/>
            <w:hideMark/>
          </w:tcPr>
          <w:p w:rsidR="00AF51F2" w:rsidRPr="00F55D1A" w:rsidRDefault="00AF51F2" w:rsidP="00B57032">
            <w:pPr>
              <w:jc w:val="center"/>
              <w:rPr>
                <w:b/>
                <w:bCs/>
                <w:sz w:val="24"/>
                <w:szCs w:val="24"/>
              </w:rPr>
            </w:pPr>
            <w:r w:rsidRPr="00F55D1A">
              <w:rPr>
                <w:b/>
                <w:bCs/>
                <w:sz w:val="24"/>
                <w:szCs w:val="24"/>
              </w:rPr>
              <w:t>-187 092 747</w:t>
            </w:r>
          </w:p>
        </w:tc>
        <w:tc>
          <w:tcPr>
            <w:tcW w:w="1440" w:type="dxa"/>
            <w:hideMark/>
          </w:tcPr>
          <w:p w:rsidR="00AF51F2" w:rsidRPr="00F55D1A" w:rsidRDefault="00AF51F2" w:rsidP="00B57032">
            <w:pPr>
              <w:jc w:val="center"/>
              <w:rPr>
                <w:b/>
                <w:bCs/>
                <w:sz w:val="24"/>
                <w:szCs w:val="24"/>
              </w:rPr>
            </w:pPr>
            <w:r w:rsidRPr="00F55D1A">
              <w:rPr>
                <w:b/>
                <w:bCs/>
                <w:sz w:val="24"/>
                <w:szCs w:val="24"/>
              </w:rPr>
              <w:t>264 465 055</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B61.</w:t>
            </w:r>
          </w:p>
        </w:tc>
        <w:tc>
          <w:tcPr>
            <w:tcW w:w="7000" w:type="dxa"/>
            <w:hideMark/>
          </w:tcPr>
          <w:p w:rsidR="00AF51F2" w:rsidRPr="00F55D1A" w:rsidRDefault="00AF51F2" w:rsidP="00B57032">
            <w:pPr>
              <w:jc w:val="center"/>
              <w:rPr>
                <w:sz w:val="24"/>
                <w:szCs w:val="24"/>
              </w:rPr>
            </w:pPr>
            <w:r w:rsidRPr="00F55D1A">
              <w:rPr>
                <w:sz w:val="24"/>
                <w:szCs w:val="24"/>
              </w:rPr>
              <w:t>Működési célú garancia- és kezességvállalásból származó megtérülések államháztartáson kívülről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B62.</w:t>
            </w:r>
          </w:p>
        </w:tc>
        <w:tc>
          <w:tcPr>
            <w:tcW w:w="7000" w:type="dxa"/>
            <w:hideMark/>
          </w:tcPr>
          <w:p w:rsidR="00AF51F2" w:rsidRPr="00F55D1A" w:rsidRDefault="00AF51F2" w:rsidP="00B57032">
            <w:pPr>
              <w:jc w:val="center"/>
              <w:rPr>
                <w:sz w:val="24"/>
                <w:szCs w:val="24"/>
              </w:rPr>
            </w:pPr>
            <w:r w:rsidRPr="00F55D1A">
              <w:rPr>
                <w:sz w:val="24"/>
                <w:szCs w:val="24"/>
              </w:rPr>
              <w:t>Működési célú visszatérítendő támogatások, kölcsönök visszatérülése az Európai Uniótól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B63.</w:t>
            </w:r>
          </w:p>
        </w:tc>
        <w:tc>
          <w:tcPr>
            <w:tcW w:w="7000" w:type="dxa"/>
            <w:hideMark/>
          </w:tcPr>
          <w:p w:rsidR="00AF51F2" w:rsidRPr="00F55D1A" w:rsidRDefault="00AF51F2" w:rsidP="00B57032">
            <w:pPr>
              <w:jc w:val="center"/>
              <w:rPr>
                <w:sz w:val="24"/>
                <w:szCs w:val="24"/>
              </w:rPr>
            </w:pPr>
            <w:r w:rsidRPr="00F55D1A">
              <w:rPr>
                <w:sz w:val="24"/>
                <w:szCs w:val="24"/>
              </w:rPr>
              <w:t>Működési célú visszatérítendő támogatások, kölcsönök visszatérülése kormányoktól és más nemzetközi szervezetektől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510"/>
        </w:trPr>
        <w:tc>
          <w:tcPr>
            <w:tcW w:w="560" w:type="dxa"/>
            <w:hideMark/>
          </w:tcPr>
          <w:p w:rsidR="00AF51F2" w:rsidRPr="00F55D1A" w:rsidRDefault="00AF51F2" w:rsidP="00B57032">
            <w:pPr>
              <w:jc w:val="center"/>
              <w:rPr>
                <w:sz w:val="24"/>
                <w:szCs w:val="24"/>
              </w:rPr>
            </w:pPr>
            <w:r w:rsidRPr="00F55D1A">
              <w:rPr>
                <w:sz w:val="24"/>
                <w:szCs w:val="24"/>
              </w:rPr>
              <w:t>B64.</w:t>
            </w:r>
          </w:p>
        </w:tc>
        <w:tc>
          <w:tcPr>
            <w:tcW w:w="7000" w:type="dxa"/>
            <w:hideMark/>
          </w:tcPr>
          <w:p w:rsidR="00AF51F2" w:rsidRPr="00F55D1A" w:rsidRDefault="00AF51F2" w:rsidP="00B57032">
            <w:pPr>
              <w:jc w:val="center"/>
              <w:rPr>
                <w:sz w:val="24"/>
                <w:szCs w:val="24"/>
              </w:rPr>
            </w:pPr>
            <w:r w:rsidRPr="00F55D1A">
              <w:rPr>
                <w:sz w:val="24"/>
                <w:szCs w:val="24"/>
              </w:rPr>
              <w:t>Működési célú visszatérítendő támogatások, kölcsönök visszatérülése államháztartáson kívülről</w:t>
            </w:r>
          </w:p>
        </w:tc>
        <w:tc>
          <w:tcPr>
            <w:tcW w:w="1380" w:type="dxa"/>
            <w:hideMark/>
          </w:tcPr>
          <w:p w:rsidR="00AF51F2" w:rsidRPr="00F55D1A" w:rsidRDefault="00AF51F2" w:rsidP="00B57032">
            <w:pPr>
              <w:jc w:val="center"/>
              <w:rPr>
                <w:sz w:val="24"/>
                <w:szCs w:val="24"/>
              </w:rPr>
            </w:pPr>
            <w:r w:rsidRPr="00F55D1A">
              <w:rPr>
                <w:sz w:val="24"/>
                <w:szCs w:val="24"/>
              </w:rPr>
              <w:t>13 740 000</w:t>
            </w:r>
          </w:p>
        </w:tc>
        <w:tc>
          <w:tcPr>
            <w:tcW w:w="1180" w:type="dxa"/>
            <w:hideMark/>
          </w:tcPr>
          <w:p w:rsidR="00AF51F2" w:rsidRPr="00F55D1A" w:rsidRDefault="00AF51F2" w:rsidP="00B57032">
            <w:pPr>
              <w:jc w:val="center"/>
              <w:rPr>
                <w:sz w:val="24"/>
                <w:szCs w:val="24"/>
              </w:rPr>
            </w:pPr>
            <w:r w:rsidRPr="00F55D1A">
              <w:rPr>
                <w:sz w:val="24"/>
                <w:szCs w:val="24"/>
              </w:rPr>
              <w:t>70 054 014</w:t>
            </w:r>
          </w:p>
        </w:tc>
        <w:tc>
          <w:tcPr>
            <w:tcW w:w="1440" w:type="dxa"/>
            <w:hideMark/>
          </w:tcPr>
          <w:p w:rsidR="00AF51F2" w:rsidRPr="00F55D1A" w:rsidRDefault="00AF51F2" w:rsidP="00B57032">
            <w:pPr>
              <w:jc w:val="center"/>
              <w:rPr>
                <w:sz w:val="24"/>
                <w:szCs w:val="24"/>
              </w:rPr>
            </w:pPr>
            <w:r w:rsidRPr="00F55D1A">
              <w:rPr>
                <w:sz w:val="24"/>
                <w:szCs w:val="24"/>
              </w:rPr>
              <w:t>83 794 014</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B65.</w:t>
            </w:r>
          </w:p>
        </w:tc>
        <w:tc>
          <w:tcPr>
            <w:tcW w:w="7000" w:type="dxa"/>
            <w:hideMark/>
          </w:tcPr>
          <w:p w:rsidR="00AF51F2" w:rsidRPr="00F55D1A" w:rsidRDefault="00AF51F2" w:rsidP="00B57032">
            <w:pPr>
              <w:jc w:val="center"/>
              <w:rPr>
                <w:sz w:val="24"/>
                <w:szCs w:val="24"/>
              </w:rPr>
            </w:pPr>
            <w:r w:rsidRPr="00F55D1A">
              <w:rPr>
                <w:sz w:val="24"/>
                <w:szCs w:val="24"/>
              </w:rPr>
              <w:t>Egyéb működési célú átvett pénzeszközök</w:t>
            </w:r>
          </w:p>
        </w:tc>
        <w:tc>
          <w:tcPr>
            <w:tcW w:w="1380" w:type="dxa"/>
            <w:hideMark/>
          </w:tcPr>
          <w:p w:rsidR="00AF51F2" w:rsidRPr="00F55D1A" w:rsidRDefault="00AF51F2" w:rsidP="00B57032">
            <w:pPr>
              <w:jc w:val="center"/>
              <w:rPr>
                <w:sz w:val="24"/>
                <w:szCs w:val="24"/>
              </w:rPr>
            </w:pPr>
            <w:r w:rsidRPr="00F55D1A">
              <w:rPr>
                <w:sz w:val="24"/>
                <w:szCs w:val="24"/>
              </w:rPr>
              <w:t>7 458 803</w:t>
            </w:r>
          </w:p>
        </w:tc>
        <w:tc>
          <w:tcPr>
            <w:tcW w:w="1180" w:type="dxa"/>
            <w:hideMark/>
          </w:tcPr>
          <w:p w:rsidR="00AF51F2" w:rsidRPr="00F55D1A" w:rsidRDefault="00AF51F2" w:rsidP="00B57032">
            <w:pPr>
              <w:jc w:val="center"/>
              <w:rPr>
                <w:sz w:val="24"/>
                <w:szCs w:val="24"/>
              </w:rPr>
            </w:pPr>
            <w:r w:rsidRPr="00F55D1A">
              <w:rPr>
                <w:sz w:val="24"/>
                <w:szCs w:val="24"/>
              </w:rPr>
              <w:t>10 928 085</w:t>
            </w:r>
          </w:p>
        </w:tc>
        <w:tc>
          <w:tcPr>
            <w:tcW w:w="1440" w:type="dxa"/>
            <w:hideMark/>
          </w:tcPr>
          <w:p w:rsidR="00AF51F2" w:rsidRPr="00F55D1A" w:rsidRDefault="00AF51F2" w:rsidP="00B57032">
            <w:pPr>
              <w:jc w:val="center"/>
              <w:rPr>
                <w:sz w:val="24"/>
                <w:szCs w:val="24"/>
              </w:rPr>
            </w:pPr>
            <w:r w:rsidRPr="00F55D1A">
              <w:rPr>
                <w:sz w:val="24"/>
                <w:szCs w:val="24"/>
              </w:rPr>
              <w:t>18 386 888</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B6.</w:t>
            </w:r>
          </w:p>
        </w:tc>
        <w:tc>
          <w:tcPr>
            <w:tcW w:w="7000" w:type="dxa"/>
            <w:hideMark/>
          </w:tcPr>
          <w:p w:rsidR="00AF51F2" w:rsidRPr="00F55D1A" w:rsidRDefault="00AF51F2" w:rsidP="00B57032">
            <w:pPr>
              <w:jc w:val="center"/>
              <w:rPr>
                <w:b/>
                <w:bCs/>
                <w:sz w:val="24"/>
                <w:szCs w:val="24"/>
              </w:rPr>
            </w:pPr>
            <w:r w:rsidRPr="00F55D1A">
              <w:rPr>
                <w:b/>
                <w:bCs/>
                <w:sz w:val="24"/>
                <w:szCs w:val="24"/>
              </w:rPr>
              <w:t xml:space="preserve">Működési célú átvett </w:t>
            </w:r>
            <w:proofErr w:type="spellStart"/>
            <w:r w:rsidRPr="00F55D1A">
              <w:rPr>
                <w:b/>
                <w:bCs/>
                <w:sz w:val="24"/>
                <w:szCs w:val="24"/>
              </w:rPr>
              <w:t>péneszközök</w:t>
            </w:r>
            <w:proofErr w:type="spellEnd"/>
            <w:r w:rsidRPr="00F55D1A">
              <w:rPr>
                <w:b/>
                <w:bCs/>
                <w:sz w:val="24"/>
                <w:szCs w:val="24"/>
              </w:rPr>
              <w:t xml:space="preserve"> összesen</w:t>
            </w:r>
          </w:p>
        </w:tc>
        <w:tc>
          <w:tcPr>
            <w:tcW w:w="1380" w:type="dxa"/>
            <w:hideMark/>
          </w:tcPr>
          <w:p w:rsidR="00AF51F2" w:rsidRPr="00F55D1A" w:rsidRDefault="00AF51F2" w:rsidP="00B57032">
            <w:pPr>
              <w:jc w:val="center"/>
              <w:rPr>
                <w:b/>
                <w:bCs/>
                <w:sz w:val="24"/>
                <w:szCs w:val="24"/>
              </w:rPr>
            </w:pPr>
            <w:r w:rsidRPr="00F55D1A">
              <w:rPr>
                <w:b/>
                <w:bCs/>
                <w:sz w:val="24"/>
                <w:szCs w:val="24"/>
              </w:rPr>
              <w:t>21 198 803</w:t>
            </w:r>
          </w:p>
        </w:tc>
        <w:tc>
          <w:tcPr>
            <w:tcW w:w="1180" w:type="dxa"/>
            <w:hideMark/>
          </w:tcPr>
          <w:p w:rsidR="00AF51F2" w:rsidRPr="00F55D1A" w:rsidRDefault="00AF51F2" w:rsidP="00B57032">
            <w:pPr>
              <w:jc w:val="center"/>
              <w:rPr>
                <w:b/>
                <w:bCs/>
                <w:sz w:val="24"/>
                <w:szCs w:val="24"/>
              </w:rPr>
            </w:pPr>
            <w:r w:rsidRPr="00F55D1A">
              <w:rPr>
                <w:b/>
                <w:bCs/>
                <w:sz w:val="24"/>
                <w:szCs w:val="24"/>
              </w:rPr>
              <w:t>80 982 099</w:t>
            </w:r>
          </w:p>
        </w:tc>
        <w:tc>
          <w:tcPr>
            <w:tcW w:w="1440" w:type="dxa"/>
            <w:hideMark/>
          </w:tcPr>
          <w:p w:rsidR="00AF51F2" w:rsidRPr="00F55D1A" w:rsidRDefault="00AF51F2" w:rsidP="00B57032">
            <w:pPr>
              <w:jc w:val="center"/>
              <w:rPr>
                <w:b/>
                <w:bCs/>
                <w:sz w:val="24"/>
                <w:szCs w:val="24"/>
              </w:rPr>
            </w:pPr>
            <w:r w:rsidRPr="00F55D1A">
              <w:rPr>
                <w:b/>
                <w:bCs/>
                <w:sz w:val="24"/>
                <w:szCs w:val="24"/>
              </w:rPr>
              <w:t>102 180 902</w:t>
            </w: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A.</w:t>
            </w:r>
          </w:p>
        </w:tc>
        <w:tc>
          <w:tcPr>
            <w:tcW w:w="7000" w:type="dxa"/>
            <w:hideMark/>
          </w:tcPr>
          <w:p w:rsidR="00AF51F2" w:rsidRPr="00F55D1A" w:rsidRDefault="00AF51F2" w:rsidP="00B57032">
            <w:pPr>
              <w:jc w:val="center"/>
              <w:rPr>
                <w:b/>
                <w:bCs/>
                <w:sz w:val="24"/>
                <w:szCs w:val="24"/>
              </w:rPr>
            </w:pPr>
            <w:r w:rsidRPr="00F55D1A">
              <w:rPr>
                <w:b/>
                <w:bCs/>
                <w:sz w:val="24"/>
                <w:szCs w:val="24"/>
              </w:rPr>
              <w:t>MŰKÖDÉSI KÖLTSÉGVETÉSI BEVÉTELEK ÖSSZESEN (B1.+</w:t>
            </w:r>
            <w:proofErr w:type="gramStart"/>
            <w:r w:rsidRPr="00F55D1A">
              <w:rPr>
                <w:b/>
                <w:bCs/>
                <w:sz w:val="24"/>
                <w:szCs w:val="24"/>
              </w:rPr>
              <w:t>...</w:t>
            </w:r>
            <w:proofErr w:type="gramEnd"/>
            <w:r w:rsidRPr="00F55D1A">
              <w:rPr>
                <w:b/>
                <w:bCs/>
                <w:sz w:val="24"/>
                <w:szCs w:val="24"/>
              </w:rPr>
              <w:t>+B6.)</w:t>
            </w:r>
          </w:p>
        </w:tc>
        <w:tc>
          <w:tcPr>
            <w:tcW w:w="1380" w:type="dxa"/>
            <w:hideMark/>
          </w:tcPr>
          <w:p w:rsidR="00AF51F2" w:rsidRPr="00F55D1A" w:rsidRDefault="00AF51F2" w:rsidP="00B57032">
            <w:pPr>
              <w:jc w:val="center"/>
              <w:rPr>
                <w:b/>
                <w:bCs/>
                <w:sz w:val="24"/>
                <w:szCs w:val="24"/>
              </w:rPr>
            </w:pPr>
            <w:r w:rsidRPr="00F55D1A">
              <w:rPr>
                <w:b/>
                <w:bCs/>
                <w:sz w:val="24"/>
                <w:szCs w:val="24"/>
              </w:rPr>
              <w:t>1 592 108 456</w:t>
            </w:r>
          </w:p>
        </w:tc>
        <w:tc>
          <w:tcPr>
            <w:tcW w:w="1180" w:type="dxa"/>
            <w:hideMark/>
          </w:tcPr>
          <w:p w:rsidR="00AF51F2" w:rsidRPr="00F55D1A" w:rsidRDefault="00AF51F2" w:rsidP="00B57032">
            <w:pPr>
              <w:jc w:val="center"/>
              <w:rPr>
                <w:b/>
                <w:bCs/>
                <w:sz w:val="24"/>
                <w:szCs w:val="24"/>
              </w:rPr>
            </w:pPr>
            <w:r w:rsidRPr="00F55D1A">
              <w:rPr>
                <w:b/>
                <w:bCs/>
                <w:sz w:val="24"/>
                <w:szCs w:val="24"/>
              </w:rPr>
              <w:t>652 023 404</w:t>
            </w:r>
          </w:p>
        </w:tc>
        <w:tc>
          <w:tcPr>
            <w:tcW w:w="1440" w:type="dxa"/>
            <w:hideMark/>
          </w:tcPr>
          <w:p w:rsidR="00AF51F2" w:rsidRPr="00F55D1A" w:rsidRDefault="00AF51F2" w:rsidP="00B57032">
            <w:pPr>
              <w:jc w:val="center"/>
              <w:rPr>
                <w:b/>
                <w:bCs/>
                <w:sz w:val="24"/>
                <w:szCs w:val="24"/>
              </w:rPr>
            </w:pPr>
            <w:r w:rsidRPr="00F55D1A">
              <w:rPr>
                <w:b/>
                <w:bCs/>
                <w:sz w:val="24"/>
                <w:szCs w:val="24"/>
              </w:rPr>
              <w:t>2 244 131 860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B811.</w:t>
            </w:r>
          </w:p>
        </w:tc>
        <w:tc>
          <w:tcPr>
            <w:tcW w:w="7000" w:type="dxa"/>
            <w:hideMark/>
          </w:tcPr>
          <w:p w:rsidR="00AF51F2" w:rsidRPr="00F55D1A" w:rsidRDefault="00AF51F2" w:rsidP="00B57032">
            <w:pPr>
              <w:jc w:val="center"/>
              <w:rPr>
                <w:sz w:val="24"/>
                <w:szCs w:val="24"/>
              </w:rPr>
            </w:pPr>
            <w:r w:rsidRPr="00F55D1A">
              <w:rPr>
                <w:sz w:val="24"/>
                <w:szCs w:val="24"/>
              </w:rPr>
              <w:t>Hitel-, és kölcsönfelvétel államháztartáson kívülről</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B812.</w:t>
            </w:r>
          </w:p>
        </w:tc>
        <w:tc>
          <w:tcPr>
            <w:tcW w:w="7000" w:type="dxa"/>
            <w:hideMark/>
          </w:tcPr>
          <w:p w:rsidR="00AF51F2" w:rsidRPr="00F55D1A" w:rsidRDefault="00AF51F2" w:rsidP="00B57032">
            <w:pPr>
              <w:jc w:val="center"/>
              <w:rPr>
                <w:sz w:val="24"/>
                <w:szCs w:val="24"/>
              </w:rPr>
            </w:pPr>
            <w:r w:rsidRPr="00F55D1A">
              <w:rPr>
                <w:sz w:val="24"/>
                <w:szCs w:val="24"/>
              </w:rPr>
              <w:t>Belföldi értékpapírok bevételei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B813.</w:t>
            </w:r>
          </w:p>
        </w:tc>
        <w:tc>
          <w:tcPr>
            <w:tcW w:w="7000" w:type="dxa"/>
            <w:hideMark/>
          </w:tcPr>
          <w:p w:rsidR="00AF51F2" w:rsidRPr="00F55D1A" w:rsidRDefault="00AF51F2" w:rsidP="00B57032">
            <w:pPr>
              <w:jc w:val="center"/>
              <w:rPr>
                <w:sz w:val="24"/>
                <w:szCs w:val="24"/>
              </w:rPr>
            </w:pPr>
            <w:r w:rsidRPr="00F55D1A">
              <w:rPr>
                <w:sz w:val="24"/>
                <w:szCs w:val="24"/>
              </w:rPr>
              <w:t>Maradvány igénybevétele</w:t>
            </w:r>
          </w:p>
        </w:tc>
        <w:tc>
          <w:tcPr>
            <w:tcW w:w="1380" w:type="dxa"/>
            <w:hideMark/>
          </w:tcPr>
          <w:p w:rsidR="00AF51F2" w:rsidRPr="00F55D1A" w:rsidRDefault="00AF51F2" w:rsidP="00B57032">
            <w:pPr>
              <w:jc w:val="center"/>
              <w:rPr>
                <w:sz w:val="24"/>
                <w:szCs w:val="24"/>
              </w:rPr>
            </w:pPr>
            <w:r w:rsidRPr="00F55D1A">
              <w:rPr>
                <w:sz w:val="24"/>
                <w:szCs w:val="24"/>
              </w:rPr>
              <w:t>920 119 734</w:t>
            </w:r>
          </w:p>
        </w:tc>
        <w:tc>
          <w:tcPr>
            <w:tcW w:w="1180" w:type="dxa"/>
            <w:hideMark/>
          </w:tcPr>
          <w:p w:rsidR="00AF51F2" w:rsidRPr="00F55D1A" w:rsidRDefault="00AF51F2" w:rsidP="00B57032">
            <w:pPr>
              <w:jc w:val="center"/>
              <w:rPr>
                <w:sz w:val="24"/>
                <w:szCs w:val="24"/>
              </w:rPr>
            </w:pPr>
            <w:r w:rsidRPr="00F55D1A">
              <w:rPr>
                <w:sz w:val="24"/>
                <w:szCs w:val="24"/>
              </w:rPr>
              <w:t>148 065 200</w:t>
            </w:r>
          </w:p>
        </w:tc>
        <w:tc>
          <w:tcPr>
            <w:tcW w:w="1440" w:type="dxa"/>
            <w:hideMark/>
          </w:tcPr>
          <w:p w:rsidR="00AF51F2" w:rsidRPr="00F55D1A" w:rsidRDefault="00AF51F2" w:rsidP="00B57032">
            <w:pPr>
              <w:jc w:val="center"/>
              <w:rPr>
                <w:sz w:val="24"/>
                <w:szCs w:val="24"/>
              </w:rPr>
            </w:pPr>
            <w:r w:rsidRPr="00F55D1A">
              <w:rPr>
                <w:sz w:val="24"/>
                <w:szCs w:val="24"/>
              </w:rPr>
              <w:t>1 068 184 934</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B814.</w:t>
            </w:r>
          </w:p>
        </w:tc>
        <w:tc>
          <w:tcPr>
            <w:tcW w:w="7000" w:type="dxa"/>
            <w:hideMark/>
          </w:tcPr>
          <w:p w:rsidR="00AF51F2" w:rsidRPr="00F55D1A" w:rsidRDefault="00AF51F2" w:rsidP="00B57032">
            <w:pPr>
              <w:jc w:val="center"/>
              <w:rPr>
                <w:sz w:val="24"/>
                <w:szCs w:val="24"/>
              </w:rPr>
            </w:pPr>
            <w:r w:rsidRPr="00F55D1A">
              <w:rPr>
                <w:sz w:val="24"/>
                <w:szCs w:val="24"/>
              </w:rPr>
              <w:t>Államháztartáson belüli megelőlegezések</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B815.</w:t>
            </w:r>
          </w:p>
        </w:tc>
        <w:tc>
          <w:tcPr>
            <w:tcW w:w="7000" w:type="dxa"/>
            <w:hideMark/>
          </w:tcPr>
          <w:p w:rsidR="00AF51F2" w:rsidRPr="00F55D1A" w:rsidRDefault="00AF51F2" w:rsidP="00B57032">
            <w:pPr>
              <w:jc w:val="center"/>
              <w:rPr>
                <w:sz w:val="24"/>
                <w:szCs w:val="24"/>
              </w:rPr>
            </w:pPr>
            <w:r w:rsidRPr="00F55D1A">
              <w:rPr>
                <w:sz w:val="24"/>
                <w:szCs w:val="24"/>
              </w:rPr>
              <w:t>Államháztartáson belüli megelőlegezések törlesztése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B816.</w:t>
            </w:r>
          </w:p>
        </w:tc>
        <w:tc>
          <w:tcPr>
            <w:tcW w:w="7000" w:type="dxa"/>
            <w:hideMark/>
          </w:tcPr>
          <w:p w:rsidR="00AF51F2" w:rsidRPr="00F55D1A" w:rsidRDefault="00AF51F2" w:rsidP="00B57032">
            <w:pPr>
              <w:jc w:val="center"/>
              <w:rPr>
                <w:sz w:val="24"/>
                <w:szCs w:val="24"/>
              </w:rPr>
            </w:pPr>
            <w:r w:rsidRPr="00F55D1A">
              <w:rPr>
                <w:sz w:val="24"/>
                <w:szCs w:val="24"/>
              </w:rPr>
              <w:t xml:space="preserve">Központi, </w:t>
            </w:r>
            <w:proofErr w:type="spellStart"/>
            <w:r w:rsidRPr="00F55D1A">
              <w:rPr>
                <w:sz w:val="24"/>
                <w:szCs w:val="24"/>
              </w:rPr>
              <w:t>irányíító</w:t>
            </w:r>
            <w:proofErr w:type="spellEnd"/>
            <w:r w:rsidRPr="00F55D1A">
              <w:rPr>
                <w:sz w:val="24"/>
                <w:szCs w:val="24"/>
              </w:rPr>
              <w:t xml:space="preserve"> szervi támogatás</w:t>
            </w:r>
          </w:p>
        </w:tc>
        <w:tc>
          <w:tcPr>
            <w:tcW w:w="1380" w:type="dxa"/>
            <w:hideMark/>
          </w:tcPr>
          <w:p w:rsidR="00AF51F2" w:rsidRPr="00F55D1A" w:rsidRDefault="00AF51F2" w:rsidP="00B57032">
            <w:pPr>
              <w:jc w:val="center"/>
              <w:rPr>
                <w:sz w:val="24"/>
                <w:szCs w:val="24"/>
              </w:rPr>
            </w:pPr>
            <w:r w:rsidRPr="00F55D1A">
              <w:rPr>
                <w:sz w:val="24"/>
                <w:szCs w:val="24"/>
              </w:rPr>
              <w:t>354 755 209</w:t>
            </w:r>
          </w:p>
        </w:tc>
        <w:tc>
          <w:tcPr>
            <w:tcW w:w="1180" w:type="dxa"/>
            <w:hideMark/>
          </w:tcPr>
          <w:p w:rsidR="00AF51F2" w:rsidRPr="00F55D1A" w:rsidRDefault="00AF51F2" w:rsidP="00B57032">
            <w:pPr>
              <w:jc w:val="center"/>
              <w:rPr>
                <w:sz w:val="24"/>
                <w:szCs w:val="24"/>
              </w:rPr>
            </w:pPr>
            <w:r w:rsidRPr="00F55D1A">
              <w:rPr>
                <w:sz w:val="24"/>
                <w:szCs w:val="24"/>
              </w:rPr>
              <w:t>33 345 453</w:t>
            </w:r>
          </w:p>
        </w:tc>
        <w:tc>
          <w:tcPr>
            <w:tcW w:w="1440" w:type="dxa"/>
            <w:hideMark/>
          </w:tcPr>
          <w:p w:rsidR="00AF51F2" w:rsidRPr="00F55D1A" w:rsidRDefault="00AF51F2" w:rsidP="00B57032">
            <w:pPr>
              <w:jc w:val="center"/>
              <w:rPr>
                <w:sz w:val="24"/>
                <w:szCs w:val="24"/>
              </w:rPr>
            </w:pPr>
            <w:r w:rsidRPr="00F55D1A">
              <w:rPr>
                <w:sz w:val="24"/>
                <w:szCs w:val="24"/>
              </w:rPr>
              <w:t>388 100 662</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B817.</w:t>
            </w:r>
          </w:p>
        </w:tc>
        <w:tc>
          <w:tcPr>
            <w:tcW w:w="7000" w:type="dxa"/>
            <w:hideMark/>
          </w:tcPr>
          <w:p w:rsidR="00AF51F2" w:rsidRPr="00F55D1A" w:rsidRDefault="00AF51F2" w:rsidP="00B57032">
            <w:pPr>
              <w:jc w:val="center"/>
              <w:rPr>
                <w:sz w:val="24"/>
                <w:szCs w:val="24"/>
              </w:rPr>
            </w:pPr>
            <w:r w:rsidRPr="00F55D1A">
              <w:rPr>
                <w:sz w:val="24"/>
                <w:szCs w:val="24"/>
              </w:rPr>
              <w:t>Betétek megszüntetése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330"/>
        </w:trPr>
        <w:tc>
          <w:tcPr>
            <w:tcW w:w="560" w:type="dxa"/>
            <w:hideMark/>
          </w:tcPr>
          <w:p w:rsidR="00AF51F2" w:rsidRPr="00F55D1A" w:rsidRDefault="00AF51F2" w:rsidP="00B57032">
            <w:pPr>
              <w:jc w:val="center"/>
              <w:rPr>
                <w:b/>
                <w:bCs/>
                <w:sz w:val="24"/>
                <w:szCs w:val="24"/>
              </w:rPr>
            </w:pPr>
            <w:r w:rsidRPr="00F55D1A">
              <w:rPr>
                <w:b/>
                <w:bCs/>
                <w:sz w:val="24"/>
                <w:szCs w:val="24"/>
              </w:rPr>
              <w:t>B.</w:t>
            </w:r>
          </w:p>
        </w:tc>
        <w:tc>
          <w:tcPr>
            <w:tcW w:w="7000" w:type="dxa"/>
            <w:hideMark/>
          </w:tcPr>
          <w:p w:rsidR="00AF51F2" w:rsidRPr="00F55D1A" w:rsidRDefault="00AF51F2" w:rsidP="00B57032">
            <w:pPr>
              <w:jc w:val="center"/>
              <w:rPr>
                <w:b/>
                <w:bCs/>
                <w:sz w:val="24"/>
                <w:szCs w:val="24"/>
              </w:rPr>
            </w:pPr>
            <w:r w:rsidRPr="00F55D1A">
              <w:rPr>
                <w:b/>
                <w:bCs/>
                <w:sz w:val="24"/>
                <w:szCs w:val="24"/>
              </w:rPr>
              <w:t>MŰKÖDÉSI FINANSZÍROZÁSI BEVÉTELEK ÖSSZESEN (B811.+…+B817.)</w:t>
            </w:r>
          </w:p>
        </w:tc>
        <w:tc>
          <w:tcPr>
            <w:tcW w:w="1380" w:type="dxa"/>
            <w:hideMark/>
          </w:tcPr>
          <w:p w:rsidR="00AF51F2" w:rsidRPr="00F55D1A" w:rsidRDefault="00AF51F2" w:rsidP="00B57032">
            <w:pPr>
              <w:jc w:val="center"/>
              <w:rPr>
                <w:b/>
                <w:bCs/>
                <w:sz w:val="24"/>
                <w:szCs w:val="24"/>
              </w:rPr>
            </w:pPr>
            <w:r w:rsidRPr="00F55D1A">
              <w:rPr>
                <w:b/>
                <w:bCs/>
                <w:sz w:val="24"/>
                <w:szCs w:val="24"/>
              </w:rPr>
              <w:t>1 274 874 943</w:t>
            </w:r>
          </w:p>
        </w:tc>
        <w:tc>
          <w:tcPr>
            <w:tcW w:w="1180" w:type="dxa"/>
            <w:hideMark/>
          </w:tcPr>
          <w:p w:rsidR="00AF51F2" w:rsidRPr="00F55D1A" w:rsidRDefault="00AF51F2" w:rsidP="00B57032">
            <w:pPr>
              <w:jc w:val="center"/>
              <w:rPr>
                <w:b/>
                <w:bCs/>
                <w:sz w:val="24"/>
                <w:szCs w:val="24"/>
              </w:rPr>
            </w:pPr>
            <w:r w:rsidRPr="00F55D1A">
              <w:rPr>
                <w:b/>
                <w:bCs/>
                <w:sz w:val="24"/>
                <w:szCs w:val="24"/>
              </w:rPr>
              <w:t>181 410 653</w:t>
            </w:r>
          </w:p>
        </w:tc>
        <w:tc>
          <w:tcPr>
            <w:tcW w:w="1440" w:type="dxa"/>
            <w:hideMark/>
          </w:tcPr>
          <w:p w:rsidR="00AF51F2" w:rsidRPr="00F55D1A" w:rsidRDefault="00AF51F2" w:rsidP="00B57032">
            <w:pPr>
              <w:jc w:val="center"/>
              <w:rPr>
                <w:b/>
                <w:bCs/>
                <w:sz w:val="24"/>
                <w:szCs w:val="24"/>
              </w:rPr>
            </w:pPr>
            <w:r w:rsidRPr="00F55D1A">
              <w:rPr>
                <w:b/>
                <w:bCs/>
                <w:sz w:val="24"/>
                <w:szCs w:val="24"/>
              </w:rPr>
              <w:t>1 456 285 596</w:t>
            </w:r>
          </w:p>
        </w:tc>
      </w:tr>
      <w:tr w:rsidR="00AF51F2" w:rsidRPr="00F55D1A" w:rsidTr="00AF51F2">
        <w:trPr>
          <w:trHeight w:val="270"/>
        </w:trPr>
        <w:tc>
          <w:tcPr>
            <w:tcW w:w="560" w:type="dxa"/>
            <w:hideMark/>
          </w:tcPr>
          <w:p w:rsidR="00AF51F2" w:rsidRPr="00F55D1A" w:rsidRDefault="00AF51F2" w:rsidP="00B57032">
            <w:pPr>
              <w:jc w:val="center"/>
              <w:rPr>
                <w:b/>
                <w:bCs/>
                <w:sz w:val="24"/>
                <w:szCs w:val="24"/>
              </w:rPr>
            </w:pPr>
            <w:r w:rsidRPr="00F55D1A">
              <w:rPr>
                <w:b/>
                <w:bCs/>
                <w:sz w:val="24"/>
                <w:szCs w:val="24"/>
              </w:rPr>
              <w:t>C.</w:t>
            </w:r>
          </w:p>
        </w:tc>
        <w:tc>
          <w:tcPr>
            <w:tcW w:w="7000" w:type="dxa"/>
            <w:hideMark/>
          </w:tcPr>
          <w:p w:rsidR="00AF51F2" w:rsidRPr="00F55D1A" w:rsidRDefault="00AF51F2" w:rsidP="00B57032">
            <w:pPr>
              <w:jc w:val="center"/>
              <w:rPr>
                <w:b/>
                <w:bCs/>
                <w:sz w:val="24"/>
                <w:szCs w:val="24"/>
              </w:rPr>
            </w:pPr>
            <w:r w:rsidRPr="00F55D1A">
              <w:rPr>
                <w:b/>
                <w:bCs/>
                <w:sz w:val="24"/>
                <w:szCs w:val="24"/>
              </w:rPr>
              <w:t xml:space="preserve">MŰKÖDÉSI BEVÉTELEK </w:t>
            </w:r>
            <w:proofErr w:type="gramStart"/>
            <w:r w:rsidRPr="00F55D1A">
              <w:rPr>
                <w:b/>
                <w:bCs/>
                <w:sz w:val="24"/>
                <w:szCs w:val="24"/>
              </w:rPr>
              <w:t>MINDÖSSZESEN  (</w:t>
            </w:r>
            <w:proofErr w:type="gramEnd"/>
            <w:r w:rsidRPr="00F55D1A">
              <w:rPr>
                <w:b/>
                <w:bCs/>
                <w:sz w:val="24"/>
                <w:szCs w:val="24"/>
              </w:rPr>
              <w:t>A+B)</w:t>
            </w:r>
          </w:p>
        </w:tc>
        <w:tc>
          <w:tcPr>
            <w:tcW w:w="1380" w:type="dxa"/>
            <w:hideMark/>
          </w:tcPr>
          <w:p w:rsidR="00AF51F2" w:rsidRPr="00F55D1A" w:rsidRDefault="00AF51F2" w:rsidP="00B57032">
            <w:pPr>
              <w:jc w:val="center"/>
              <w:rPr>
                <w:b/>
                <w:bCs/>
                <w:sz w:val="24"/>
                <w:szCs w:val="24"/>
              </w:rPr>
            </w:pPr>
            <w:r w:rsidRPr="00F55D1A">
              <w:rPr>
                <w:b/>
                <w:bCs/>
                <w:sz w:val="24"/>
                <w:szCs w:val="24"/>
              </w:rPr>
              <w:t>2 866 983 399</w:t>
            </w:r>
          </w:p>
        </w:tc>
        <w:tc>
          <w:tcPr>
            <w:tcW w:w="1180" w:type="dxa"/>
            <w:hideMark/>
          </w:tcPr>
          <w:p w:rsidR="00AF51F2" w:rsidRPr="00F55D1A" w:rsidRDefault="00AF51F2" w:rsidP="00B57032">
            <w:pPr>
              <w:jc w:val="center"/>
              <w:rPr>
                <w:b/>
                <w:bCs/>
                <w:sz w:val="24"/>
                <w:szCs w:val="24"/>
              </w:rPr>
            </w:pPr>
            <w:r w:rsidRPr="00F55D1A">
              <w:rPr>
                <w:b/>
                <w:bCs/>
                <w:sz w:val="24"/>
                <w:szCs w:val="24"/>
              </w:rPr>
              <w:t>833 434 057</w:t>
            </w:r>
          </w:p>
        </w:tc>
        <w:tc>
          <w:tcPr>
            <w:tcW w:w="1440" w:type="dxa"/>
            <w:hideMark/>
          </w:tcPr>
          <w:p w:rsidR="00AF51F2" w:rsidRPr="00F55D1A" w:rsidRDefault="00AF51F2" w:rsidP="00B57032">
            <w:pPr>
              <w:jc w:val="center"/>
              <w:rPr>
                <w:b/>
                <w:bCs/>
                <w:sz w:val="24"/>
                <w:szCs w:val="24"/>
              </w:rPr>
            </w:pPr>
            <w:r w:rsidRPr="00F55D1A">
              <w:rPr>
                <w:b/>
                <w:bCs/>
                <w:sz w:val="24"/>
                <w:szCs w:val="24"/>
              </w:rPr>
              <w:t>3 700 417 456</w:t>
            </w:r>
          </w:p>
        </w:tc>
      </w:tr>
      <w:tr w:rsidR="00AF51F2" w:rsidRPr="00F55D1A" w:rsidTr="00AF51F2">
        <w:trPr>
          <w:trHeight w:val="270"/>
        </w:trPr>
        <w:tc>
          <w:tcPr>
            <w:tcW w:w="11560" w:type="dxa"/>
            <w:gridSpan w:val="5"/>
            <w:hideMark/>
          </w:tcPr>
          <w:p w:rsidR="00AF51F2" w:rsidRPr="00F55D1A" w:rsidRDefault="00AF51F2" w:rsidP="00B57032">
            <w:pPr>
              <w:jc w:val="center"/>
              <w:rPr>
                <w:b/>
                <w:bCs/>
                <w:sz w:val="24"/>
                <w:szCs w:val="24"/>
              </w:rPr>
            </w:pPr>
            <w:r w:rsidRPr="00F55D1A">
              <w:rPr>
                <w:b/>
                <w:bCs/>
                <w:sz w:val="24"/>
                <w:szCs w:val="24"/>
              </w:rPr>
              <w:t>FELHAMOZÁSI BEVÉTELEK JOGCÍMEI</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B21.</w:t>
            </w:r>
          </w:p>
        </w:tc>
        <w:tc>
          <w:tcPr>
            <w:tcW w:w="7000" w:type="dxa"/>
            <w:hideMark/>
          </w:tcPr>
          <w:p w:rsidR="00AF51F2" w:rsidRPr="00F55D1A" w:rsidRDefault="00AF51F2" w:rsidP="00B57032">
            <w:pPr>
              <w:jc w:val="center"/>
              <w:rPr>
                <w:sz w:val="24"/>
                <w:szCs w:val="24"/>
              </w:rPr>
            </w:pPr>
            <w:r w:rsidRPr="00F55D1A">
              <w:rPr>
                <w:sz w:val="24"/>
                <w:szCs w:val="24"/>
              </w:rPr>
              <w:t>Felhalmozási célú önkormányzati támogatások</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54 000 000</w:t>
            </w:r>
          </w:p>
        </w:tc>
        <w:tc>
          <w:tcPr>
            <w:tcW w:w="1440" w:type="dxa"/>
            <w:hideMark/>
          </w:tcPr>
          <w:p w:rsidR="00AF51F2" w:rsidRPr="00F55D1A" w:rsidRDefault="00AF51F2" w:rsidP="00B57032">
            <w:pPr>
              <w:jc w:val="center"/>
              <w:rPr>
                <w:sz w:val="24"/>
                <w:szCs w:val="24"/>
              </w:rPr>
            </w:pPr>
            <w:r w:rsidRPr="00F55D1A">
              <w:rPr>
                <w:sz w:val="24"/>
                <w:szCs w:val="24"/>
              </w:rPr>
              <w:t>54 000 000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B22.</w:t>
            </w:r>
          </w:p>
        </w:tc>
        <w:tc>
          <w:tcPr>
            <w:tcW w:w="7000" w:type="dxa"/>
            <w:hideMark/>
          </w:tcPr>
          <w:p w:rsidR="00AF51F2" w:rsidRPr="00F55D1A" w:rsidRDefault="00AF51F2" w:rsidP="00B57032">
            <w:pPr>
              <w:jc w:val="center"/>
              <w:rPr>
                <w:sz w:val="24"/>
                <w:szCs w:val="24"/>
              </w:rPr>
            </w:pPr>
            <w:r w:rsidRPr="00F55D1A">
              <w:rPr>
                <w:sz w:val="24"/>
                <w:szCs w:val="24"/>
              </w:rPr>
              <w:t xml:space="preserve">Felhalmozási célú garancia- és </w:t>
            </w:r>
            <w:proofErr w:type="spellStart"/>
            <w:r w:rsidRPr="00F55D1A">
              <w:rPr>
                <w:sz w:val="24"/>
                <w:szCs w:val="24"/>
              </w:rPr>
              <w:t>kezességvállalából</w:t>
            </w:r>
            <w:proofErr w:type="spellEnd"/>
            <w:r w:rsidRPr="00F55D1A">
              <w:rPr>
                <w:sz w:val="24"/>
                <w:szCs w:val="24"/>
              </w:rPr>
              <w:t xml:space="preserve"> származó megtérülések államháztartáson belülről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B23.</w:t>
            </w:r>
          </w:p>
        </w:tc>
        <w:tc>
          <w:tcPr>
            <w:tcW w:w="7000" w:type="dxa"/>
            <w:hideMark/>
          </w:tcPr>
          <w:p w:rsidR="00AF51F2" w:rsidRPr="00F55D1A" w:rsidRDefault="00AF51F2" w:rsidP="00B57032">
            <w:pPr>
              <w:jc w:val="center"/>
              <w:rPr>
                <w:sz w:val="24"/>
                <w:szCs w:val="24"/>
              </w:rPr>
            </w:pPr>
            <w:r w:rsidRPr="00F55D1A">
              <w:rPr>
                <w:sz w:val="24"/>
                <w:szCs w:val="24"/>
              </w:rPr>
              <w:t>Felhalmozási célú visszatérítendő támogatások, kölcsönök visszatérülése államháztartáson belülről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B24.</w:t>
            </w:r>
          </w:p>
        </w:tc>
        <w:tc>
          <w:tcPr>
            <w:tcW w:w="7000" w:type="dxa"/>
            <w:hideMark/>
          </w:tcPr>
          <w:p w:rsidR="00AF51F2" w:rsidRPr="00F55D1A" w:rsidRDefault="00AF51F2" w:rsidP="00B57032">
            <w:pPr>
              <w:jc w:val="center"/>
              <w:rPr>
                <w:sz w:val="24"/>
                <w:szCs w:val="24"/>
              </w:rPr>
            </w:pPr>
            <w:r w:rsidRPr="00F55D1A">
              <w:rPr>
                <w:sz w:val="24"/>
                <w:szCs w:val="24"/>
              </w:rPr>
              <w:t>Felhalmozási célú visszatérítendő támogatások, kölcsönök igénybevétele államháztartáson belülről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B25.</w:t>
            </w:r>
          </w:p>
        </w:tc>
        <w:tc>
          <w:tcPr>
            <w:tcW w:w="7000" w:type="dxa"/>
            <w:hideMark/>
          </w:tcPr>
          <w:p w:rsidR="00AF51F2" w:rsidRPr="00F55D1A" w:rsidRDefault="00AF51F2" w:rsidP="00B57032">
            <w:pPr>
              <w:jc w:val="center"/>
              <w:rPr>
                <w:sz w:val="24"/>
                <w:szCs w:val="24"/>
              </w:rPr>
            </w:pPr>
            <w:r w:rsidRPr="00F55D1A">
              <w:rPr>
                <w:sz w:val="24"/>
                <w:szCs w:val="24"/>
              </w:rPr>
              <w:t>Egyéb felhalmozási célú támogatások bevételei államháztartáson belülről</w:t>
            </w:r>
          </w:p>
        </w:tc>
        <w:tc>
          <w:tcPr>
            <w:tcW w:w="1380" w:type="dxa"/>
            <w:hideMark/>
          </w:tcPr>
          <w:p w:rsidR="00AF51F2" w:rsidRPr="00F55D1A" w:rsidRDefault="00AF51F2" w:rsidP="00B57032">
            <w:pPr>
              <w:jc w:val="center"/>
              <w:rPr>
                <w:sz w:val="24"/>
                <w:szCs w:val="24"/>
              </w:rPr>
            </w:pPr>
            <w:r w:rsidRPr="00F55D1A">
              <w:rPr>
                <w:sz w:val="24"/>
                <w:szCs w:val="24"/>
              </w:rPr>
              <w:t>102 373 303</w:t>
            </w:r>
          </w:p>
        </w:tc>
        <w:tc>
          <w:tcPr>
            <w:tcW w:w="1180" w:type="dxa"/>
            <w:hideMark/>
          </w:tcPr>
          <w:p w:rsidR="00AF51F2" w:rsidRPr="00F55D1A" w:rsidRDefault="00AF51F2" w:rsidP="00B57032">
            <w:pPr>
              <w:jc w:val="center"/>
              <w:rPr>
                <w:sz w:val="24"/>
                <w:szCs w:val="24"/>
              </w:rPr>
            </w:pPr>
            <w:r w:rsidRPr="00F55D1A">
              <w:rPr>
                <w:sz w:val="24"/>
                <w:szCs w:val="24"/>
              </w:rPr>
              <w:t>-102 088 435</w:t>
            </w:r>
          </w:p>
        </w:tc>
        <w:tc>
          <w:tcPr>
            <w:tcW w:w="1440" w:type="dxa"/>
            <w:hideMark/>
          </w:tcPr>
          <w:p w:rsidR="00AF51F2" w:rsidRPr="00F55D1A" w:rsidRDefault="00AF51F2" w:rsidP="00B57032">
            <w:pPr>
              <w:jc w:val="center"/>
              <w:rPr>
                <w:sz w:val="24"/>
                <w:szCs w:val="24"/>
              </w:rPr>
            </w:pPr>
            <w:r w:rsidRPr="00F55D1A">
              <w:rPr>
                <w:sz w:val="24"/>
                <w:szCs w:val="24"/>
              </w:rPr>
              <w:t>284 868</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B2.</w:t>
            </w:r>
          </w:p>
        </w:tc>
        <w:tc>
          <w:tcPr>
            <w:tcW w:w="7000" w:type="dxa"/>
            <w:hideMark/>
          </w:tcPr>
          <w:p w:rsidR="00AF51F2" w:rsidRPr="00F55D1A" w:rsidRDefault="00AF51F2" w:rsidP="00B57032">
            <w:pPr>
              <w:jc w:val="center"/>
              <w:rPr>
                <w:b/>
                <w:bCs/>
                <w:sz w:val="24"/>
                <w:szCs w:val="24"/>
              </w:rPr>
            </w:pPr>
            <w:r w:rsidRPr="00F55D1A">
              <w:rPr>
                <w:b/>
                <w:bCs/>
                <w:sz w:val="24"/>
                <w:szCs w:val="24"/>
              </w:rPr>
              <w:t>Felhalmozási célú támogatások államháztartáson belülről összesen</w:t>
            </w:r>
          </w:p>
        </w:tc>
        <w:tc>
          <w:tcPr>
            <w:tcW w:w="1380" w:type="dxa"/>
            <w:hideMark/>
          </w:tcPr>
          <w:p w:rsidR="00AF51F2" w:rsidRPr="00F55D1A" w:rsidRDefault="00AF51F2" w:rsidP="00B57032">
            <w:pPr>
              <w:jc w:val="center"/>
              <w:rPr>
                <w:b/>
                <w:bCs/>
                <w:sz w:val="24"/>
                <w:szCs w:val="24"/>
              </w:rPr>
            </w:pPr>
            <w:r w:rsidRPr="00F55D1A">
              <w:rPr>
                <w:b/>
                <w:bCs/>
                <w:sz w:val="24"/>
                <w:szCs w:val="24"/>
              </w:rPr>
              <w:t>102 373 303</w:t>
            </w:r>
          </w:p>
        </w:tc>
        <w:tc>
          <w:tcPr>
            <w:tcW w:w="1180" w:type="dxa"/>
            <w:hideMark/>
          </w:tcPr>
          <w:p w:rsidR="00AF51F2" w:rsidRPr="00F55D1A" w:rsidRDefault="00AF51F2" w:rsidP="00B57032">
            <w:pPr>
              <w:jc w:val="center"/>
              <w:rPr>
                <w:b/>
                <w:bCs/>
                <w:sz w:val="24"/>
                <w:szCs w:val="24"/>
              </w:rPr>
            </w:pPr>
            <w:r w:rsidRPr="00F55D1A">
              <w:rPr>
                <w:b/>
                <w:bCs/>
                <w:sz w:val="24"/>
                <w:szCs w:val="24"/>
              </w:rPr>
              <w:t>-48 088 435</w:t>
            </w:r>
          </w:p>
        </w:tc>
        <w:tc>
          <w:tcPr>
            <w:tcW w:w="1440" w:type="dxa"/>
            <w:hideMark/>
          </w:tcPr>
          <w:p w:rsidR="00AF51F2" w:rsidRPr="00F55D1A" w:rsidRDefault="00AF51F2" w:rsidP="00B57032">
            <w:pPr>
              <w:jc w:val="center"/>
              <w:rPr>
                <w:b/>
                <w:bCs/>
                <w:sz w:val="24"/>
                <w:szCs w:val="24"/>
              </w:rPr>
            </w:pPr>
            <w:r w:rsidRPr="00F55D1A">
              <w:rPr>
                <w:b/>
                <w:bCs/>
                <w:sz w:val="24"/>
                <w:szCs w:val="24"/>
              </w:rPr>
              <w:t>54 284 868</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B51.</w:t>
            </w:r>
          </w:p>
        </w:tc>
        <w:tc>
          <w:tcPr>
            <w:tcW w:w="7000" w:type="dxa"/>
            <w:hideMark/>
          </w:tcPr>
          <w:p w:rsidR="00AF51F2" w:rsidRPr="00F55D1A" w:rsidRDefault="00AF51F2" w:rsidP="00B57032">
            <w:pPr>
              <w:jc w:val="center"/>
              <w:rPr>
                <w:sz w:val="24"/>
                <w:szCs w:val="24"/>
              </w:rPr>
            </w:pPr>
            <w:r w:rsidRPr="00F55D1A">
              <w:rPr>
                <w:sz w:val="24"/>
                <w:szCs w:val="24"/>
              </w:rPr>
              <w:t>Immateriális javak értékesítése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B52.</w:t>
            </w:r>
          </w:p>
        </w:tc>
        <w:tc>
          <w:tcPr>
            <w:tcW w:w="7000" w:type="dxa"/>
            <w:hideMark/>
          </w:tcPr>
          <w:p w:rsidR="00AF51F2" w:rsidRPr="00F55D1A" w:rsidRDefault="00AF51F2" w:rsidP="00B57032">
            <w:pPr>
              <w:jc w:val="center"/>
              <w:rPr>
                <w:sz w:val="24"/>
                <w:szCs w:val="24"/>
              </w:rPr>
            </w:pPr>
            <w:r w:rsidRPr="00F55D1A">
              <w:rPr>
                <w:sz w:val="24"/>
                <w:szCs w:val="24"/>
              </w:rPr>
              <w:t>Ingatlanok értékesítése</w:t>
            </w:r>
          </w:p>
        </w:tc>
        <w:tc>
          <w:tcPr>
            <w:tcW w:w="1380" w:type="dxa"/>
            <w:hideMark/>
          </w:tcPr>
          <w:p w:rsidR="00AF51F2" w:rsidRPr="00F55D1A" w:rsidRDefault="00AF51F2" w:rsidP="00B57032">
            <w:pPr>
              <w:jc w:val="center"/>
              <w:rPr>
                <w:sz w:val="24"/>
                <w:szCs w:val="24"/>
              </w:rPr>
            </w:pPr>
            <w:r w:rsidRPr="00F55D1A">
              <w:rPr>
                <w:sz w:val="24"/>
                <w:szCs w:val="24"/>
              </w:rPr>
              <w:t>264 398 507</w:t>
            </w:r>
          </w:p>
        </w:tc>
        <w:tc>
          <w:tcPr>
            <w:tcW w:w="1180" w:type="dxa"/>
            <w:hideMark/>
          </w:tcPr>
          <w:p w:rsidR="00AF51F2" w:rsidRPr="00F55D1A" w:rsidRDefault="00AF51F2" w:rsidP="00B57032">
            <w:pPr>
              <w:jc w:val="center"/>
              <w:rPr>
                <w:sz w:val="24"/>
                <w:szCs w:val="24"/>
              </w:rPr>
            </w:pPr>
            <w:r w:rsidRPr="00F55D1A">
              <w:rPr>
                <w:sz w:val="24"/>
                <w:szCs w:val="24"/>
              </w:rPr>
              <w:t>-7 329 048</w:t>
            </w:r>
          </w:p>
        </w:tc>
        <w:tc>
          <w:tcPr>
            <w:tcW w:w="1440" w:type="dxa"/>
            <w:hideMark/>
          </w:tcPr>
          <w:p w:rsidR="00AF51F2" w:rsidRPr="00F55D1A" w:rsidRDefault="00AF51F2" w:rsidP="00B57032">
            <w:pPr>
              <w:jc w:val="center"/>
              <w:rPr>
                <w:sz w:val="24"/>
                <w:szCs w:val="24"/>
              </w:rPr>
            </w:pPr>
            <w:r w:rsidRPr="00F55D1A">
              <w:rPr>
                <w:sz w:val="24"/>
                <w:szCs w:val="24"/>
              </w:rPr>
              <w:t>257 069 459</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B53.</w:t>
            </w:r>
          </w:p>
        </w:tc>
        <w:tc>
          <w:tcPr>
            <w:tcW w:w="7000" w:type="dxa"/>
            <w:hideMark/>
          </w:tcPr>
          <w:p w:rsidR="00AF51F2" w:rsidRPr="00F55D1A" w:rsidRDefault="00AF51F2" w:rsidP="00B57032">
            <w:pPr>
              <w:jc w:val="center"/>
              <w:rPr>
                <w:sz w:val="24"/>
                <w:szCs w:val="24"/>
              </w:rPr>
            </w:pPr>
            <w:r w:rsidRPr="00F55D1A">
              <w:rPr>
                <w:sz w:val="24"/>
                <w:szCs w:val="24"/>
              </w:rPr>
              <w:t>Egyéb tárgyi eszközök értékesítése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2 000</w:t>
            </w:r>
          </w:p>
        </w:tc>
        <w:tc>
          <w:tcPr>
            <w:tcW w:w="1440" w:type="dxa"/>
            <w:hideMark/>
          </w:tcPr>
          <w:p w:rsidR="00AF51F2" w:rsidRPr="00F55D1A" w:rsidRDefault="00AF51F2" w:rsidP="00B57032">
            <w:pPr>
              <w:jc w:val="center"/>
              <w:rPr>
                <w:sz w:val="24"/>
                <w:szCs w:val="24"/>
              </w:rPr>
            </w:pPr>
            <w:r w:rsidRPr="00F55D1A">
              <w:rPr>
                <w:sz w:val="24"/>
                <w:szCs w:val="24"/>
              </w:rPr>
              <w:t>2 000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B54.</w:t>
            </w:r>
          </w:p>
        </w:tc>
        <w:tc>
          <w:tcPr>
            <w:tcW w:w="7000" w:type="dxa"/>
            <w:hideMark/>
          </w:tcPr>
          <w:p w:rsidR="00AF51F2" w:rsidRPr="00F55D1A" w:rsidRDefault="00AF51F2" w:rsidP="00B57032">
            <w:pPr>
              <w:jc w:val="center"/>
              <w:rPr>
                <w:sz w:val="24"/>
                <w:szCs w:val="24"/>
              </w:rPr>
            </w:pPr>
            <w:r w:rsidRPr="00F55D1A">
              <w:rPr>
                <w:sz w:val="24"/>
                <w:szCs w:val="24"/>
              </w:rPr>
              <w:t>Részesedések értékesítése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B55.</w:t>
            </w:r>
          </w:p>
        </w:tc>
        <w:tc>
          <w:tcPr>
            <w:tcW w:w="7000" w:type="dxa"/>
            <w:hideMark/>
          </w:tcPr>
          <w:p w:rsidR="00AF51F2" w:rsidRPr="00F55D1A" w:rsidRDefault="00AF51F2" w:rsidP="00B57032">
            <w:pPr>
              <w:jc w:val="center"/>
              <w:rPr>
                <w:sz w:val="24"/>
                <w:szCs w:val="24"/>
              </w:rPr>
            </w:pPr>
            <w:r w:rsidRPr="00F55D1A">
              <w:rPr>
                <w:sz w:val="24"/>
                <w:szCs w:val="24"/>
              </w:rPr>
              <w:t>Részesedések megszűnéséhez kapcsolódó bevételek</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B5.</w:t>
            </w:r>
          </w:p>
        </w:tc>
        <w:tc>
          <w:tcPr>
            <w:tcW w:w="7000" w:type="dxa"/>
            <w:hideMark/>
          </w:tcPr>
          <w:p w:rsidR="00AF51F2" w:rsidRPr="00F55D1A" w:rsidRDefault="00AF51F2" w:rsidP="00B57032">
            <w:pPr>
              <w:jc w:val="center"/>
              <w:rPr>
                <w:b/>
                <w:bCs/>
                <w:sz w:val="24"/>
                <w:szCs w:val="24"/>
              </w:rPr>
            </w:pPr>
            <w:r w:rsidRPr="00F55D1A">
              <w:rPr>
                <w:b/>
                <w:bCs/>
                <w:sz w:val="24"/>
                <w:szCs w:val="24"/>
              </w:rPr>
              <w:t>Felhalmozási bevételek összesen</w:t>
            </w:r>
          </w:p>
        </w:tc>
        <w:tc>
          <w:tcPr>
            <w:tcW w:w="1380" w:type="dxa"/>
            <w:hideMark/>
          </w:tcPr>
          <w:p w:rsidR="00AF51F2" w:rsidRPr="00F55D1A" w:rsidRDefault="00AF51F2" w:rsidP="00B57032">
            <w:pPr>
              <w:jc w:val="center"/>
              <w:rPr>
                <w:b/>
                <w:bCs/>
                <w:sz w:val="24"/>
                <w:szCs w:val="24"/>
              </w:rPr>
            </w:pPr>
            <w:r w:rsidRPr="00F55D1A">
              <w:rPr>
                <w:b/>
                <w:bCs/>
                <w:sz w:val="24"/>
                <w:szCs w:val="24"/>
              </w:rPr>
              <w:t>264 398 507</w:t>
            </w:r>
          </w:p>
        </w:tc>
        <w:tc>
          <w:tcPr>
            <w:tcW w:w="1180" w:type="dxa"/>
            <w:hideMark/>
          </w:tcPr>
          <w:p w:rsidR="00AF51F2" w:rsidRPr="00F55D1A" w:rsidRDefault="00AF51F2" w:rsidP="00B57032">
            <w:pPr>
              <w:jc w:val="center"/>
              <w:rPr>
                <w:b/>
                <w:bCs/>
                <w:sz w:val="24"/>
                <w:szCs w:val="24"/>
              </w:rPr>
            </w:pPr>
            <w:r w:rsidRPr="00F55D1A">
              <w:rPr>
                <w:b/>
                <w:bCs/>
                <w:sz w:val="24"/>
                <w:szCs w:val="24"/>
              </w:rPr>
              <w:t>-7 327 048</w:t>
            </w:r>
          </w:p>
        </w:tc>
        <w:tc>
          <w:tcPr>
            <w:tcW w:w="1440" w:type="dxa"/>
            <w:hideMark/>
          </w:tcPr>
          <w:p w:rsidR="00AF51F2" w:rsidRPr="00F55D1A" w:rsidRDefault="00AF51F2" w:rsidP="00B57032">
            <w:pPr>
              <w:jc w:val="center"/>
              <w:rPr>
                <w:b/>
                <w:bCs/>
                <w:sz w:val="24"/>
                <w:szCs w:val="24"/>
              </w:rPr>
            </w:pPr>
            <w:r w:rsidRPr="00F55D1A">
              <w:rPr>
                <w:b/>
                <w:bCs/>
                <w:sz w:val="24"/>
                <w:szCs w:val="24"/>
              </w:rPr>
              <w:t>257 071 459</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B71.</w:t>
            </w:r>
          </w:p>
        </w:tc>
        <w:tc>
          <w:tcPr>
            <w:tcW w:w="7000" w:type="dxa"/>
            <w:hideMark/>
          </w:tcPr>
          <w:p w:rsidR="00AF51F2" w:rsidRPr="00F55D1A" w:rsidRDefault="00AF51F2" w:rsidP="00B57032">
            <w:pPr>
              <w:jc w:val="center"/>
              <w:rPr>
                <w:sz w:val="24"/>
                <w:szCs w:val="24"/>
              </w:rPr>
            </w:pPr>
            <w:r w:rsidRPr="00F55D1A">
              <w:rPr>
                <w:sz w:val="24"/>
                <w:szCs w:val="24"/>
              </w:rPr>
              <w:t xml:space="preserve">Felhalmozási célú garancia- és </w:t>
            </w:r>
            <w:proofErr w:type="spellStart"/>
            <w:r w:rsidRPr="00F55D1A">
              <w:rPr>
                <w:sz w:val="24"/>
                <w:szCs w:val="24"/>
              </w:rPr>
              <w:t>kezességvállalából</w:t>
            </w:r>
            <w:proofErr w:type="spellEnd"/>
            <w:r w:rsidRPr="00F55D1A">
              <w:rPr>
                <w:sz w:val="24"/>
                <w:szCs w:val="24"/>
              </w:rPr>
              <w:t xml:space="preserve"> származó megtérülések államháztartáson kívülről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B72.</w:t>
            </w:r>
          </w:p>
        </w:tc>
        <w:tc>
          <w:tcPr>
            <w:tcW w:w="7000" w:type="dxa"/>
            <w:hideMark/>
          </w:tcPr>
          <w:p w:rsidR="00AF51F2" w:rsidRPr="00F55D1A" w:rsidRDefault="00AF51F2" w:rsidP="00B57032">
            <w:pPr>
              <w:jc w:val="center"/>
              <w:rPr>
                <w:sz w:val="24"/>
                <w:szCs w:val="24"/>
              </w:rPr>
            </w:pPr>
            <w:r w:rsidRPr="00F55D1A">
              <w:rPr>
                <w:sz w:val="24"/>
                <w:szCs w:val="24"/>
              </w:rPr>
              <w:t>Felhalmozási célú visszatérítendő támogatások, kölcsönök visszatérülése államháztartáson kívülről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B73.</w:t>
            </w:r>
          </w:p>
        </w:tc>
        <w:tc>
          <w:tcPr>
            <w:tcW w:w="7000" w:type="dxa"/>
            <w:hideMark/>
          </w:tcPr>
          <w:p w:rsidR="00AF51F2" w:rsidRPr="00F55D1A" w:rsidRDefault="00AF51F2" w:rsidP="00B57032">
            <w:pPr>
              <w:jc w:val="center"/>
              <w:rPr>
                <w:sz w:val="24"/>
                <w:szCs w:val="24"/>
              </w:rPr>
            </w:pPr>
            <w:r w:rsidRPr="00F55D1A">
              <w:rPr>
                <w:sz w:val="24"/>
                <w:szCs w:val="24"/>
              </w:rPr>
              <w:t>Egyéb felhalmozási célú átvett pénzeszközök</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B74.</w:t>
            </w:r>
          </w:p>
        </w:tc>
        <w:tc>
          <w:tcPr>
            <w:tcW w:w="7000" w:type="dxa"/>
            <w:hideMark/>
          </w:tcPr>
          <w:p w:rsidR="00AF51F2" w:rsidRPr="00F55D1A" w:rsidRDefault="00AF51F2" w:rsidP="00B57032">
            <w:pPr>
              <w:jc w:val="center"/>
              <w:rPr>
                <w:sz w:val="24"/>
                <w:szCs w:val="24"/>
              </w:rPr>
            </w:pPr>
            <w:r w:rsidRPr="00F55D1A">
              <w:rPr>
                <w:sz w:val="24"/>
                <w:szCs w:val="24"/>
              </w:rPr>
              <w:t>Felhalmozási célú visszatérítendő támogatások, kölcsönök visszatérülése államháztartáson kívülről</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B75.</w:t>
            </w:r>
          </w:p>
        </w:tc>
        <w:tc>
          <w:tcPr>
            <w:tcW w:w="7000" w:type="dxa"/>
            <w:hideMark/>
          </w:tcPr>
          <w:p w:rsidR="00AF51F2" w:rsidRPr="00F55D1A" w:rsidRDefault="00AF51F2" w:rsidP="00B57032">
            <w:pPr>
              <w:jc w:val="center"/>
              <w:rPr>
                <w:sz w:val="24"/>
                <w:szCs w:val="24"/>
              </w:rPr>
            </w:pPr>
            <w:r w:rsidRPr="00F55D1A">
              <w:rPr>
                <w:sz w:val="24"/>
                <w:szCs w:val="24"/>
              </w:rPr>
              <w:t>Egyéb felhalmozási célú átvett pénzeszközök</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B7.</w:t>
            </w:r>
          </w:p>
        </w:tc>
        <w:tc>
          <w:tcPr>
            <w:tcW w:w="7000" w:type="dxa"/>
            <w:hideMark/>
          </w:tcPr>
          <w:p w:rsidR="00AF51F2" w:rsidRPr="00F55D1A" w:rsidRDefault="00AF51F2" w:rsidP="00B57032">
            <w:pPr>
              <w:jc w:val="center"/>
              <w:rPr>
                <w:b/>
                <w:bCs/>
                <w:sz w:val="24"/>
                <w:szCs w:val="24"/>
              </w:rPr>
            </w:pPr>
            <w:r w:rsidRPr="00F55D1A">
              <w:rPr>
                <w:b/>
                <w:bCs/>
                <w:sz w:val="24"/>
                <w:szCs w:val="24"/>
              </w:rPr>
              <w:t>Felhalmozási célú átvett pénzeszközök</w:t>
            </w:r>
          </w:p>
        </w:tc>
        <w:tc>
          <w:tcPr>
            <w:tcW w:w="1380" w:type="dxa"/>
            <w:hideMark/>
          </w:tcPr>
          <w:p w:rsidR="00AF51F2" w:rsidRPr="00F55D1A" w:rsidRDefault="00AF51F2" w:rsidP="00B57032">
            <w:pPr>
              <w:jc w:val="center"/>
              <w:rPr>
                <w:b/>
                <w:bCs/>
                <w:sz w:val="24"/>
                <w:szCs w:val="24"/>
              </w:rPr>
            </w:pPr>
            <w:r w:rsidRPr="00F55D1A">
              <w:rPr>
                <w:b/>
                <w:bCs/>
                <w:sz w:val="24"/>
                <w:szCs w:val="24"/>
              </w:rPr>
              <w:t>0</w:t>
            </w:r>
          </w:p>
        </w:tc>
        <w:tc>
          <w:tcPr>
            <w:tcW w:w="1180" w:type="dxa"/>
            <w:hideMark/>
          </w:tcPr>
          <w:p w:rsidR="00AF51F2" w:rsidRPr="00F55D1A" w:rsidRDefault="00AF51F2" w:rsidP="00B57032">
            <w:pPr>
              <w:jc w:val="center"/>
              <w:rPr>
                <w:b/>
                <w:bCs/>
                <w:sz w:val="24"/>
                <w:szCs w:val="24"/>
              </w:rPr>
            </w:pPr>
            <w:r w:rsidRPr="00F55D1A">
              <w:rPr>
                <w:b/>
                <w:bCs/>
                <w:sz w:val="24"/>
                <w:szCs w:val="24"/>
              </w:rPr>
              <w:t>0</w:t>
            </w:r>
          </w:p>
        </w:tc>
        <w:tc>
          <w:tcPr>
            <w:tcW w:w="1440" w:type="dxa"/>
            <w:hideMark/>
          </w:tcPr>
          <w:p w:rsidR="00AF51F2" w:rsidRPr="00F55D1A" w:rsidRDefault="00AF51F2" w:rsidP="00B57032">
            <w:pPr>
              <w:jc w:val="center"/>
              <w:rPr>
                <w:b/>
                <w:bCs/>
                <w:sz w:val="24"/>
                <w:szCs w:val="24"/>
              </w:rPr>
            </w:pPr>
            <w:r w:rsidRPr="00F55D1A">
              <w:rPr>
                <w:b/>
                <w:bCs/>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D.</w:t>
            </w:r>
          </w:p>
        </w:tc>
        <w:tc>
          <w:tcPr>
            <w:tcW w:w="7000" w:type="dxa"/>
            <w:hideMark/>
          </w:tcPr>
          <w:p w:rsidR="00AF51F2" w:rsidRPr="00F55D1A" w:rsidRDefault="00AF51F2" w:rsidP="00B57032">
            <w:pPr>
              <w:jc w:val="center"/>
              <w:rPr>
                <w:b/>
                <w:bCs/>
                <w:sz w:val="24"/>
                <w:szCs w:val="24"/>
              </w:rPr>
            </w:pPr>
            <w:r w:rsidRPr="00F55D1A">
              <w:rPr>
                <w:b/>
                <w:bCs/>
                <w:sz w:val="24"/>
                <w:szCs w:val="24"/>
              </w:rPr>
              <w:t>FELHALMOZÁSI KÖLTSÉGVETÉSI BEVÉTELEK ÖSSZESEN (B2.+B5.+B7.)</w:t>
            </w:r>
          </w:p>
        </w:tc>
        <w:tc>
          <w:tcPr>
            <w:tcW w:w="1380" w:type="dxa"/>
            <w:hideMark/>
          </w:tcPr>
          <w:p w:rsidR="00AF51F2" w:rsidRPr="00F55D1A" w:rsidRDefault="00AF51F2" w:rsidP="00B57032">
            <w:pPr>
              <w:jc w:val="center"/>
              <w:rPr>
                <w:b/>
                <w:bCs/>
                <w:sz w:val="24"/>
                <w:szCs w:val="24"/>
              </w:rPr>
            </w:pPr>
            <w:r w:rsidRPr="00F55D1A">
              <w:rPr>
                <w:b/>
                <w:bCs/>
                <w:sz w:val="24"/>
                <w:szCs w:val="24"/>
              </w:rPr>
              <w:t>366 771 810</w:t>
            </w:r>
          </w:p>
        </w:tc>
        <w:tc>
          <w:tcPr>
            <w:tcW w:w="1180" w:type="dxa"/>
            <w:hideMark/>
          </w:tcPr>
          <w:p w:rsidR="00AF51F2" w:rsidRPr="00F55D1A" w:rsidRDefault="00AF51F2" w:rsidP="00B57032">
            <w:pPr>
              <w:jc w:val="center"/>
              <w:rPr>
                <w:b/>
                <w:bCs/>
                <w:sz w:val="24"/>
                <w:szCs w:val="24"/>
              </w:rPr>
            </w:pPr>
            <w:r w:rsidRPr="00F55D1A">
              <w:rPr>
                <w:b/>
                <w:bCs/>
                <w:sz w:val="24"/>
                <w:szCs w:val="24"/>
              </w:rPr>
              <w:t>-55 415 483</w:t>
            </w:r>
          </w:p>
        </w:tc>
        <w:tc>
          <w:tcPr>
            <w:tcW w:w="1440" w:type="dxa"/>
            <w:hideMark/>
          </w:tcPr>
          <w:p w:rsidR="00AF51F2" w:rsidRPr="00F55D1A" w:rsidRDefault="00AF51F2" w:rsidP="00B57032">
            <w:pPr>
              <w:jc w:val="center"/>
              <w:rPr>
                <w:b/>
                <w:bCs/>
                <w:sz w:val="24"/>
                <w:szCs w:val="24"/>
              </w:rPr>
            </w:pPr>
            <w:r w:rsidRPr="00F55D1A">
              <w:rPr>
                <w:b/>
                <w:bCs/>
                <w:sz w:val="24"/>
                <w:szCs w:val="24"/>
              </w:rPr>
              <w:t>311 356 327</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B811.</w:t>
            </w:r>
          </w:p>
        </w:tc>
        <w:tc>
          <w:tcPr>
            <w:tcW w:w="7000" w:type="dxa"/>
            <w:hideMark/>
          </w:tcPr>
          <w:p w:rsidR="00AF51F2" w:rsidRPr="00F55D1A" w:rsidRDefault="00AF51F2" w:rsidP="00B57032">
            <w:pPr>
              <w:jc w:val="center"/>
              <w:rPr>
                <w:sz w:val="24"/>
                <w:szCs w:val="24"/>
              </w:rPr>
            </w:pPr>
            <w:r w:rsidRPr="00F55D1A">
              <w:rPr>
                <w:sz w:val="24"/>
                <w:szCs w:val="24"/>
              </w:rPr>
              <w:t>Hitel-, és kölcsönfelvétel államháztartáson kívülről</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B812.</w:t>
            </w:r>
          </w:p>
        </w:tc>
        <w:tc>
          <w:tcPr>
            <w:tcW w:w="7000" w:type="dxa"/>
            <w:hideMark/>
          </w:tcPr>
          <w:p w:rsidR="00AF51F2" w:rsidRPr="00F55D1A" w:rsidRDefault="00AF51F2" w:rsidP="00B57032">
            <w:pPr>
              <w:jc w:val="center"/>
              <w:rPr>
                <w:sz w:val="24"/>
                <w:szCs w:val="24"/>
              </w:rPr>
            </w:pPr>
            <w:r w:rsidRPr="00F55D1A">
              <w:rPr>
                <w:sz w:val="24"/>
                <w:szCs w:val="24"/>
              </w:rPr>
              <w:t>Belföldi értékpapírok bevételei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B813.</w:t>
            </w:r>
          </w:p>
        </w:tc>
        <w:tc>
          <w:tcPr>
            <w:tcW w:w="7000" w:type="dxa"/>
            <w:hideMark/>
          </w:tcPr>
          <w:p w:rsidR="00AF51F2" w:rsidRPr="00F55D1A" w:rsidRDefault="00AF51F2" w:rsidP="00B57032">
            <w:pPr>
              <w:jc w:val="center"/>
              <w:rPr>
                <w:sz w:val="24"/>
                <w:szCs w:val="24"/>
              </w:rPr>
            </w:pPr>
            <w:r w:rsidRPr="00F55D1A">
              <w:rPr>
                <w:sz w:val="24"/>
                <w:szCs w:val="24"/>
              </w:rPr>
              <w:t>Maradvány igénybevétele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B814.</w:t>
            </w:r>
          </w:p>
        </w:tc>
        <w:tc>
          <w:tcPr>
            <w:tcW w:w="7000" w:type="dxa"/>
            <w:hideMark/>
          </w:tcPr>
          <w:p w:rsidR="00AF51F2" w:rsidRPr="00F55D1A" w:rsidRDefault="00AF51F2" w:rsidP="00B57032">
            <w:pPr>
              <w:jc w:val="center"/>
              <w:rPr>
                <w:sz w:val="24"/>
                <w:szCs w:val="24"/>
              </w:rPr>
            </w:pPr>
            <w:r w:rsidRPr="00F55D1A">
              <w:rPr>
                <w:sz w:val="24"/>
                <w:szCs w:val="24"/>
              </w:rPr>
              <w:t>Államháztartáson belüli megelőlegezések</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B815.</w:t>
            </w:r>
          </w:p>
        </w:tc>
        <w:tc>
          <w:tcPr>
            <w:tcW w:w="7000" w:type="dxa"/>
            <w:hideMark/>
          </w:tcPr>
          <w:p w:rsidR="00AF51F2" w:rsidRPr="00F55D1A" w:rsidRDefault="00AF51F2" w:rsidP="00B57032">
            <w:pPr>
              <w:jc w:val="center"/>
              <w:rPr>
                <w:sz w:val="24"/>
                <w:szCs w:val="24"/>
              </w:rPr>
            </w:pPr>
            <w:r w:rsidRPr="00F55D1A">
              <w:rPr>
                <w:sz w:val="24"/>
                <w:szCs w:val="24"/>
              </w:rPr>
              <w:t>Államháztartáson belüli megelőlegezések törlesztése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B816.</w:t>
            </w:r>
          </w:p>
        </w:tc>
        <w:tc>
          <w:tcPr>
            <w:tcW w:w="7000" w:type="dxa"/>
            <w:hideMark/>
          </w:tcPr>
          <w:p w:rsidR="00AF51F2" w:rsidRPr="00F55D1A" w:rsidRDefault="00AF51F2" w:rsidP="00B57032">
            <w:pPr>
              <w:jc w:val="center"/>
              <w:rPr>
                <w:sz w:val="24"/>
                <w:szCs w:val="24"/>
              </w:rPr>
            </w:pPr>
            <w:r w:rsidRPr="00F55D1A">
              <w:rPr>
                <w:sz w:val="24"/>
                <w:szCs w:val="24"/>
              </w:rPr>
              <w:t xml:space="preserve">Központi, </w:t>
            </w:r>
            <w:proofErr w:type="spellStart"/>
            <w:r w:rsidRPr="00F55D1A">
              <w:rPr>
                <w:sz w:val="24"/>
                <w:szCs w:val="24"/>
              </w:rPr>
              <w:t>irányíító</w:t>
            </w:r>
            <w:proofErr w:type="spellEnd"/>
            <w:r w:rsidRPr="00F55D1A">
              <w:rPr>
                <w:sz w:val="24"/>
                <w:szCs w:val="24"/>
              </w:rPr>
              <w:t xml:space="preserve"> szervi támogatás</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B817.</w:t>
            </w:r>
          </w:p>
        </w:tc>
        <w:tc>
          <w:tcPr>
            <w:tcW w:w="7000" w:type="dxa"/>
            <w:hideMark/>
          </w:tcPr>
          <w:p w:rsidR="00AF51F2" w:rsidRPr="00F55D1A" w:rsidRDefault="00AF51F2" w:rsidP="00B57032">
            <w:pPr>
              <w:jc w:val="center"/>
              <w:rPr>
                <w:sz w:val="24"/>
                <w:szCs w:val="24"/>
              </w:rPr>
            </w:pPr>
            <w:r w:rsidRPr="00F55D1A">
              <w:rPr>
                <w:sz w:val="24"/>
                <w:szCs w:val="24"/>
              </w:rPr>
              <w:t>Betétek megszüntetése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E.</w:t>
            </w:r>
          </w:p>
        </w:tc>
        <w:tc>
          <w:tcPr>
            <w:tcW w:w="7000" w:type="dxa"/>
            <w:hideMark/>
          </w:tcPr>
          <w:p w:rsidR="00AF51F2" w:rsidRPr="00F55D1A" w:rsidRDefault="00AF51F2" w:rsidP="00B57032">
            <w:pPr>
              <w:jc w:val="center"/>
              <w:rPr>
                <w:b/>
                <w:bCs/>
                <w:sz w:val="24"/>
                <w:szCs w:val="24"/>
              </w:rPr>
            </w:pPr>
            <w:r w:rsidRPr="00F55D1A">
              <w:rPr>
                <w:b/>
                <w:bCs/>
                <w:sz w:val="24"/>
                <w:szCs w:val="24"/>
              </w:rPr>
              <w:t>FELHALMOZÁSI FINANSZÍZOZÁSI BEVÉTELEK (B811… +B817.)</w:t>
            </w:r>
          </w:p>
        </w:tc>
        <w:tc>
          <w:tcPr>
            <w:tcW w:w="1380" w:type="dxa"/>
            <w:hideMark/>
          </w:tcPr>
          <w:p w:rsidR="00AF51F2" w:rsidRPr="00F55D1A" w:rsidRDefault="00AF51F2" w:rsidP="00B57032">
            <w:pPr>
              <w:jc w:val="center"/>
              <w:rPr>
                <w:b/>
                <w:bCs/>
                <w:sz w:val="24"/>
                <w:szCs w:val="24"/>
              </w:rPr>
            </w:pPr>
            <w:r w:rsidRPr="00F55D1A">
              <w:rPr>
                <w:b/>
                <w:bCs/>
                <w:sz w:val="24"/>
                <w:szCs w:val="24"/>
              </w:rPr>
              <w:t>0</w:t>
            </w:r>
          </w:p>
        </w:tc>
        <w:tc>
          <w:tcPr>
            <w:tcW w:w="1180" w:type="dxa"/>
            <w:hideMark/>
          </w:tcPr>
          <w:p w:rsidR="00AF51F2" w:rsidRPr="00F55D1A" w:rsidRDefault="00AF51F2" w:rsidP="00B57032">
            <w:pPr>
              <w:jc w:val="center"/>
              <w:rPr>
                <w:b/>
                <w:bCs/>
                <w:sz w:val="24"/>
                <w:szCs w:val="24"/>
              </w:rPr>
            </w:pPr>
            <w:r w:rsidRPr="00F55D1A">
              <w:rPr>
                <w:b/>
                <w:bCs/>
                <w:sz w:val="24"/>
                <w:szCs w:val="24"/>
              </w:rPr>
              <w:t>0</w:t>
            </w:r>
          </w:p>
        </w:tc>
        <w:tc>
          <w:tcPr>
            <w:tcW w:w="1440" w:type="dxa"/>
            <w:hideMark/>
          </w:tcPr>
          <w:p w:rsidR="00AF51F2" w:rsidRPr="00F55D1A" w:rsidRDefault="00AF51F2" w:rsidP="00B57032">
            <w:pPr>
              <w:jc w:val="center"/>
              <w:rPr>
                <w:b/>
                <w:bCs/>
                <w:sz w:val="24"/>
                <w:szCs w:val="24"/>
              </w:rPr>
            </w:pPr>
            <w:r w:rsidRPr="00F55D1A">
              <w:rPr>
                <w:b/>
                <w:bCs/>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F.</w:t>
            </w:r>
          </w:p>
        </w:tc>
        <w:tc>
          <w:tcPr>
            <w:tcW w:w="7000" w:type="dxa"/>
            <w:hideMark/>
          </w:tcPr>
          <w:p w:rsidR="00AF51F2" w:rsidRPr="00F55D1A" w:rsidRDefault="00AF51F2" w:rsidP="00B57032">
            <w:pPr>
              <w:jc w:val="center"/>
              <w:rPr>
                <w:b/>
                <w:bCs/>
                <w:sz w:val="24"/>
                <w:szCs w:val="24"/>
              </w:rPr>
            </w:pPr>
            <w:r w:rsidRPr="00F55D1A">
              <w:rPr>
                <w:b/>
                <w:bCs/>
                <w:sz w:val="24"/>
                <w:szCs w:val="24"/>
              </w:rPr>
              <w:t>FELHALMOZÁSI BEVÉTELEK MINDÖSSZESEN (D+E)</w:t>
            </w:r>
          </w:p>
        </w:tc>
        <w:tc>
          <w:tcPr>
            <w:tcW w:w="1380" w:type="dxa"/>
            <w:hideMark/>
          </w:tcPr>
          <w:p w:rsidR="00AF51F2" w:rsidRPr="00F55D1A" w:rsidRDefault="00AF51F2" w:rsidP="00B57032">
            <w:pPr>
              <w:jc w:val="center"/>
              <w:rPr>
                <w:b/>
                <w:bCs/>
                <w:sz w:val="24"/>
                <w:szCs w:val="24"/>
              </w:rPr>
            </w:pPr>
            <w:r w:rsidRPr="00F55D1A">
              <w:rPr>
                <w:b/>
                <w:bCs/>
                <w:sz w:val="24"/>
                <w:szCs w:val="24"/>
              </w:rPr>
              <w:t>366 771 810</w:t>
            </w:r>
          </w:p>
        </w:tc>
        <w:tc>
          <w:tcPr>
            <w:tcW w:w="1180" w:type="dxa"/>
            <w:hideMark/>
          </w:tcPr>
          <w:p w:rsidR="00AF51F2" w:rsidRPr="00F55D1A" w:rsidRDefault="00AF51F2" w:rsidP="00B57032">
            <w:pPr>
              <w:jc w:val="center"/>
              <w:rPr>
                <w:b/>
                <w:bCs/>
                <w:sz w:val="24"/>
                <w:szCs w:val="24"/>
              </w:rPr>
            </w:pPr>
            <w:r w:rsidRPr="00F55D1A">
              <w:rPr>
                <w:b/>
                <w:bCs/>
                <w:sz w:val="24"/>
                <w:szCs w:val="24"/>
              </w:rPr>
              <w:t>-55 415 483</w:t>
            </w:r>
          </w:p>
        </w:tc>
        <w:tc>
          <w:tcPr>
            <w:tcW w:w="1440" w:type="dxa"/>
            <w:hideMark/>
          </w:tcPr>
          <w:p w:rsidR="00AF51F2" w:rsidRPr="00F55D1A" w:rsidRDefault="00AF51F2" w:rsidP="00B57032">
            <w:pPr>
              <w:jc w:val="center"/>
              <w:rPr>
                <w:b/>
                <w:bCs/>
                <w:sz w:val="24"/>
                <w:szCs w:val="24"/>
              </w:rPr>
            </w:pPr>
            <w:r w:rsidRPr="00F55D1A">
              <w:rPr>
                <w:b/>
                <w:bCs/>
                <w:sz w:val="24"/>
                <w:szCs w:val="24"/>
              </w:rPr>
              <w:t>311 356 327</w:t>
            </w:r>
          </w:p>
        </w:tc>
      </w:tr>
      <w:tr w:rsidR="00AF51F2" w:rsidRPr="00F55D1A" w:rsidTr="00AF51F2">
        <w:trPr>
          <w:trHeight w:val="270"/>
        </w:trPr>
        <w:tc>
          <w:tcPr>
            <w:tcW w:w="560" w:type="dxa"/>
            <w:hideMark/>
          </w:tcPr>
          <w:p w:rsidR="00AF51F2" w:rsidRPr="00F55D1A" w:rsidRDefault="00AF51F2" w:rsidP="00B57032">
            <w:pPr>
              <w:jc w:val="center"/>
              <w:rPr>
                <w:b/>
                <w:bCs/>
                <w:sz w:val="24"/>
                <w:szCs w:val="24"/>
              </w:rPr>
            </w:pPr>
            <w:r w:rsidRPr="00F55D1A">
              <w:rPr>
                <w:b/>
                <w:bCs/>
                <w:sz w:val="24"/>
                <w:szCs w:val="24"/>
              </w:rPr>
              <w:t>G.</w:t>
            </w:r>
          </w:p>
        </w:tc>
        <w:tc>
          <w:tcPr>
            <w:tcW w:w="7000" w:type="dxa"/>
            <w:hideMark/>
          </w:tcPr>
          <w:p w:rsidR="00AF51F2" w:rsidRPr="00F55D1A" w:rsidRDefault="00AF51F2" w:rsidP="00B57032">
            <w:pPr>
              <w:jc w:val="center"/>
              <w:rPr>
                <w:b/>
                <w:bCs/>
                <w:sz w:val="24"/>
                <w:szCs w:val="24"/>
              </w:rPr>
            </w:pPr>
            <w:r w:rsidRPr="00F55D1A">
              <w:rPr>
                <w:b/>
                <w:bCs/>
                <w:sz w:val="24"/>
                <w:szCs w:val="24"/>
              </w:rPr>
              <w:t>BEVÉTELEK MINDÖSSZESEN (C+F)</w:t>
            </w:r>
          </w:p>
        </w:tc>
        <w:tc>
          <w:tcPr>
            <w:tcW w:w="1380" w:type="dxa"/>
            <w:hideMark/>
          </w:tcPr>
          <w:p w:rsidR="00AF51F2" w:rsidRPr="00F55D1A" w:rsidRDefault="00AF51F2" w:rsidP="00B57032">
            <w:pPr>
              <w:jc w:val="center"/>
              <w:rPr>
                <w:b/>
                <w:bCs/>
                <w:sz w:val="24"/>
                <w:szCs w:val="24"/>
              </w:rPr>
            </w:pPr>
            <w:r w:rsidRPr="00F55D1A">
              <w:rPr>
                <w:b/>
                <w:bCs/>
                <w:sz w:val="24"/>
                <w:szCs w:val="24"/>
              </w:rPr>
              <w:t>3 233 755 209</w:t>
            </w:r>
          </w:p>
        </w:tc>
        <w:tc>
          <w:tcPr>
            <w:tcW w:w="1180" w:type="dxa"/>
            <w:hideMark/>
          </w:tcPr>
          <w:p w:rsidR="00AF51F2" w:rsidRPr="00F55D1A" w:rsidRDefault="00AF51F2" w:rsidP="00B57032">
            <w:pPr>
              <w:jc w:val="center"/>
              <w:rPr>
                <w:b/>
                <w:bCs/>
                <w:sz w:val="24"/>
                <w:szCs w:val="24"/>
              </w:rPr>
            </w:pPr>
            <w:r w:rsidRPr="00F55D1A">
              <w:rPr>
                <w:b/>
                <w:bCs/>
                <w:sz w:val="24"/>
                <w:szCs w:val="24"/>
              </w:rPr>
              <w:t>778 018 574</w:t>
            </w:r>
          </w:p>
        </w:tc>
        <w:tc>
          <w:tcPr>
            <w:tcW w:w="1440" w:type="dxa"/>
            <w:hideMark/>
          </w:tcPr>
          <w:p w:rsidR="00AF51F2" w:rsidRPr="00F55D1A" w:rsidRDefault="00AF51F2" w:rsidP="00B57032">
            <w:pPr>
              <w:jc w:val="center"/>
              <w:rPr>
                <w:b/>
                <w:bCs/>
                <w:sz w:val="24"/>
                <w:szCs w:val="24"/>
              </w:rPr>
            </w:pPr>
            <w:r w:rsidRPr="00F55D1A">
              <w:rPr>
                <w:b/>
                <w:bCs/>
                <w:sz w:val="24"/>
                <w:szCs w:val="24"/>
              </w:rPr>
              <w:t>4 011 773 783</w:t>
            </w:r>
          </w:p>
        </w:tc>
      </w:tr>
      <w:tr w:rsidR="00AF51F2" w:rsidRPr="00F55D1A" w:rsidTr="00AF51F2">
        <w:trPr>
          <w:trHeight w:val="270"/>
        </w:trPr>
        <w:tc>
          <w:tcPr>
            <w:tcW w:w="11560" w:type="dxa"/>
            <w:gridSpan w:val="5"/>
            <w:hideMark/>
          </w:tcPr>
          <w:p w:rsidR="00AF51F2" w:rsidRPr="00F55D1A" w:rsidRDefault="00AF51F2" w:rsidP="00B57032">
            <w:pPr>
              <w:jc w:val="center"/>
              <w:rPr>
                <w:b/>
                <w:bCs/>
                <w:sz w:val="24"/>
                <w:szCs w:val="24"/>
              </w:rPr>
            </w:pPr>
            <w:r w:rsidRPr="00F55D1A">
              <w:rPr>
                <w:b/>
                <w:bCs/>
                <w:sz w:val="24"/>
                <w:szCs w:val="24"/>
              </w:rPr>
              <w:t>MŰKÖDÉSI KIADÁSOK JOGCÍMEI</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K1.</w:t>
            </w:r>
          </w:p>
        </w:tc>
        <w:tc>
          <w:tcPr>
            <w:tcW w:w="7000" w:type="dxa"/>
            <w:hideMark/>
          </w:tcPr>
          <w:p w:rsidR="00AF51F2" w:rsidRPr="00F55D1A" w:rsidRDefault="00AF51F2" w:rsidP="00B57032">
            <w:pPr>
              <w:jc w:val="center"/>
              <w:rPr>
                <w:sz w:val="24"/>
                <w:szCs w:val="24"/>
              </w:rPr>
            </w:pPr>
            <w:r w:rsidRPr="00F55D1A">
              <w:rPr>
                <w:sz w:val="24"/>
                <w:szCs w:val="24"/>
              </w:rPr>
              <w:t>K1. Személyi juttatás</w:t>
            </w:r>
          </w:p>
        </w:tc>
        <w:tc>
          <w:tcPr>
            <w:tcW w:w="1380" w:type="dxa"/>
            <w:hideMark/>
          </w:tcPr>
          <w:p w:rsidR="00AF51F2" w:rsidRPr="00F55D1A" w:rsidRDefault="00AF51F2" w:rsidP="00B57032">
            <w:pPr>
              <w:jc w:val="center"/>
              <w:rPr>
                <w:sz w:val="24"/>
                <w:szCs w:val="24"/>
              </w:rPr>
            </w:pPr>
            <w:r w:rsidRPr="00F55D1A">
              <w:rPr>
                <w:sz w:val="24"/>
                <w:szCs w:val="24"/>
              </w:rPr>
              <w:t>369 687 527</w:t>
            </w:r>
          </w:p>
        </w:tc>
        <w:tc>
          <w:tcPr>
            <w:tcW w:w="1180" w:type="dxa"/>
            <w:hideMark/>
          </w:tcPr>
          <w:p w:rsidR="00AF51F2" w:rsidRPr="00F55D1A" w:rsidRDefault="00AF51F2" w:rsidP="00B57032">
            <w:pPr>
              <w:jc w:val="center"/>
              <w:rPr>
                <w:sz w:val="24"/>
                <w:szCs w:val="24"/>
              </w:rPr>
            </w:pPr>
            <w:r w:rsidRPr="00F55D1A">
              <w:rPr>
                <w:sz w:val="24"/>
                <w:szCs w:val="24"/>
              </w:rPr>
              <w:t>169 943 298</w:t>
            </w:r>
          </w:p>
        </w:tc>
        <w:tc>
          <w:tcPr>
            <w:tcW w:w="1440" w:type="dxa"/>
            <w:hideMark/>
          </w:tcPr>
          <w:p w:rsidR="00AF51F2" w:rsidRPr="00F55D1A" w:rsidRDefault="00AF51F2" w:rsidP="00B57032">
            <w:pPr>
              <w:jc w:val="center"/>
              <w:rPr>
                <w:sz w:val="24"/>
                <w:szCs w:val="24"/>
              </w:rPr>
            </w:pPr>
            <w:r w:rsidRPr="00F55D1A">
              <w:rPr>
                <w:sz w:val="24"/>
                <w:szCs w:val="24"/>
              </w:rPr>
              <w:t>539 630 825</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K2.</w:t>
            </w:r>
          </w:p>
        </w:tc>
        <w:tc>
          <w:tcPr>
            <w:tcW w:w="7000" w:type="dxa"/>
            <w:hideMark/>
          </w:tcPr>
          <w:p w:rsidR="00AF51F2" w:rsidRPr="00F55D1A" w:rsidRDefault="00AF51F2" w:rsidP="00B57032">
            <w:pPr>
              <w:jc w:val="center"/>
              <w:rPr>
                <w:sz w:val="24"/>
                <w:szCs w:val="24"/>
              </w:rPr>
            </w:pPr>
            <w:r w:rsidRPr="00F55D1A">
              <w:rPr>
                <w:sz w:val="24"/>
                <w:szCs w:val="24"/>
              </w:rPr>
              <w:t xml:space="preserve">K2. Munkaadót terhelő járulékok és </w:t>
            </w:r>
            <w:proofErr w:type="spellStart"/>
            <w:r w:rsidRPr="00F55D1A">
              <w:rPr>
                <w:sz w:val="24"/>
                <w:szCs w:val="24"/>
              </w:rPr>
              <w:t>szoc</w:t>
            </w:r>
            <w:proofErr w:type="spellEnd"/>
            <w:r w:rsidRPr="00F55D1A">
              <w:rPr>
                <w:sz w:val="24"/>
                <w:szCs w:val="24"/>
              </w:rPr>
              <w:t>. hozzájár. adó</w:t>
            </w:r>
          </w:p>
        </w:tc>
        <w:tc>
          <w:tcPr>
            <w:tcW w:w="1380" w:type="dxa"/>
            <w:hideMark/>
          </w:tcPr>
          <w:p w:rsidR="00AF51F2" w:rsidRPr="00F55D1A" w:rsidRDefault="00AF51F2" w:rsidP="00B57032">
            <w:pPr>
              <w:jc w:val="center"/>
              <w:rPr>
                <w:sz w:val="24"/>
                <w:szCs w:val="24"/>
              </w:rPr>
            </w:pPr>
            <w:r w:rsidRPr="00F55D1A">
              <w:rPr>
                <w:sz w:val="24"/>
                <w:szCs w:val="24"/>
              </w:rPr>
              <w:t>73 121 847</w:t>
            </w:r>
          </w:p>
        </w:tc>
        <w:tc>
          <w:tcPr>
            <w:tcW w:w="1180" w:type="dxa"/>
            <w:hideMark/>
          </w:tcPr>
          <w:p w:rsidR="00AF51F2" w:rsidRPr="00F55D1A" w:rsidRDefault="00AF51F2" w:rsidP="00B57032">
            <w:pPr>
              <w:jc w:val="center"/>
              <w:rPr>
                <w:sz w:val="24"/>
                <w:szCs w:val="24"/>
              </w:rPr>
            </w:pPr>
            <w:r w:rsidRPr="00F55D1A">
              <w:rPr>
                <w:sz w:val="24"/>
                <w:szCs w:val="24"/>
              </w:rPr>
              <w:t>14 222 467</w:t>
            </w:r>
          </w:p>
        </w:tc>
        <w:tc>
          <w:tcPr>
            <w:tcW w:w="1440" w:type="dxa"/>
            <w:hideMark/>
          </w:tcPr>
          <w:p w:rsidR="00AF51F2" w:rsidRPr="00F55D1A" w:rsidRDefault="00AF51F2" w:rsidP="00B57032">
            <w:pPr>
              <w:jc w:val="center"/>
              <w:rPr>
                <w:sz w:val="24"/>
                <w:szCs w:val="24"/>
              </w:rPr>
            </w:pPr>
            <w:r w:rsidRPr="00F55D1A">
              <w:rPr>
                <w:sz w:val="24"/>
                <w:szCs w:val="24"/>
              </w:rPr>
              <w:t>87 344 314</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K3.</w:t>
            </w:r>
          </w:p>
        </w:tc>
        <w:tc>
          <w:tcPr>
            <w:tcW w:w="7000" w:type="dxa"/>
            <w:hideMark/>
          </w:tcPr>
          <w:p w:rsidR="00AF51F2" w:rsidRPr="00F55D1A" w:rsidRDefault="00AF51F2" w:rsidP="00B57032">
            <w:pPr>
              <w:jc w:val="center"/>
              <w:rPr>
                <w:sz w:val="24"/>
                <w:szCs w:val="24"/>
              </w:rPr>
            </w:pPr>
            <w:r w:rsidRPr="00F55D1A">
              <w:rPr>
                <w:sz w:val="24"/>
                <w:szCs w:val="24"/>
              </w:rPr>
              <w:t>K3. Dologi kiadások</w:t>
            </w:r>
          </w:p>
        </w:tc>
        <w:tc>
          <w:tcPr>
            <w:tcW w:w="1380" w:type="dxa"/>
            <w:hideMark/>
          </w:tcPr>
          <w:p w:rsidR="00AF51F2" w:rsidRPr="00F55D1A" w:rsidRDefault="00AF51F2" w:rsidP="00B57032">
            <w:pPr>
              <w:jc w:val="center"/>
              <w:rPr>
                <w:sz w:val="24"/>
                <w:szCs w:val="24"/>
              </w:rPr>
            </w:pPr>
            <w:r w:rsidRPr="00F55D1A">
              <w:rPr>
                <w:sz w:val="24"/>
                <w:szCs w:val="24"/>
              </w:rPr>
              <w:t>522 240 858</w:t>
            </w:r>
          </w:p>
        </w:tc>
        <w:tc>
          <w:tcPr>
            <w:tcW w:w="1180" w:type="dxa"/>
            <w:hideMark/>
          </w:tcPr>
          <w:p w:rsidR="00AF51F2" w:rsidRPr="00F55D1A" w:rsidRDefault="00AF51F2" w:rsidP="00B57032">
            <w:pPr>
              <w:jc w:val="center"/>
              <w:rPr>
                <w:sz w:val="24"/>
                <w:szCs w:val="24"/>
              </w:rPr>
            </w:pPr>
            <w:r w:rsidRPr="00F55D1A">
              <w:rPr>
                <w:sz w:val="24"/>
                <w:szCs w:val="24"/>
              </w:rPr>
              <w:t>168 769 971</w:t>
            </w:r>
          </w:p>
        </w:tc>
        <w:tc>
          <w:tcPr>
            <w:tcW w:w="1440" w:type="dxa"/>
            <w:hideMark/>
          </w:tcPr>
          <w:p w:rsidR="00AF51F2" w:rsidRPr="00F55D1A" w:rsidRDefault="00AF51F2" w:rsidP="00B57032">
            <w:pPr>
              <w:jc w:val="center"/>
              <w:rPr>
                <w:sz w:val="24"/>
                <w:szCs w:val="24"/>
              </w:rPr>
            </w:pPr>
            <w:r w:rsidRPr="00F55D1A">
              <w:rPr>
                <w:sz w:val="24"/>
                <w:szCs w:val="24"/>
              </w:rPr>
              <w:t>691 010 829</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K4.</w:t>
            </w:r>
          </w:p>
        </w:tc>
        <w:tc>
          <w:tcPr>
            <w:tcW w:w="7000" w:type="dxa"/>
            <w:hideMark/>
          </w:tcPr>
          <w:p w:rsidR="00AF51F2" w:rsidRPr="00F55D1A" w:rsidRDefault="00AF51F2" w:rsidP="00B57032">
            <w:pPr>
              <w:jc w:val="center"/>
              <w:rPr>
                <w:sz w:val="24"/>
                <w:szCs w:val="24"/>
              </w:rPr>
            </w:pPr>
            <w:r w:rsidRPr="00F55D1A">
              <w:rPr>
                <w:sz w:val="24"/>
                <w:szCs w:val="24"/>
              </w:rPr>
              <w:t>K4. Ellátottak pénzbeli juttatásai</w:t>
            </w:r>
          </w:p>
        </w:tc>
        <w:tc>
          <w:tcPr>
            <w:tcW w:w="1380" w:type="dxa"/>
            <w:hideMark/>
          </w:tcPr>
          <w:p w:rsidR="00AF51F2" w:rsidRPr="00F55D1A" w:rsidRDefault="00AF51F2" w:rsidP="00B57032">
            <w:pPr>
              <w:jc w:val="center"/>
              <w:rPr>
                <w:sz w:val="24"/>
                <w:szCs w:val="24"/>
              </w:rPr>
            </w:pPr>
            <w:r w:rsidRPr="00F55D1A">
              <w:rPr>
                <w:sz w:val="24"/>
                <w:szCs w:val="24"/>
              </w:rPr>
              <w:t>77 200 000</w:t>
            </w:r>
          </w:p>
        </w:tc>
        <w:tc>
          <w:tcPr>
            <w:tcW w:w="1180" w:type="dxa"/>
            <w:hideMark/>
          </w:tcPr>
          <w:p w:rsidR="00AF51F2" w:rsidRPr="00F55D1A" w:rsidRDefault="00AF51F2" w:rsidP="00B57032">
            <w:pPr>
              <w:jc w:val="center"/>
              <w:rPr>
                <w:sz w:val="24"/>
                <w:szCs w:val="24"/>
              </w:rPr>
            </w:pPr>
            <w:r w:rsidRPr="00F55D1A">
              <w:rPr>
                <w:sz w:val="24"/>
                <w:szCs w:val="24"/>
              </w:rPr>
              <w:t>6 000 000</w:t>
            </w:r>
          </w:p>
        </w:tc>
        <w:tc>
          <w:tcPr>
            <w:tcW w:w="1440" w:type="dxa"/>
            <w:hideMark/>
          </w:tcPr>
          <w:p w:rsidR="00AF51F2" w:rsidRPr="00F55D1A" w:rsidRDefault="00AF51F2" w:rsidP="00B57032">
            <w:pPr>
              <w:jc w:val="center"/>
              <w:rPr>
                <w:sz w:val="24"/>
                <w:szCs w:val="24"/>
              </w:rPr>
            </w:pPr>
            <w:r w:rsidRPr="00F55D1A">
              <w:rPr>
                <w:sz w:val="24"/>
                <w:szCs w:val="24"/>
              </w:rPr>
              <w:t>83 200 000</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K5.</w:t>
            </w:r>
          </w:p>
        </w:tc>
        <w:tc>
          <w:tcPr>
            <w:tcW w:w="7000" w:type="dxa"/>
            <w:hideMark/>
          </w:tcPr>
          <w:p w:rsidR="00AF51F2" w:rsidRPr="00F55D1A" w:rsidRDefault="00AF51F2" w:rsidP="00B57032">
            <w:pPr>
              <w:jc w:val="center"/>
              <w:rPr>
                <w:sz w:val="24"/>
                <w:szCs w:val="24"/>
              </w:rPr>
            </w:pPr>
            <w:r w:rsidRPr="00F55D1A">
              <w:rPr>
                <w:sz w:val="24"/>
                <w:szCs w:val="24"/>
              </w:rPr>
              <w:t>K5. Egyéb működési kiadások összesen</w:t>
            </w:r>
          </w:p>
        </w:tc>
        <w:tc>
          <w:tcPr>
            <w:tcW w:w="1380" w:type="dxa"/>
            <w:hideMark/>
          </w:tcPr>
          <w:p w:rsidR="00AF51F2" w:rsidRPr="00F55D1A" w:rsidRDefault="00AF51F2" w:rsidP="00B57032">
            <w:pPr>
              <w:jc w:val="center"/>
              <w:rPr>
                <w:sz w:val="24"/>
                <w:szCs w:val="24"/>
              </w:rPr>
            </w:pPr>
            <w:r w:rsidRPr="00F55D1A">
              <w:rPr>
                <w:sz w:val="24"/>
                <w:szCs w:val="24"/>
              </w:rPr>
              <w:t>326 533 343</w:t>
            </w:r>
          </w:p>
        </w:tc>
        <w:tc>
          <w:tcPr>
            <w:tcW w:w="1180" w:type="dxa"/>
            <w:hideMark/>
          </w:tcPr>
          <w:p w:rsidR="00AF51F2" w:rsidRPr="00F55D1A" w:rsidRDefault="00AF51F2" w:rsidP="00B57032">
            <w:pPr>
              <w:jc w:val="center"/>
              <w:rPr>
                <w:sz w:val="24"/>
                <w:szCs w:val="24"/>
              </w:rPr>
            </w:pPr>
            <w:r w:rsidRPr="00F55D1A">
              <w:rPr>
                <w:sz w:val="24"/>
                <w:szCs w:val="24"/>
              </w:rPr>
              <w:t>146 321 676</w:t>
            </w:r>
          </w:p>
        </w:tc>
        <w:tc>
          <w:tcPr>
            <w:tcW w:w="1440" w:type="dxa"/>
            <w:hideMark/>
          </w:tcPr>
          <w:p w:rsidR="00AF51F2" w:rsidRPr="00F55D1A" w:rsidRDefault="00AF51F2" w:rsidP="00B57032">
            <w:pPr>
              <w:jc w:val="center"/>
              <w:rPr>
                <w:sz w:val="24"/>
                <w:szCs w:val="24"/>
              </w:rPr>
            </w:pPr>
            <w:r w:rsidRPr="00F55D1A">
              <w:rPr>
                <w:sz w:val="24"/>
                <w:szCs w:val="24"/>
              </w:rPr>
              <w:t>472 855 019</w:t>
            </w:r>
          </w:p>
        </w:tc>
      </w:tr>
      <w:tr w:rsidR="00AF51F2" w:rsidRPr="00F55D1A" w:rsidTr="00AF51F2">
        <w:trPr>
          <w:trHeight w:val="255"/>
        </w:trPr>
        <w:tc>
          <w:tcPr>
            <w:tcW w:w="560" w:type="dxa"/>
            <w:hideMark/>
          </w:tcPr>
          <w:p w:rsidR="00AF51F2" w:rsidRPr="00F55D1A" w:rsidRDefault="00AF51F2" w:rsidP="00B57032">
            <w:pPr>
              <w:jc w:val="center"/>
              <w:rPr>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sz w:val="24"/>
                <w:szCs w:val="24"/>
              </w:rPr>
            </w:pPr>
          </w:p>
        </w:tc>
        <w:tc>
          <w:tcPr>
            <w:tcW w:w="7000" w:type="dxa"/>
            <w:hideMark/>
          </w:tcPr>
          <w:p w:rsidR="00AF51F2" w:rsidRPr="00F55D1A" w:rsidRDefault="00AF51F2" w:rsidP="00B57032">
            <w:pPr>
              <w:jc w:val="center"/>
              <w:rPr>
                <w:sz w:val="24"/>
                <w:szCs w:val="24"/>
              </w:rPr>
            </w:pP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H.</w:t>
            </w:r>
          </w:p>
        </w:tc>
        <w:tc>
          <w:tcPr>
            <w:tcW w:w="7000" w:type="dxa"/>
            <w:hideMark/>
          </w:tcPr>
          <w:p w:rsidR="00AF51F2" w:rsidRPr="00F55D1A" w:rsidRDefault="00AF51F2" w:rsidP="00B57032">
            <w:pPr>
              <w:jc w:val="center"/>
              <w:rPr>
                <w:b/>
                <w:bCs/>
                <w:sz w:val="24"/>
                <w:szCs w:val="24"/>
              </w:rPr>
            </w:pPr>
            <w:r w:rsidRPr="00F55D1A">
              <w:rPr>
                <w:b/>
                <w:bCs/>
                <w:sz w:val="24"/>
                <w:szCs w:val="24"/>
              </w:rPr>
              <w:t>MŰKÖDÉSI KÖLTSÉGVETÉSI KIADÁSOK ÖSSZESEN (K1.+…+K5.)</w:t>
            </w:r>
          </w:p>
        </w:tc>
        <w:tc>
          <w:tcPr>
            <w:tcW w:w="1380" w:type="dxa"/>
            <w:hideMark/>
          </w:tcPr>
          <w:p w:rsidR="00AF51F2" w:rsidRPr="00F55D1A" w:rsidRDefault="00AF51F2" w:rsidP="00B57032">
            <w:pPr>
              <w:jc w:val="center"/>
              <w:rPr>
                <w:b/>
                <w:bCs/>
                <w:sz w:val="24"/>
                <w:szCs w:val="24"/>
              </w:rPr>
            </w:pPr>
            <w:r w:rsidRPr="00F55D1A">
              <w:rPr>
                <w:b/>
                <w:bCs/>
                <w:sz w:val="24"/>
                <w:szCs w:val="24"/>
              </w:rPr>
              <w:t>1 368 783 575</w:t>
            </w:r>
          </w:p>
        </w:tc>
        <w:tc>
          <w:tcPr>
            <w:tcW w:w="1180" w:type="dxa"/>
            <w:hideMark/>
          </w:tcPr>
          <w:p w:rsidR="00AF51F2" w:rsidRPr="00F55D1A" w:rsidRDefault="00AF51F2" w:rsidP="00B57032">
            <w:pPr>
              <w:jc w:val="center"/>
              <w:rPr>
                <w:b/>
                <w:bCs/>
                <w:sz w:val="24"/>
                <w:szCs w:val="24"/>
              </w:rPr>
            </w:pPr>
            <w:r w:rsidRPr="00F55D1A">
              <w:rPr>
                <w:b/>
                <w:bCs/>
                <w:sz w:val="24"/>
                <w:szCs w:val="24"/>
              </w:rPr>
              <w:t>505 257 412</w:t>
            </w:r>
          </w:p>
        </w:tc>
        <w:tc>
          <w:tcPr>
            <w:tcW w:w="1440" w:type="dxa"/>
            <w:hideMark/>
          </w:tcPr>
          <w:p w:rsidR="00AF51F2" w:rsidRPr="00F55D1A" w:rsidRDefault="00AF51F2" w:rsidP="00B57032">
            <w:pPr>
              <w:jc w:val="center"/>
              <w:rPr>
                <w:b/>
                <w:bCs/>
                <w:sz w:val="24"/>
                <w:szCs w:val="24"/>
              </w:rPr>
            </w:pPr>
            <w:r w:rsidRPr="00F55D1A">
              <w:rPr>
                <w:b/>
                <w:bCs/>
                <w:sz w:val="24"/>
                <w:szCs w:val="24"/>
              </w:rPr>
              <w:t>1 874 040 987</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K911.</w:t>
            </w:r>
          </w:p>
        </w:tc>
        <w:tc>
          <w:tcPr>
            <w:tcW w:w="7000" w:type="dxa"/>
            <w:hideMark/>
          </w:tcPr>
          <w:p w:rsidR="00AF51F2" w:rsidRPr="00F55D1A" w:rsidRDefault="00AF51F2" w:rsidP="00B57032">
            <w:pPr>
              <w:jc w:val="center"/>
              <w:rPr>
                <w:sz w:val="24"/>
                <w:szCs w:val="24"/>
              </w:rPr>
            </w:pPr>
            <w:r w:rsidRPr="00F55D1A">
              <w:rPr>
                <w:sz w:val="24"/>
                <w:szCs w:val="24"/>
              </w:rPr>
              <w:t>K911. Hitel-, kölcsöntörlesztés államháztartáson kívülre</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K912.</w:t>
            </w:r>
          </w:p>
        </w:tc>
        <w:tc>
          <w:tcPr>
            <w:tcW w:w="7000" w:type="dxa"/>
            <w:hideMark/>
          </w:tcPr>
          <w:p w:rsidR="00AF51F2" w:rsidRPr="00F55D1A" w:rsidRDefault="00AF51F2" w:rsidP="00B57032">
            <w:pPr>
              <w:jc w:val="center"/>
              <w:rPr>
                <w:sz w:val="24"/>
                <w:szCs w:val="24"/>
              </w:rPr>
            </w:pPr>
            <w:r w:rsidRPr="00F55D1A">
              <w:rPr>
                <w:sz w:val="24"/>
                <w:szCs w:val="24"/>
              </w:rPr>
              <w:t>K912. Belföldi értékpapírok kiadásai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K913.</w:t>
            </w:r>
          </w:p>
        </w:tc>
        <w:tc>
          <w:tcPr>
            <w:tcW w:w="7000" w:type="dxa"/>
            <w:hideMark/>
          </w:tcPr>
          <w:p w:rsidR="00AF51F2" w:rsidRPr="00F55D1A" w:rsidRDefault="00AF51F2" w:rsidP="00B57032">
            <w:pPr>
              <w:jc w:val="center"/>
              <w:rPr>
                <w:sz w:val="24"/>
                <w:szCs w:val="24"/>
              </w:rPr>
            </w:pPr>
            <w:r w:rsidRPr="00F55D1A">
              <w:rPr>
                <w:sz w:val="24"/>
                <w:szCs w:val="24"/>
              </w:rPr>
              <w:t xml:space="preserve">K913. Államháztartáson belüli megelőlegezések </w:t>
            </w:r>
            <w:proofErr w:type="spellStart"/>
            <w:r w:rsidRPr="00F55D1A">
              <w:rPr>
                <w:sz w:val="24"/>
                <w:szCs w:val="24"/>
              </w:rPr>
              <w:t>folyóstása</w:t>
            </w:r>
            <w:proofErr w:type="spellEnd"/>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K914.</w:t>
            </w:r>
          </w:p>
        </w:tc>
        <w:tc>
          <w:tcPr>
            <w:tcW w:w="7000" w:type="dxa"/>
            <w:hideMark/>
          </w:tcPr>
          <w:p w:rsidR="00AF51F2" w:rsidRPr="00F55D1A" w:rsidRDefault="00AF51F2" w:rsidP="00B57032">
            <w:pPr>
              <w:jc w:val="center"/>
              <w:rPr>
                <w:sz w:val="24"/>
                <w:szCs w:val="24"/>
              </w:rPr>
            </w:pPr>
            <w:r w:rsidRPr="00F55D1A">
              <w:rPr>
                <w:sz w:val="24"/>
                <w:szCs w:val="24"/>
              </w:rPr>
              <w:t>K914. Államháztartáson belüli megelőlegezések visszafizetése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12 451 336</w:t>
            </w:r>
          </w:p>
        </w:tc>
        <w:tc>
          <w:tcPr>
            <w:tcW w:w="1440" w:type="dxa"/>
            <w:hideMark/>
          </w:tcPr>
          <w:p w:rsidR="00AF51F2" w:rsidRPr="00F55D1A" w:rsidRDefault="00AF51F2" w:rsidP="00B57032">
            <w:pPr>
              <w:jc w:val="center"/>
              <w:rPr>
                <w:sz w:val="24"/>
                <w:szCs w:val="24"/>
              </w:rPr>
            </w:pPr>
            <w:r w:rsidRPr="00F55D1A">
              <w:rPr>
                <w:sz w:val="24"/>
                <w:szCs w:val="24"/>
              </w:rPr>
              <w:t>12 451 336</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K915.</w:t>
            </w:r>
          </w:p>
        </w:tc>
        <w:tc>
          <w:tcPr>
            <w:tcW w:w="7000" w:type="dxa"/>
            <w:hideMark/>
          </w:tcPr>
          <w:p w:rsidR="00AF51F2" w:rsidRPr="00F55D1A" w:rsidRDefault="00AF51F2" w:rsidP="00B57032">
            <w:pPr>
              <w:jc w:val="center"/>
              <w:rPr>
                <w:sz w:val="24"/>
                <w:szCs w:val="24"/>
              </w:rPr>
            </w:pPr>
            <w:r w:rsidRPr="00F55D1A">
              <w:rPr>
                <w:sz w:val="24"/>
                <w:szCs w:val="24"/>
              </w:rPr>
              <w:t>K915. Központi, irányítószervi támogatás folyósítása</w:t>
            </w:r>
          </w:p>
        </w:tc>
        <w:tc>
          <w:tcPr>
            <w:tcW w:w="1380" w:type="dxa"/>
            <w:hideMark/>
          </w:tcPr>
          <w:p w:rsidR="00AF51F2" w:rsidRPr="00F55D1A" w:rsidRDefault="00AF51F2" w:rsidP="00B57032">
            <w:pPr>
              <w:jc w:val="center"/>
              <w:rPr>
                <w:sz w:val="24"/>
                <w:szCs w:val="24"/>
              </w:rPr>
            </w:pPr>
            <w:r w:rsidRPr="00F55D1A">
              <w:rPr>
                <w:sz w:val="24"/>
                <w:szCs w:val="24"/>
              </w:rPr>
              <w:t>354 755 209</w:t>
            </w:r>
          </w:p>
        </w:tc>
        <w:tc>
          <w:tcPr>
            <w:tcW w:w="1180" w:type="dxa"/>
            <w:hideMark/>
          </w:tcPr>
          <w:p w:rsidR="00AF51F2" w:rsidRPr="00F55D1A" w:rsidRDefault="00AF51F2" w:rsidP="00B57032">
            <w:pPr>
              <w:jc w:val="center"/>
              <w:rPr>
                <w:sz w:val="24"/>
                <w:szCs w:val="24"/>
              </w:rPr>
            </w:pPr>
            <w:r w:rsidRPr="00F55D1A">
              <w:rPr>
                <w:sz w:val="24"/>
                <w:szCs w:val="24"/>
              </w:rPr>
              <w:t>33 345 453</w:t>
            </w:r>
          </w:p>
        </w:tc>
        <w:tc>
          <w:tcPr>
            <w:tcW w:w="1440" w:type="dxa"/>
            <w:hideMark/>
          </w:tcPr>
          <w:p w:rsidR="00AF51F2" w:rsidRPr="00F55D1A" w:rsidRDefault="00AF51F2" w:rsidP="00B57032">
            <w:pPr>
              <w:jc w:val="center"/>
              <w:rPr>
                <w:sz w:val="24"/>
                <w:szCs w:val="24"/>
              </w:rPr>
            </w:pPr>
            <w:r w:rsidRPr="00F55D1A">
              <w:rPr>
                <w:sz w:val="24"/>
                <w:szCs w:val="24"/>
              </w:rPr>
              <w:t>388 100 662</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K916.</w:t>
            </w:r>
          </w:p>
        </w:tc>
        <w:tc>
          <w:tcPr>
            <w:tcW w:w="7000" w:type="dxa"/>
            <w:hideMark/>
          </w:tcPr>
          <w:p w:rsidR="00AF51F2" w:rsidRPr="00F55D1A" w:rsidRDefault="00AF51F2" w:rsidP="00B57032">
            <w:pPr>
              <w:jc w:val="center"/>
              <w:rPr>
                <w:sz w:val="24"/>
                <w:szCs w:val="24"/>
              </w:rPr>
            </w:pPr>
            <w:r w:rsidRPr="00F55D1A">
              <w:rPr>
                <w:sz w:val="24"/>
                <w:szCs w:val="24"/>
              </w:rPr>
              <w:t xml:space="preserve">K916. </w:t>
            </w:r>
            <w:proofErr w:type="spellStart"/>
            <w:r w:rsidRPr="00F55D1A">
              <w:rPr>
                <w:sz w:val="24"/>
                <w:szCs w:val="24"/>
              </w:rPr>
              <w:t>Péneszközök</w:t>
            </w:r>
            <w:proofErr w:type="spellEnd"/>
            <w:r w:rsidRPr="00F55D1A">
              <w:rPr>
                <w:sz w:val="24"/>
                <w:szCs w:val="24"/>
              </w:rPr>
              <w:t xml:space="preserve"> betétként elhelyezése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K917.</w:t>
            </w:r>
          </w:p>
        </w:tc>
        <w:tc>
          <w:tcPr>
            <w:tcW w:w="7000" w:type="dxa"/>
            <w:hideMark/>
          </w:tcPr>
          <w:p w:rsidR="00AF51F2" w:rsidRPr="00F55D1A" w:rsidRDefault="00AF51F2" w:rsidP="00B57032">
            <w:pPr>
              <w:jc w:val="center"/>
              <w:rPr>
                <w:sz w:val="24"/>
                <w:szCs w:val="24"/>
              </w:rPr>
            </w:pPr>
            <w:r w:rsidRPr="00F55D1A">
              <w:rPr>
                <w:sz w:val="24"/>
                <w:szCs w:val="24"/>
              </w:rPr>
              <w:t>K917. Pénzügyi lízing kiadásai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I.</w:t>
            </w:r>
          </w:p>
        </w:tc>
        <w:tc>
          <w:tcPr>
            <w:tcW w:w="7000" w:type="dxa"/>
            <w:hideMark/>
          </w:tcPr>
          <w:p w:rsidR="00AF51F2" w:rsidRPr="00F55D1A" w:rsidRDefault="00AF51F2" w:rsidP="00B57032">
            <w:pPr>
              <w:jc w:val="center"/>
              <w:rPr>
                <w:b/>
                <w:bCs/>
                <w:sz w:val="24"/>
                <w:szCs w:val="24"/>
              </w:rPr>
            </w:pPr>
            <w:r w:rsidRPr="00F55D1A">
              <w:rPr>
                <w:b/>
                <w:bCs/>
                <w:sz w:val="24"/>
                <w:szCs w:val="24"/>
              </w:rPr>
              <w:t>MŰKÖDÉSI FINANSZÍZOZÁSI KIADÁSOK (K911+</w:t>
            </w:r>
            <w:proofErr w:type="gramStart"/>
            <w:r w:rsidRPr="00F55D1A">
              <w:rPr>
                <w:b/>
                <w:bCs/>
                <w:sz w:val="24"/>
                <w:szCs w:val="24"/>
              </w:rPr>
              <w:t>…K917</w:t>
            </w:r>
            <w:proofErr w:type="gramEnd"/>
            <w:r w:rsidRPr="00F55D1A">
              <w:rPr>
                <w:b/>
                <w:bCs/>
                <w:sz w:val="24"/>
                <w:szCs w:val="24"/>
              </w:rPr>
              <w:t>.)</w:t>
            </w:r>
          </w:p>
        </w:tc>
        <w:tc>
          <w:tcPr>
            <w:tcW w:w="1380" w:type="dxa"/>
            <w:hideMark/>
          </w:tcPr>
          <w:p w:rsidR="00AF51F2" w:rsidRPr="00F55D1A" w:rsidRDefault="00AF51F2" w:rsidP="00B57032">
            <w:pPr>
              <w:jc w:val="center"/>
              <w:rPr>
                <w:b/>
                <w:bCs/>
                <w:sz w:val="24"/>
                <w:szCs w:val="24"/>
              </w:rPr>
            </w:pPr>
            <w:r w:rsidRPr="00F55D1A">
              <w:rPr>
                <w:b/>
                <w:bCs/>
                <w:sz w:val="24"/>
                <w:szCs w:val="24"/>
              </w:rPr>
              <w:t>354 755 209</w:t>
            </w:r>
          </w:p>
        </w:tc>
        <w:tc>
          <w:tcPr>
            <w:tcW w:w="1180" w:type="dxa"/>
            <w:hideMark/>
          </w:tcPr>
          <w:p w:rsidR="00AF51F2" w:rsidRPr="00F55D1A" w:rsidRDefault="00AF51F2" w:rsidP="00B57032">
            <w:pPr>
              <w:jc w:val="center"/>
              <w:rPr>
                <w:b/>
                <w:bCs/>
                <w:sz w:val="24"/>
                <w:szCs w:val="24"/>
              </w:rPr>
            </w:pPr>
            <w:r w:rsidRPr="00F55D1A">
              <w:rPr>
                <w:b/>
                <w:bCs/>
                <w:sz w:val="24"/>
                <w:szCs w:val="24"/>
              </w:rPr>
              <w:t>45 796 789</w:t>
            </w:r>
          </w:p>
        </w:tc>
        <w:tc>
          <w:tcPr>
            <w:tcW w:w="1440" w:type="dxa"/>
            <w:hideMark/>
          </w:tcPr>
          <w:p w:rsidR="00AF51F2" w:rsidRPr="00F55D1A" w:rsidRDefault="00AF51F2" w:rsidP="00B57032">
            <w:pPr>
              <w:jc w:val="center"/>
              <w:rPr>
                <w:b/>
                <w:bCs/>
                <w:sz w:val="24"/>
                <w:szCs w:val="24"/>
              </w:rPr>
            </w:pPr>
            <w:r w:rsidRPr="00F55D1A">
              <w:rPr>
                <w:b/>
                <w:bCs/>
                <w:sz w:val="24"/>
                <w:szCs w:val="24"/>
              </w:rPr>
              <w:t>400 551 998</w:t>
            </w:r>
          </w:p>
        </w:tc>
      </w:tr>
      <w:tr w:rsidR="00AF51F2" w:rsidRPr="00F55D1A" w:rsidTr="00AF51F2">
        <w:trPr>
          <w:trHeight w:val="270"/>
        </w:trPr>
        <w:tc>
          <w:tcPr>
            <w:tcW w:w="560" w:type="dxa"/>
            <w:hideMark/>
          </w:tcPr>
          <w:p w:rsidR="00AF51F2" w:rsidRPr="00F55D1A" w:rsidRDefault="00AF51F2" w:rsidP="00B57032">
            <w:pPr>
              <w:jc w:val="center"/>
              <w:rPr>
                <w:b/>
                <w:bCs/>
                <w:sz w:val="24"/>
                <w:szCs w:val="24"/>
              </w:rPr>
            </w:pPr>
            <w:r w:rsidRPr="00F55D1A">
              <w:rPr>
                <w:b/>
                <w:bCs/>
                <w:sz w:val="24"/>
                <w:szCs w:val="24"/>
              </w:rPr>
              <w:t>J.</w:t>
            </w:r>
          </w:p>
        </w:tc>
        <w:tc>
          <w:tcPr>
            <w:tcW w:w="7000" w:type="dxa"/>
            <w:hideMark/>
          </w:tcPr>
          <w:p w:rsidR="00AF51F2" w:rsidRPr="00F55D1A" w:rsidRDefault="00AF51F2" w:rsidP="00B57032">
            <w:pPr>
              <w:jc w:val="center"/>
              <w:rPr>
                <w:b/>
                <w:bCs/>
                <w:sz w:val="24"/>
                <w:szCs w:val="24"/>
              </w:rPr>
            </w:pPr>
            <w:r w:rsidRPr="00F55D1A">
              <w:rPr>
                <w:b/>
                <w:bCs/>
                <w:sz w:val="24"/>
                <w:szCs w:val="24"/>
              </w:rPr>
              <w:t>C. MŰKÖDÉSI KIADÁSOK MINDÖSSZESEN (H+I)</w:t>
            </w:r>
          </w:p>
        </w:tc>
        <w:tc>
          <w:tcPr>
            <w:tcW w:w="1380" w:type="dxa"/>
            <w:hideMark/>
          </w:tcPr>
          <w:p w:rsidR="00AF51F2" w:rsidRPr="00F55D1A" w:rsidRDefault="00AF51F2" w:rsidP="00B57032">
            <w:pPr>
              <w:jc w:val="center"/>
              <w:rPr>
                <w:b/>
                <w:bCs/>
                <w:sz w:val="24"/>
                <w:szCs w:val="24"/>
              </w:rPr>
            </w:pPr>
            <w:r w:rsidRPr="00F55D1A">
              <w:rPr>
                <w:b/>
                <w:bCs/>
                <w:sz w:val="24"/>
                <w:szCs w:val="24"/>
              </w:rPr>
              <w:t>1 723 538 784</w:t>
            </w:r>
          </w:p>
        </w:tc>
        <w:tc>
          <w:tcPr>
            <w:tcW w:w="1180" w:type="dxa"/>
            <w:hideMark/>
          </w:tcPr>
          <w:p w:rsidR="00AF51F2" w:rsidRPr="00F55D1A" w:rsidRDefault="00AF51F2" w:rsidP="00B57032">
            <w:pPr>
              <w:jc w:val="center"/>
              <w:rPr>
                <w:b/>
                <w:bCs/>
                <w:sz w:val="24"/>
                <w:szCs w:val="24"/>
              </w:rPr>
            </w:pPr>
            <w:r w:rsidRPr="00F55D1A">
              <w:rPr>
                <w:b/>
                <w:bCs/>
                <w:sz w:val="24"/>
                <w:szCs w:val="24"/>
              </w:rPr>
              <w:t>551 054 201</w:t>
            </w:r>
          </w:p>
        </w:tc>
        <w:tc>
          <w:tcPr>
            <w:tcW w:w="1440" w:type="dxa"/>
            <w:hideMark/>
          </w:tcPr>
          <w:p w:rsidR="00AF51F2" w:rsidRPr="00F55D1A" w:rsidRDefault="00AF51F2" w:rsidP="00B57032">
            <w:pPr>
              <w:jc w:val="center"/>
              <w:rPr>
                <w:b/>
                <w:bCs/>
                <w:sz w:val="24"/>
                <w:szCs w:val="24"/>
              </w:rPr>
            </w:pPr>
            <w:r w:rsidRPr="00F55D1A">
              <w:rPr>
                <w:b/>
                <w:bCs/>
                <w:sz w:val="24"/>
                <w:szCs w:val="24"/>
              </w:rPr>
              <w:t>2 274 592 985</w:t>
            </w:r>
          </w:p>
        </w:tc>
      </w:tr>
      <w:tr w:rsidR="00AF51F2" w:rsidRPr="00F55D1A" w:rsidTr="00AF51F2">
        <w:trPr>
          <w:trHeight w:val="270"/>
        </w:trPr>
        <w:tc>
          <w:tcPr>
            <w:tcW w:w="11560" w:type="dxa"/>
            <w:gridSpan w:val="5"/>
            <w:hideMark/>
          </w:tcPr>
          <w:p w:rsidR="00AF51F2" w:rsidRPr="00F55D1A" w:rsidRDefault="00AF51F2" w:rsidP="00B57032">
            <w:pPr>
              <w:jc w:val="center"/>
              <w:rPr>
                <w:b/>
                <w:bCs/>
                <w:sz w:val="24"/>
                <w:szCs w:val="24"/>
              </w:rPr>
            </w:pPr>
            <w:r w:rsidRPr="00F55D1A">
              <w:rPr>
                <w:b/>
                <w:bCs/>
                <w:sz w:val="24"/>
                <w:szCs w:val="24"/>
              </w:rPr>
              <w:t>FELHALMOZÁSI KIADÁSOK JOGCÍMEI</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K6.</w:t>
            </w:r>
          </w:p>
        </w:tc>
        <w:tc>
          <w:tcPr>
            <w:tcW w:w="7000" w:type="dxa"/>
            <w:hideMark/>
          </w:tcPr>
          <w:p w:rsidR="00AF51F2" w:rsidRPr="00F55D1A" w:rsidRDefault="00AF51F2" w:rsidP="00B57032">
            <w:pPr>
              <w:jc w:val="center"/>
              <w:rPr>
                <w:sz w:val="24"/>
                <w:szCs w:val="24"/>
              </w:rPr>
            </w:pPr>
            <w:r w:rsidRPr="00F55D1A">
              <w:rPr>
                <w:sz w:val="24"/>
                <w:szCs w:val="24"/>
              </w:rPr>
              <w:t>K6. Beruházások</w:t>
            </w:r>
          </w:p>
        </w:tc>
        <w:tc>
          <w:tcPr>
            <w:tcW w:w="1380" w:type="dxa"/>
            <w:hideMark/>
          </w:tcPr>
          <w:p w:rsidR="00AF51F2" w:rsidRPr="00F55D1A" w:rsidRDefault="00AF51F2" w:rsidP="00B57032">
            <w:pPr>
              <w:jc w:val="center"/>
              <w:rPr>
                <w:sz w:val="24"/>
                <w:szCs w:val="24"/>
              </w:rPr>
            </w:pPr>
            <w:r w:rsidRPr="00F55D1A">
              <w:rPr>
                <w:sz w:val="24"/>
                <w:szCs w:val="24"/>
              </w:rPr>
              <w:t>1 303 075 515</w:t>
            </w:r>
          </w:p>
        </w:tc>
        <w:tc>
          <w:tcPr>
            <w:tcW w:w="1180" w:type="dxa"/>
            <w:hideMark/>
          </w:tcPr>
          <w:p w:rsidR="00AF51F2" w:rsidRPr="00F55D1A" w:rsidRDefault="00AF51F2" w:rsidP="00B57032">
            <w:pPr>
              <w:jc w:val="center"/>
              <w:rPr>
                <w:sz w:val="24"/>
                <w:szCs w:val="24"/>
              </w:rPr>
            </w:pPr>
            <w:r w:rsidRPr="00F55D1A">
              <w:rPr>
                <w:sz w:val="24"/>
                <w:szCs w:val="24"/>
              </w:rPr>
              <w:t>78 361 297</w:t>
            </w:r>
          </w:p>
        </w:tc>
        <w:tc>
          <w:tcPr>
            <w:tcW w:w="1440" w:type="dxa"/>
            <w:hideMark/>
          </w:tcPr>
          <w:p w:rsidR="00AF51F2" w:rsidRPr="00F55D1A" w:rsidRDefault="00AF51F2" w:rsidP="00B57032">
            <w:pPr>
              <w:jc w:val="center"/>
              <w:rPr>
                <w:sz w:val="24"/>
                <w:szCs w:val="24"/>
              </w:rPr>
            </w:pPr>
            <w:r w:rsidRPr="00F55D1A">
              <w:rPr>
                <w:sz w:val="24"/>
                <w:szCs w:val="24"/>
              </w:rPr>
              <w:t>1 381 436 812</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K7.</w:t>
            </w:r>
          </w:p>
        </w:tc>
        <w:tc>
          <w:tcPr>
            <w:tcW w:w="7000" w:type="dxa"/>
            <w:hideMark/>
          </w:tcPr>
          <w:p w:rsidR="00AF51F2" w:rsidRPr="00F55D1A" w:rsidRDefault="00AF51F2" w:rsidP="00B57032">
            <w:pPr>
              <w:jc w:val="center"/>
              <w:rPr>
                <w:sz w:val="24"/>
                <w:szCs w:val="24"/>
              </w:rPr>
            </w:pPr>
            <w:r w:rsidRPr="00F55D1A">
              <w:rPr>
                <w:sz w:val="24"/>
                <w:szCs w:val="24"/>
              </w:rPr>
              <w:t>K7. Felújítások</w:t>
            </w:r>
          </w:p>
        </w:tc>
        <w:tc>
          <w:tcPr>
            <w:tcW w:w="1380" w:type="dxa"/>
            <w:hideMark/>
          </w:tcPr>
          <w:p w:rsidR="00AF51F2" w:rsidRPr="00F55D1A" w:rsidRDefault="00AF51F2" w:rsidP="00B57032">
            <w:pPr>
              <w:jc w:val="center"/>
              <w:rPr>
                <w:sz w:val="24"/>
                <w:szCs w:val="24"/>
              </w:rPr>
            </w:pPr>
            <w:r w:rsidRPr="00F55D1A">
              <w:rPr>
                <w:sz w:val="24"/>
                <w:szCs w:val="24"/>
              </w:rPr>
              <w:t>185 140 910</w:t>
            </w:r>
          </w:p>
        </w:tc>
        <w:tc>
          <w:tcPr>
            <w:tcW w:w="1180" w:type="dxa"/>
            <w:hideMark/>
          </w:tcPr>
          <w:p w:rsidR="00AF51F2" w:rsidRPr="00F55D1A" w:rsidRDefault="00AF51F2" w:rsidP="00B57032">
            <w:pPr>
              <w:jc w:val="center"/>
              <w:rPr>
                <w:sz w:val="24"/>
                <w:szCs w:val="24"/>
              </w:rPr>
            </w:pPr>
            <w:r w:rsidRPr="00F55D1A">
              <w:rPr>
                <w:sz w:val="24"/>
                <w:szCs w:val="24"/>
              </w:rPr>
              <w:t>129 603 076</w:t>
            </w:r>
          </w:p>
        </w:tc>
        <w:tc>
          <w:tcPr>
            <w:tcW w:w="1440" w:type="dxa"/>
            <w:hideMark/>
          </w:tcPr>
          <w:p w:rsidR="00AF51F2" w:rsidRPr="00F55D1A" w:rsidRDefault="00AF51F2" w:rsidP="00B57032">
            <w:pPr>
              <w:jc w:val="center"/>
              <w:rPr>
                <w:sz w:val="24"/>
                <w:szCs w:val="24"/>
              </w:rPr>
            </w:pPr>
            <w:r w:rsidRPr="00F55D1A">
              <w:rPr>
                <w:sz w:val="24"/>
                <w:szCs w:val="24"/>
              </w:rPr>
              <w:t>314 743 986</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K8.</w:t>
            </w:r>
          </w:p>
        </w:tc>
        <w:tc>
          <w:tcPr>
            <w:tcW w:w="7000" w:type="dxa"/>
            <w:hideMark/>
          </w:tcPr>
          <w:p w:rsidR="00AF51F2" w:rsidRPr="00F55D1A" w:rsidRDefault="00AF51F2" w:rsidP="00B57032">
            <w:pPr>
              <w:jc w:val="center"/>
              <w:rPr>
                <w:sz w:val="24"/>
                <w:szCs w:val="24"/>
              </w:rPr>
            </w:pPr>
            <w:r w:rsidRPr="00F55D1A">
              <w:rPr>
                <w:sz w:val="24"/>
                <w:szCs w:val="24"/>
              </w:rPr>
              <w:t>K8. Egyéb felhalmozási kiadások</w:t>
            </w:r>
          </w:p>
        </w:tc>
        <w:tc>
          <w:tcPr>
            <w:tcW w:w="1380" w:type="dxa"/>
            <w:hideMark/>
          </w:tcPr>
          <w:p w:rsidR="00AF51F2" w:rsidRPr="00F55D1A" w:rsidRDefault="00AF51F2" w:rsidP="00B57032">
            <w:pPr>
              <w:jc w:val="center"/>
              <w:rPr>
                <w:sz w:val="24"/>
                <w:szCs w:val="24"/>
              </w:rPr>
            </w:pPr>
            <w:r w:rsidRPr="00F55D1A">
              <w:rPr>
                <w:sz w:val="24"/>
                <w:szCs w:val="24"/>
              </w:rPr>
              <w:t>18 000 000</w:t>
            </w:r>
          </w:p>
        </w:tc>
        <w:tc>
          <w:tcPr>
            <w:tcW w:w="1180" w:type="dxa"/>
            <w:hideMark/>
          </w:tcPr>
          <w:p w:rsidR="00AF51F2" w:rsidRPr="00F55D1A" w:rsidRDefault="00AF51F2" w:rsidP="00B57032">
            <w:pPr>
              <w:jc w:val="center"/>
              <w:rPr>
                <w:sz w:val="24"/>
                <w:szCs w:val="24"/>
              </w:rPr>
            </w:pPr>
            <w:r w:rsidRPr="00F55D1A">
              <w:rPr>
                <w:sz w:val="24"/>
                <w:szCs w:val="24"/>
              </w:rPr>
              <w:t>18 000 000</w:t>
            </w:r>
          </w:p>
        </w:tc>
        <w:tc>
          <w:tcPr>
            <w:tcW w:w="1440" w:type="dxa"/>
            <w:hideMark/>
          </w:tcPr>
          <w:p w:rsidR="00AF51F2" w:rsidRPr="00F55D1A" w:rsidRDefault="00AF51F2" w:rsidP="00B57032">
            <w:pPr>
              <w:jc w:val="center"/>
              <w:rPr>
                <w:sz w:val="24"/>
                <w:szCs w:val="24"/>
              </w:rPr>
            </w:pPr>
            <w:r w:rsidRPr="00F55D1A">
              <w:rPr>
                <w:sz w:val="24"/>
                <w:szCs w:val="24"/>
              </w:rPr>
              <w:t>36 000 000</w:t>
            </w: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K.</w:t>
            </w:r>
          </w:p>
        </w:tc>
        <w:tc>
          <w:tcPr>
            <w:tcW w:w="7000" w:type="dxa"/>
            <w:hideMark/>
          </w:tcPr>
          <w:p w:rsidR="00AF51F2" w:rsidRPr="00F55D1A" w:rsidRDefault="00AF51F2" w:rsidP="00B57032">
            <w:pPr>
              <w:jc w:val="center"/>
              <w:rPr>
                <w:b/>
                <w:bCs/>
                <w:sz w:val="24"/>
                <w:szCs w:val="24"/>
              </w:rPr>
            </w:pPr>
            <w:r w:rsidRPr="00F55D1A">
              <w:rPr>
                <w:b/>
                <w:bCs/>
                <w:sz w:val="24"/>
                <w:szCs w:val="24"/>
              </w:rPr>
              <w:t>FELHALMOZÁSI KÖLTSÉGVETÉSI KIADÁSOK ÖSSZESEN (K6.+K7.+K8.)</w:t>
            </w:r>
          </w:p>
        </w:tc>
        <w:tc>
          <w:tcPr>
            <w:tcW w:w="1380" w:type="dxa"/>
            <w:hideMark/>
          </w:tcPr>
          <w:p w:rsidR="00AF51F2" w:rsidRPr="00F55D1A" w:rsidRDefault="00AF51F2" w:rsidP="00B57032">
            <w:pPr>
              <w:jc w:val="center"/>
              <w:rPr>
                <w:b/>
                <w:bCs/>
                <w:sz w:val="24"/>
                <w:szCs w:val="24"/>
              </w:rPr>
            </w:pPr>
            <w:r w:rsidRPr="00F55D1A">
              <w:rPr>
                <w:b/>
                <w:bCs/>
                <w:sz w:val="24"/>
                <w:szCs w:val="24"/>
              </w:rPr>
              <w:t>1 506 216 425</w:t>
            </w:r>
          </w:p>
        </w:tc>
        <w:tc>
          <w:tcPr>
            <w:tcW w:w="1180" w:type="dxa"/>
            <w:hideMark/>
          </w:tcPr>
          <w:p w:rsidR="00AF51F2" w:rsidRPr="00F55D1A" w:rsidRDefault="00AF51F2" w:rsidP="00B57032">
            <w:pPr>
              <w:jc w:val="center"/>
              <w:rPr>
                <w:b/>
                <w:bCs/>
                <w:sz w:val="24"/>
                <w:szCs w:val="24"/>
              </w:rPr>
            </w:pPr>
            <w:r w:rsidRPr="00F55D1A">
              <w:rPr>
                <w:b/>
                <w:bCs/>
                <w:sz w:val="24"/>
                <w:szCs w:val="24"/>
              </w:rPr>
              <w:t>225 964 373</w:t>
            </w:r>
          </w:p>
        </w:tc>
        <w:tc>
          <w:tcPr>
            <w:tcW w:w="1440" w:type="dxa"/>
            <w:hideMark/>
          </w:tcPr>
          <w:p w:rsidR="00AF51F2" w:rsidRPr="00F55D1A" w:rsidRDefault="00AF51F2" w:rsidP="00B57032">
            <w:pPr>
              <w:jc w:val="center"/>
              <w:rPr>
                <w:b/>
                <w:bCs/>
                <w:sz w:val="24"/>
                <w:szCs w:val="24"/>
              </w:rPr>
            </w:pPr>
            <w:r w:rsidRPr="00F55D1A">
              <w:rPr>
                <w:b/>
                <w:bCs/>
                <w:sz w:val="24"/>
                <w:szCs w:val="24"/>
              </w:rPr>
              <w:t>1 732 180 798</w:t>
            </w:r>
          </w:p>
        </w:tc>
      </w:tr>
      <w:tr w:rsidR="00AF51F2" w:rsidRPr="00F55D1A" w:rsidTr="00AF51F2">
        <w:trPr>
          <w:trHeight w:val="255"/>
        </w:trPr>
        <w:tc>
          <w:tcPr>
            <w:tcW w:w="560" w:type="dxa"/>
            <w:hideMark/>
          </w:tcPr>
          <w:p w:rsidR="00AF51F2" w:rsidRPr="00F55D1A" w:rsidRDefault="00AF51F2" w:rsidP="00B57032">
            <w:pPr>
              <w:jc w:val="center"/>
              <w:rPr>
                <w:sz w:val="24"/>
                <w:szCs w:val="24"/>
              </w:rPr>
            </w:pPr>
            <w:r w:rsidRPr="00F55D1A">
              <w:rPr>
                <w:sz w:val="24"/>
                <w:szCs w:val="24"/>
              </w:rPr>
              <w:t>K.8</w:t>
            </w:r>
          </w:p>
        </w:tc>
        <w:tc>
          <w:tcPr>
            <w:tcW w:w="7000" w:type="dxa"/>
            <w:hideMark/>
          </w:tcPr>
          <w:p w:rsidR="00AF51F2" w:rsidRPr="00F55D1A" w:rsidRDefault="00AF51F2" w:rsidP="00B57032">
            <w:pPr>
              <w:jc w:val="center"/>
              <w:rPr>
                <w:sz w:val="24"/>
                <w:szCs w:val="24"/>
              </w:rPr>
            </w:pPr>
            <w:r w:rsidRPr="00F55D1A">
              <w:rPr>
                <w:sz w:val="24"/>
                <w:szCs w:val="24"/>
              </w:rPr>
              <w:t>Általános tartalék</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560" w:type="dxa"/>
            <w:hideMark/>
          </w:tcPr>
          <w:p w:rsidR="00AF51F2" w:rsidRPr="00F55D1A" w:rsidRDefault="00AF51F2" w:rsidP="00B57032">
            <w:pPr>
              <w:jc w:val="center"/>
              <w:rPr>
                <w:sz w:val="24"/>
                <w:szCs w:val="24"/>
              </w:rPr>
            </w:pPr>
          </w:p>
        </w:tc>
        <w:tc>
          <w:tcPr>
            <w:tcW w:w="7000" w:type="dxa"/>
            <w:hideMark/>
          </w:tcPr>
          <w:p w:rsidR="00AF51F2" w:rsidRPr="00F55D1A" w:rsidRDefault="00AF51F2" w:rsidP="00B57032">
            <w:pPr>
              <w:jc w:val="center"/>
              <w:rPr>
                <w:sz w:val="24"/>
                <w:szCs w:val="24"/>
              </w:rPr>
            </w:pPr>
            <w:r w:rsidRPr="00F55D1A">
              <w:rPr>
                <w:sz w:val="24"/>
                <w:szCs w:val="24"/>
              </w:rPr>
              <w:t>Céltartalék</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L.</w:t>
            </w:r>
          </w:p>
        </w:tc>
        <w:tc>
          <w:tcPr>
            <w:tcW w:w="7000" w:type="dxa"/>
            <w:hideMark/>
          </w:tcPr>
          <w:p w:rsidR="00AF51F2" w:rsidRPr="00F55D1A" w:rsidRDefault="00AF51F2" w:rsidP="00B57032">
            <w:pPr>
              <w:jc w:val="center"/>
              <w:rPr>
                <w:b/>
                <w:bCs/>
                <w:sz w:val="24"/>
                <w:szCs w:val="24"/>
              </w:rPr>
            </w:pPr>
            <w:r w:rsidRPr="00F55D1A">
              <w:rPr>
                <w:b/>
                <w:bCs/>
                <w:sz w:val="24"/>
                <w:szCs w:val="24"/>
              </w:rPr>
              <w:t>TARTALÉKOK</w:t>
            </w:r>
          </w:p>
        </w:tc>
        <w:tc>
          <w:tcPr>
            <w:tcW w:w="1380" w:type="dxa"/>
            <w:hideMark/>
          </w:tcPr>
          <w:p w:rsidR="00AF51F2" w:rsidRPr="00F55D1A" w:rsidRDefault="00AF51F2" w:rsidP="00B57032">
            <w:pPr>
              <w:jc w:val="center"/>
              <w:rPr>
                <w:b/>
                <w:bCs/>
                <w:sz w:val="24"/>
                <w:szCs w:val="24"/>
              </w:rPr>
            </w:pPr>
            <w:r w:rsidRPr="00F55D1A">
              <w:rPr>
                <w:b/>
                <w:bCs/>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b/>
                <w:bCs/>
                <w:sz w:val="24"/>
                <w:szCs w:val="24"/>
              </w:rPr>
            </w:pPr>
            <w:r w:rsidRPr="00F55D1A">
              <w:rPr>
                <w:b/>
                <w:bCs/>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K911.</w:t>
            </w:r>
          </w:p>
        </w:tc>
        <w:tc>
          <w:tcPr>
            <w:tcW w:w="7000" w:type="dxa"/>
            <w:hideMark/>
          </w:tcPr>
          <w:p w:rsidR="00AF51F2" w:rsidRPr="00F55D1A" w:rsidRDefault="00AF51F2" w:rsidP="00B57032">
            <w:pPr>
              <w:jc w:val="center"/>
              <w:rPr>
                <w:sz w:val="24"/>
                <w:szCs w:val="24"/>
              </w:rPr>
            </w:pPr>
            <w:r w:rsidRPr="00F55D1A">
              <w:rPr>
                <w:sz w:val="24"/>
                <w:szCs w:val="24"/>
              </w:rPr>
              <w:t>K911. Hitel-, kölcsöntörlesztés államháztartáson kívülre</w:t>
            </w:r>
          </w:p>
        </w:tc>
        <w:tc>
          <w:tcPr>
            <w:tcW w:w="1380" w:type="dxa"/>
            <w:hideMark/>
          </w:tcPr>
          <w:p w:rsidR="00AF51F2" w:rsidRPr="00F55D1A" w:rsidRDefault="00AF51F2" w:rsidP="00B57032">
            <w:pPr>
              <w:jc w:val="center"/>
              <w:rPr>
                <w:sz w:val="24"/>
                <w:szCs w:val="24"/>
              </w:rPr>
            </w:pPr>
            <w:r w:rsidRPr="00F55D1A">
              <w:rPr>
                <w:sz w:val="24"/>
                <w:szCs w:val="24"/>
              </w:rPr>
              <w:t>4 000 000</w:t>
            </w:r>
          </w:p>
        </w:tc>
        <w:tc>
          <w:tcPr>
            <w:tcW w:w="1180" w:type="dxa"/>
            <w:hideMark/>
          </w:tcPr>
          <w:p w:rsidR="00AF51F2" w:rsidRPr="00F55D1A" w:rsidRDefault="00AF51F2" w:rsidP="00B57032">
            <w:pPr>
              <w:jc w:val="center"/>
              <w:rPr>
                <w:sz w:val="24"/>
                <w:szCs w:val="24"/>
              </w:rPr>
            </w:pPr>
            <w:r w:rsidRPr="00F55D1A">
              <w:rPr>
                <w:sz w:val="24"/>
                <w:szCs w:val="24"/>
              </w:rPr>
              <w:t>1 000 000</w:t>
            </w:r>
          </w:p>
        </w:tc>
        <w:tc>
          <w:tcPr>
            <w:tcW w:w="1440" w:type="dxa"/>
            <w:hideMark/>
          </w:tcPr>
          <w:p w:rsidR="00AF51F2" w:rsidRPr="00F55D1A" w:rsidRDefault="00AF51F2" w:rsidP="00B57032">
            <w:pPr>
              <w:jc w:val="center"/>
              <w:rPr>
                <w:sz w:val="24"/>
                <w:szCs w:val="24"/>
              </w:rPr>
            </w:pPr>
            <w:r w:rsidRPr="00F55D1A">
              <w:rPr>
                <w:sz w:val="24"/>
                <w:szCs w:val="24"/>
              </w:rPr>
              <w:t>5 000 000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K912.</w:t>
            </w:r>
          </w:p>
        </w:tc>
        <w:tc>
          <w:tcPr>
            <w:tcW w:w="7000" w:type="dxa"/>
            <w:hideMark/>
          </w:tcPr>
          <w:p w:rsidR="00AF51F2" w:rsidRPr="00F55D1A" w:rsidRDefault="00AF51F2" w:rsidP="00B57032">
            <w:pPr>
              <w:jc w:val="center"/>
              <w:rPr>
                <w:sz w:val="24"/>
                <w:szCs w:val="24"/>
              </w:rPr>
            </w:pPr>
            <w:r w:rsidRPr="00F55D1A">
              <w:rPr>
                <w:sz w:val="24"/>
                <w:szCs w:val="24"/>
              </w:rPr>
              <w:t>K912. Belföldi értékpapírok kiadásai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K913.</w:t>
            </w:r>
          </w:p>
        </w:tc>
        <w:tc>
          <w:tcPr>
            <w:tcW w:w="7000" w:type="dxa"/>
            <w:hideMark/>
          </w:tcPr>
          <w:p w:rsidR="00AF51F2" w:rsidRPr="00F55D1A" w:rsidRDefault="00AF51F2" w:rsidP="00B57032">
            <w:pPr>
              <w:jc w:val="center"/>
              <w:rPr>
                <w:sz w:val="24"/>
                <w:szCs w:val="24"/>
              </w:rPr>
            </w:pPr>
            <w:r w:rsidRPr="00F55D1A">
              <w:rPr>
                <w:sz w:val="24"/>
                <w:szCs w:val="24"/>
              </w:rPr>
              <w:t xml:space="preserve">K913. Államháztartáson belüli megelőlegezések </w:t>
            </w:r>
            <w:proofErr w:type="spellStart"/>
            <w:r w:rsidRPr="00F55D1A">
              <w:rPr>
                <w:sz w:val="24"/>
                <w:szCs w:val="24"/>
              </w:rPr>
              <w:t>folyóstása</w:t>
            </w:r>
            <w:proofErr w:type="spellEnd"/>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K914.</w:t>
            </w:r>
          </w:p>
        </w:tc>
        <w:tc>
          <w:tcPr>
            <w:tcW w:w="7000" w:type="dxa"/>
            <w:hideMark/>
          </w:tcPr>
          <w:p w:rsidR="00AF51F2" w:rsidRPr="00F55D1A" w:rsidRDefault="00AF51F2" w:rsidP="00B57032">
            <w:pPr>
              <w:jc w:val="center"/>
              <w:rPr>
                <w:sz w:val="24"/>
                <w:szCs w:val="24"/>
              </w:rPr>
            </w:pPr>
            <w:r w:rsidRPr="00F55D1A">
              <w:rPr>
                <w:sz w:val="24"/>
                <w:szCs w:val="24"/>
              </w:rPr>
              <w:t>K914. Államháztartáson belüli megelőlegezések visszafizetése</w:t>
            </w:r>
          </w:p>
        </w:tc>
        <w:tc>
          <w:tcPr>
            <w:tcW w:w="1380" w:type="dxa"/>
            <w:hideMark/>
          </w:tcPr>
          <w:p w:rsidR="00AF51F2" w:rsidRPr="00F55D1A" w:rsidRDefault="00AF51F2" w:rsidP="00B57032">
            <w:pPr>
              <w:jc w:val="center"/>
              <w:rPr>
                <w:sz w:val="24"/>
                <w:szCs w:val="24"/>
              </w:rPr>
            </w:pP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K915.</w:t>
            </w:r>
          </w:p>
        </w:tc>
        <w:tc>
          <w:tcPr>
            <w:tcW w:w="7000" w:type="dxa"/>
            <w:hideMark/>
          </w:tcPr>
          <w:p w:rsidR="00AF51F2" w:rsidRPr="00F55D1A" w:rsidRDefault="00AF51F2" w:rsidP="00B57032">
            <w:pPr>
              <w:jc w:val="center"/>
              <w:rPr>
                <w:sz w:val="24"/>
                <w:szCs w:val="24"/>
              </w:rPr>
            </w:pPr>
            <w:r w:rsidRPr="00F55D1A">
              <w:rPr>
                <w:sz w:val="24"/>
                <w:szCs w:val="24"/>
              </w:rPr>
              <w:t>K915. Központi, irányítószervi támogatás folyósítása</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K916.</w:t>
            </w:r>
          </w:p>
        </w:tc>
        <w:tc>
          <w:tcPr>
            <w:tcW w:w="7000" w:type="dxa"/>
            <w:hideMark/>
          </w:tcPr>
          <w:p w:rsidR="00AF51F2" w:rsidRPr="00F55D1A" w:rsidRDefault="00AF51F2" w:rsidP="00B57032">
            <w:pPr>
              <w:jc w:val="center"/>
              <w:rPr>
                <w:sz w:val="24"/>
                <w:szCs w:val="24"/>
              </w:rPr>
            </w:pPr>
            <w:r w:rsidRPr="00F55D1A">
              <w:rPr>
                <w:sz w:val="24"/>
                <w:szCs w:val="24"/>
              </w:rPr>
              <w:t xml:space="preserve">K916. </w:t>
            </w:r>
            <w:proofErr w:type="spellStart"/>
            <w:r w:rsidRPr="00F55D1A">
              <w:rPr>
                <w:sz w:val="24"/>
                <w:szCs w:val="24"/>
              </w:rPr>
              <w:t>Péneszközök</w:t>
            </w:r>
            <w:proofErr w:type="spellEnd"/>
            <w:r w:rsidRPr="00F55D1A">
              <w:rPr>
                <w:sz w:val="24"/>
                <w:szCs w:val="24"/>
              </w:rPr>
              <w:t xml:space="preserve"> betétként elhelyezése</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480"/>
        </w:trPr>
        <w:tc>
          <w:tcPr>
            <w:tcW w:w="560" w:type="dxa"/>
            <w:hideMark/>
          </w:tcPr>
          <w:p w:rsidR="00AF51F2" w:rsidRPr="00F55D1A" w:rsidRDefault="00AF51F2" w:rsidP="00B57032">
            <w:pPr>
              <w:jc w:val="center"/>
              <w:rPr>
                <w:sz w:val="24"/>
                <w:szCs w:val="24"/>
              </w:rPr>
            </w:pPr>
            <w:r w:rsidRPr="00F55D1A">
              <w:rPr>
                <w:sz w:val="24"/>
                <w:szCs w:val="24"/>
              </w:rPr>
              <w:t>K917.</w:t>
            </w:r>
          </w:p>
        </w:tc>
        <w:tc>
          <w:tcPr>
            <w:tcW w:w="7000" w:type="dxa"/>
            <w:hideMark/>
          </w:tcPr>
          <w:p w:rsidR="00AF51F2" w:rsidRPr="00F55D1A" w:rsidRDefault="00AF51F2" w:rsidP="00B57032">
            <w:pPr>
              <w:jc w:val="center"/>
              <w:rPr>
                <w:sz w:val="24"/>
                <w:szCs w:val="24"/>
              </w:rPr>
            </w:pPr>
            <w:r w:rsidRPr="00F55D1A">
              <w:rPr>
                <w:sz w:val="24"/>
                <w:szCs w:val="24"/>
              </w:rPr>
              <w:t>K917. Pénzügyi lízing kiadásai</w:t>
            </w:r>
          </w:p>
        </w:tc>
        <w:tc>
          <w:tcPr>
            <w:tcW w:w="1380" w:type="dxa"/>
            <w:hideMark/>
          </w:tcPr>
          <w:p w:rsidR="00AF51F2" w:rsidRPr="00F55D1A" w:rsidRDefault="00AF51F2" w:rsidP="00B57032">
            <w:pPr>
              <w:jc w:val="center"/>
              <w:rPr>
                <w:sz w:val="24"/>
                <w:szCs w:val="24"/>
              </w:rPr>
            </w:pPr>
            <w:r w:rsidRPr="00F55D1A">
              <w:rPr>
                <w:sz w:val="24"/>
                <w:szCs w:val="24"/>
              </w:rPr>
              <w:t>0</w:t>
            </w:r>
          </w:p>
        </w:tc>
        <w:tc>
          <w:tcPr>
            <w:tcW w:w="1180" w:type="dxa"/>
            <w:hideMark/>
          </w:tcPr>
          <w:p w:rsidR="00AF51F2" w:rsidRPr="00F55D1A" w:rsidRDefault="00AF51F2" w:rsidP="00B57032">
            <w:pPr>
              <w:jc w:val="center"/>
              <w:rPr>
                <w:sz w:val="24"/>
                <w:szCs w:val="24"/>
              </w:rPr>
            </w:pPr>
            <w:r w:rsidRPr="00F55D1A">
              <w:rPr>
                <w:sz w:val="24"/>
                <w:szCs w:val="24"/>
              </w:rPr>
              <w:t>0</w:t>
            </w:r>
          </w:p>
        </w:tc>
        <w:tc>
          <w:tcPr>
            <w:tcW w:w="1440" w:type="dxa"/>
            <w:hideMark/>
          </w:tcPr>
          <w:p w:rsidR="00AF51F2" w:rsidRPr="00F55D1A" w:rsidRDefault="00AF51F2" w:rsidP="00B57032">
            <w:pPr>
              <w:jc w:val="center"/>
              <w:rPr>
                <w:sz w:val="24"/>
                <w:szCs w:val="24"/>
              </w:rPr>
            </w:pPr>
            <w:r w:rsidRPr="00F55D1A">
              <w:rPr>
                <w:sz w:val="24"/>
                <w:szCs w:val="24"/>
              </w:rPr>
              <w:t>0</w:t>
            </w:r>
          </w:p>
        </w:tc>
      </w:tr>
      <w:tr w:rsidR="00AF51F2" w:rsidRPr="00F55D1A" w:rsidTr="00AF51F2">
        <w:trPr>
          <w:trHeight w:val="255"/>
        </w:trPr>
        <w:tc>
          <w:tcPr>
            <w:tcW w:w="560" w:type="dxa"/>
            <w:hideMark/>
          </w:tcPr>
          <w:p w:rsidR="00AF51F2" w:rsidRPr="00F55D1A" w:rsidRDefault="00AF51F2" w:rsidP="00B57032">
            <w:pPr>
              <w:jc w:val="center"/>
              <w:rPr>
                <w:b/>
                <w:bCs/>
                <w:i/>
                <w:iCs/>
                <w:sz w:val="24"/>
                <w:szCs w:val="24"/>
              </w:rPr>
            </w:pPr>
            <w:r w:rsidRPr="00F55D1A">
              <w:rPr>
                <w:b/>
                <w:bCs/>
                <w:i/>
                <w:iCs/>
                <w:sz w:val="24"/>
                <w:szCs w:val="24"/>
              </w:rPr>
              <w:t>M.</w:t>
            </w:r>
          </w:p>
        </w:tc>
        <w:tc>
          <w:tcPr>
            <w:tcW w:w="7000" w:type="dxa"/>
            <w:hideMark/>
          </w:tcPr>
          <w:p w:rsidR="00AF51F2" w:rsidRPr="00F55D1A" w:rsidRDefault="00AF51F2" w:rsidP="00B57032">
            <w:pPr>
              <w:jc w:val="center"/>
              <w:rPr>
                <w:b/>
                <w:bCs/>
                <w:sz w:val="24"/>
                <w:szCs w:val="24"/>
              </w:rPr>
            </w:pPr>
            <w:r w:rsidRPr="00F55D1A">
              <w:rPr>
                <w:b/>
                <w:bCs/>
                <w:sz w:val="24"/>
                <w:szCs w:val="24"/>
              </w:rPr>
              <w:t>FELHALMOZÁSI FINANSZÍZOZÁSI KIADÁSOK (K911+</w:t>
            </w:r>
            <w:proofErr w:type="gramStart"/>
            <w:r w:rsidRPr="00F55D1A">
              <w:rPr>
                <w:b/>
                <w:bCs/>
                <w:sz w:val="24"/>
                <w:szCs w:val="24"/>
              </w:rPr>
              <w:t>…K917</w:t>
            </w:r>
            <w:proofErr w:type="gramEnd"/>
            <w:r w:rsidRPr="00F55D1A">
              <w:rPr>
                <w:b/>
                <w:bCs/>
                <w:sz w:val="24"/>
                <w:szCs w:val="24"/>
              </w:rPr>
              <w:t>.)</w:t>
            </w:r>
          </w:p>
        </w:tc>
        <w:tc>
          <w:tcPr>
            <w:tcW w:w="1380" w:type="dxa"/>
            <w:hideMark/>
          </w:tcPr>
          <w:p w:rsidR="00AF51F2" w:rsidRPr="00F55D1A" w:rsidRDefault="00AF51F2" w:rsidP="00B57032">
            <w:pPr>
              <w:jc w:val="center"/>
              <w:rPr>
                <w:b/>
                <w:bCs/>
                <w:sz w:val="24"/>
                <w:szCs w:val="24"/>
              </w:rPr>
            </w:pPr>
            <w:r w:rsidRPr="00F55D1A">
              <w:rPr>
                <w:b/>
                <w:bCs/>
                <w:sz w:val="24"/>
                <w:szCs w:val="24"/>
              </w:rPr>
              <w:t>4 000 000</w:t>
            </w:r>
          </w:p>
        </w:tc>
        <w:tc>
          <w:tcPr>
            <w:tcW w:w="1180" w:type="dxa"/>
            <w:hideMark/>
          </w:tcPr>
          <w:p w:rsidR="00AF51F2" w:rsidRPr="00F55D1A" w:rsidRDefault="00AF51F2" w:rsidP="00B57032">
            <w:pPr>
              <w:jc w:val="center"/>
              <w:rPr>
                <w:b/>
                <w:bCs/>
                <w:sz w:val="24"/>
                <w:szCs w:val="24"/>
              </w:rPr>
            </w:pPr>
            <w:r w:rsidRPr="00F55D1A">
              <w:rPr>
                <w:b/>
                <w:bCs/>
                <w:sz w:val="24"/>
                <w:szCs w:val="24"/>
              </w:rPr>
              <w:t>1 000 000</w:t>
            </w:r>
          </w:p>
        </w:tc>
        <w:tc>
          <w:tcPr>
            <w:tcW w:w="1440" w:type="dxa"/>
            <w:hideMark/>
          </w:tcPr>
          <w:p w:rsidR="00AF51F2" w:rsidRPr="00F55D1A" w:rsidRDefault="00AF51F2" w:rsidP="00B57032">
            <w:pPr>
              <w:jc w:val="center"/>
              <w:rPr>
                <w:b/>
                <w:bCs/>
                <w:sz w:val="24"/>
                <w:szCs w:val="24"/>
              </w:rPr>
            </w:pPr>
            <w:r w:rsidRPr="00F55D1A">
              <w:rPr>
                <w:b/>
                <w:bCs/>
                <w:sz w:val="24"/>
                <w:szCs w:val="24"/>
              </w:rPr>
              <w:t>5 000 000</w:t>
            </w:r>
          </w:p>
        </w:tc>
      </w:tr>
      <w:tr w:rsidR="00AF51F2" w:rsidRPr="00F55D1A" w:rsidTr="00AF51F2">
        <w:trPr>
          <w:trHeight w:val="255"/>
        </w:trPr>
        <w:tc>
          <w:tcPr>
            <w:tcW w:w="560" w:type="dxa"/>
            <w:hideMark/>
          </w:tcPr>
          <w:p w:rsidR="00AF51F2" w:rsidRPr="00F55D1A" w:rsidRDefault="00AF51F2" w:rsidP="00B57032">
            <w:pPr>
              <w:jc w:val="center"/>
              <w:rPr>
                <w:b/>
                <w:bCs/>
                <w:sz w:val="24"/>
                <w:szCs w:val="24"/>
              </w:rPr>
            </w:pPr>
            <w:r w:rsidRPr="00F55D1A">
              <w:rPr>
                <w:b/>
                <w:bCs/>
                <w:sz w:val="24"/>
                <w:szCs w:val="24"/>
              </w:rPr>
              <w:t>N.</w:t>
            </w:r>
          </w:p>
        </w:tc>
        <w:tc>
          <w:tcPr>
            <w:tcW w:w="7000" w:type="dxa"/>
            <w:hideMark/>
          </w:tcPr>
          <w:p w:rsidR="00AF51F2" w:rsidRPr="00F55D1A" w:rsidRDefault="00AF51F2" w:rsidP="00B57032">
            <w:pPr>
              <w:jc w:val="center"/>
              <w:rPr>
                <w:b/>
                <w:bCs/>
                <w:sz w:val="24"/>
                <w:szCs w:val="24"/>
              </w:rPr>
            </w:pPr>
            <w:r w:rsidRPr="00F55D1A">
              <w:rPr>
                <w:b/>
                <w:bCs/>
                <w:sz w:val="24"/>
                <w:szCs w:val="24"/>
              </w:rPr>
              <w:t>FELHALMOZÁSI KIADÁSOK MINDÖSSZESEN (K+L)</w:t>
            </w:r>
          </w:p>
        </w:tc>
        <w:tc>
          <w:tcPr>
            <w:tcW w:w="1380" w:type="dxa"/>
            <w:hideMark/>
          </w:tcPr>
          <w:p w:rsidR="00AF51F2" w:rsidRPr="00F55D1A" w:rsidRDefault="00AF51F2" w:rsidP="00B57032">
            <w:pPr>
              <w:jc w:val="center"/>
              <w:rPr>
                <w:b/>
                <w:bCs/>
                <w:sz w:val="24"/>
                <w:szCs w:val="24"/>
              </w:rPr>
            </w:pPr>
            <w:r w:rsidRPr="00F55D1A">
              <w:rPr>
                <w:b/>
                <w:bCs/>
                <w:sz w:val="24"/>
                <w:szCs w:val="24"/>
              </w:rPr>
              <w:t>1 510 216 425</w:t>
            </w:r>
          </w:p>
        </w:tc>
        <w:tc>
          <w:tcPr>
            <w:tcW w:w="1180" w:type="dxa"/>
            <w:hideMark/>
          </w:tcPr>
          <w:p w:rsidR="00AF51F2" w:rsidRPr="00F55D1A" w:rsidRDefault="00AF51F2" w:rsidP="00B57032">
            <w:pPr>
              <w:jc w:val="center"/>
              <w:rPr>
                <w:b/>
                <w:bCs/>
                <w:sz w:val="24"/>
                <w:szCs w:val="24"/>
              </w:rPr>
            </w:pPr>
            <w:r w:rsidRPr="00F55D1A">
              <w:rPr>
                <w:b/>
                <w:bCs/>
                <w:sz w:val="24"/>
                <w:szCs w:val="24"/>
              </w:rPr>
              <w:t>226 964 373</w:t>
            </w:r>
          </w:p>
        </w:tc>
        <w:tc>
          <w:tcPr>
            <w:tcW w:w="1440" w:type="dxa"/>
            <w:hideMark/>
          </w:tcPr>
          <w:p w:rsidR="00AF51F2" w:rsidRPr="00F55D1A" w:rsidRDefault="00AF51F2" w:rsidP="00B57032">
            <w:pPr>
              <w:jc w:val="center"/>
              <w:rPr>
                <w:b/>
                <w:bCs/>
                <w:sz w:val="24"/>
                <w:szCs w:val="24"/>
              </w:rPr>
            </w:pPr>
            <w:r w:rsidRPr="00F55D1A">
              <w:rPr>
                <w:b/>
                <w:bCs/>
                <w:sz w:val="24"/>
                <w:szCs w:val="24"/>
              </w:rPr>
              <w:t>1 737 180 798</w:t>
            </w:r>
          </w:p>
        </w:tc>
      </w:tr>
      <w:tr w:rsidR="00AF51F2" w:rsidRPr="00F55D1A" w:rsidTr="00AF51F2">
        <w:trPr>
          <w:trHeight w:val="270"/>
        </w:trPr>
        <w:tc>
          <w:tcPr>
            <w:tcW w:w="560" w:type="dxa"/>
            <w:hideMark/>
          </w:tcPr>
          <w:p w:rsidR="00AF51F2" w:rsidRPr="00F55D1A" w:rsidRDefault="00AF51F2" w:rsidP="00B57032">
            <w:pPr>
              <w:jc w:val="center"/>
              <w:rPr>
                <w:b/>
                <w:bCs/>
                <w:sz w:val="24"/>
                <w:szCs w:val="24"/>
              </w:rPr>
            </w:pPr>
            <w:r w:rsidRPr="00F55D1A">
              <w:rPr>
                <w:b/>
                <w:bCs/>
                <w:sz w:val="24"/>
                <w:szCs w:val="24"/>
              </w:rPr>
              <w:t>O.</w:t>
            </w:r>
          </w:p>
        </w:tc>
        <w:tc>
          <w:tcPr>
            <w:tcW w:w="7000" w:type="dxa"/>
            <w:hideMark/>
          </w:tcPr>
          <w:p w:rsidR="00AF51F2" w:rsidRPr="00F55D1A" w:rsidRDefault="00AF51F2" w:rsidP="00B57032">
            <w:pPr>
              <w:jc w:val="center"/>
              <w:rPr>
                <w:b/>
                <w:bCs/>
                <w:sz w:val="24"/>
                <w:szCs w:val="24"/>
              </w:rPr>
            </w:pPr>
            <w:r w:rsidRPr="00F55D1A">
              <w:rPr>
                <w:b/>
                <w:bCs/>
                <w:sz w:val="24"/>
                <w:szCs w:val="24"/>
              </w:rPr>
              <w:t>KIADÁS MINDÖSSZESEN (J+N)</w:t>
            </w:r>
          </w:p>
        </w:tc>
        <w:tc>
          <w:tcPr>
            <w:tcW w:w="1380" w:type="dxa"/>
            <w:hideMark/>
          </w:tcPr>
          <w:p w:rsidR="00AF51F2" w:rsidRPr="00F55D1A" w:rsidRDefault="00AF51F2" w:rsidP="00B57032">
            <w:pPr>
              <w:jc w:val="center"/>
              <w:rPr>
                <w:b/>
                <w:bCs/>
                <w:sz w:val="24"/>
                <w:szCs w:val="24"/>
              </w:rPr>
            </w:pPr>
            <w:r w:rsidRPr="00F55D1A">
              <w:rPr>
                <w:b/>
                <w:bCs/>
                <w:sz w:val="24"/>
                <w:szCs w:val="24"/>
              </w:rPr>
              <w:t>3 233 755 209</w:t>
            </w:r>
          </w:p>
        </w:tc>
        <w:tc>
          <w:tcPr>
            <w:tcW w:w="1180" w:type="dxa"/>
            <w:hideMark/>
          </w:tcPr>
          <w:p w:rsidR="00AF51F2" w:rsidRPr="00F55D1A" w:rsidRDefault="00AF51F2" w:rsidP="00B57032">
            <w:pPr>
              <w:jc w:val="center"/>
              <w:rPr>
                <w:b/>
                <w:bCs/>
                <w:sz w:val="24"/>
                <w:szCs w:val="24"/>
              </w:rPr>
            </w:pPr>
            <w:r w:rsidRPr="00F55D1A">
              <w:rPr>
                <w:b/>
                <w:bCs/>
                <w:sz w:val="24"/>
                <w:szCs w:val="24"/>
              </w:rPr>
              <w:t>778 018 574</w:t>
            </w:r>
          </w:p>
        </w:tc>
        <w:tc>
          <w:tcPr>
            <w:tcW w:w="1440" w:type="dxa"/>
            <w:hideMark/>
          </w:tcPr>
          <w:p w:rsidR="00AF51F2" w:rsidRPr="00F55D1A" w:rsidRDefault="00AF51F2" w:rsidP="00B57032">
            <w:pPr>
              <w:jc w:val="center"/>
              <w:rPr>
                <w:b/>
                <w:bCs/>
                <w:sz w:val="24"/>
                <w:szCs w:val="24"/>
              </w:rPr>
            </w:pPr>
            <w:r w:rsidRPr="00F55D1A">
              <w:rPr>
                <w:b/>
                <w:bCs/>
                <w:sz w:val="24"/>
                <w:szCs w:val="24"/>
              </w:rPr>
              <w:t>4 011 773 783</w:t>
            </w:r>
          </w:p>
        </w:tc>
      </w:tr>
      <w:tr w:rsidR="00AF51F2" w:rsidRPr="00F55D1A" w:rsidTr="00AF51F2">
        <w:trPr>
          <w:trHeight w:val="105"/>
        </w:trPr>
        <w:tc>
          <w:tcPr>
            <w:tcW w:w="560" w:type="dxa"/>
            <w:noWrap/>
            <w:hideMark/>
          </w:tcPr>
          <w:p w:rsidR="00AF51F2" w:rsidRPr="00F55D1A" w:rsidRDefault="00AF51F2" w:rsidP="00B57032">
            <w:pPr>
              <w:jc w:val="center"/>
              <w:rPr>
                <w:b/>
                <w:bCs/>
                <w:sz w:val="24"/>
                <w:szCs w:val="24"/>
              </w:rPr>
            </w:pPr>
          </w:p>
        </w:tc>
        <w:tc>
          <w:tcPr>
            <w:tcW w:w="7000" w:type="dxa"/>
            <w:noWrap/>
            <w:hideMark/>
          </w:tcPr>
          <w:p w:rsidR="00AF51F2" w:rsidRPr="00F55D1A" w:rsidRDefault="00AF51F2" w:rsidP="00B57032">
            <w:pPr>
              <w:jc w:val="center"/>
              <w:rPr>
                <w:sz w:val="24"/>
                <w:szCs w:val="24"/>
              </w:rPr>
            </w:pPr>
          </w:p>
        </w:tc>
        <w:tc>
          <w:tcPr>
            <w:tcW w:w="1380" w:type="dxa"/>
            <w:noWrap/>
            <w:hideMark/>
          </w:tcPr>
          <w:p w:rsidR="00AF51F2" w:rsidRPr="00F55D1A" w:rsidRDefault="00AF51F2" w:rsidP="00B57032">
            <w:pPr>
              <w:jc w:val="center"/>
              <w:rPr>
                <w:sz w:val="24"/>
                <w:szCs w:val="24"/>
              </w:rPr>
            </w:pPr>
          </w:p>
        </w:tc>
        <w:tc>
          <w:tcPr>
            <w:tcW w:w="1180" w:type="dxa"/>
            <w:noWrap/>
            <w:hideMark/>
          </w:tcPr>
          <w:p w:rsidR="00AF51F2" w:rsidRPr="00F55D1A" w:rsidRDefault="00AF51F2" w:rsidP="00B57032">
            <w:pPr>
              <w:jc w:val="center"/>
              <w:rPr>
                <w:sz w:val="24"/>
                <w:szCs w:val="24"/>
              </w:rPr>
            </w:pPr>
          </w:p>
        </w:tc>
        <w:tc>
          <w:tcPr>
            <w:tcW w:w="1440" w:type="dxa"/>
            <w:noWrap/>
            <w:hideMark/>
          </w:tcPr>
          <w:p w:rsidR="00AF51F2" w:rsidRPr="00F55D1A" w:rsidRDefault="00AF51F2" w:rsidP="00B57032">
            <w:pPr>
              <w:jc w:val="center"/>
              <w:rPr>
                <w:sz w:val="24"/>
                <w:szCs w:val="24"/>
              </w:rPr>
            </w:pPr>
          </w:p>
        </w:tc>
      </w:tr>
      <w:tr w:rsidR="00AF51F2" w:rsidRPr="00F55D1A" w:rsidTr="00AF51F2">
        <w:trPr>
          <w:trHeight w:val="315"/>
        </w:trPr>
        <w:tc>
          <w:tcPr>
            <w:tcW w:w="11560" w:type="dxa"/>
            <w:gridSpan w:val="5"/>
            <w:noWrap/>
            <w:hideMark/>
          </w:tcPr>
          <w:p w:rsidR="00AF51F2" w:rsidRPr="00F55D1A" w:rsidRDefault="00AF51F2" w:rsidP="00B57032">
            <w:pPr>
              <w:jc w:val="center"/>
              <w:rPr>
                <w:b/>
                <w:bCs/>
                <w:sz w:val="24"/>
                <w:szCs w:val="24"/>
              </w:rPr>
            </w:pPr>
            <w:r w:rsidRPr="00F55D1A">
              <w:rPr>
                <w:b/>
                <w:bCs/>
                <w:sz w:val="24"/>
                <w:szCs w:val="24"/>
              </w:rPr>
              <w:t>3.§</w:t>
            </w:r>
          </w:p>
        </w:tc>
      </w:tr>
      <w:tr w:rsidR="00AF51F2" w:rsidRPr="00F55D1A" w:rsidTr="00AF51F2">
        <w:trPr>
          <w:trHeight w:val="105"/>
        </w:trPr>
        <w:tc>
          <w:tcPr>
            <w:tcW w:w="560" w:type="dxa"/>
            <w:noWrap/>
            <w:hideMark/>
          </w:tcPr>
          <w:p w:rsidR="00AF51F2" w:rsidRPr="00F55D1A" w:rsidRDefault="00AF51F2" w:rsidP="00B57032">
            <w:pPr>
              <w:jc w:val="center"/>
              <w:rPr>
                <w:b/>
                <w:bCs/>
                <w:sz w:val="24"/>
                <w:szCs w:val="24"/>
              </w:rPr>
            </w:pPr>
          </w:p>
        </w:tc>
        <w:tc>
          <w:tcPr>
            <w:tcW w:w="7000" w:type="dxa"/>
            <w:hideMark/>
          </w:tcPr>
          <w:p w:rsidR="00AF51F2" w:rsidRPr="00F55D1A" w:rsidRDefault="00AF51F2" w:rsidP="00B57032">
            <w:pPr>
              <w:jc w:val="center"/>
              <w:rPr>
                <w:b/>
                <w:bCs/>
                <w:sz w:val="24"/>
                <w:szCs w:val="24"/>
              </w:rPr>
            </w:pPr>
          </w:p>
        </w:tc>
        <w:tc>
          <w:tcPr>
            <w:tcW w:w="1380" w:type="dxa"/>
            <w:noWrap/>
            <w:hideMark/>
          </w:tcPr>
          <w:p w:rsidR="00AF51F2" w:rsidRPr="00F55D1A" w:rsidRDefault="00AF51F2" w:rsidP="00B57032">
            <w:pPr>
              <w:jc w:val="center"/>
              <w:rPr>
                <w:b/>
                <w:bCs/>
                <w:sz w:val="24"/>
                <w:szCs w:val="24"/>
              </w:rPr>
            </w:pPr>
          </w:p>
        </w:tc>
        <w:tc>
          <w:tcPr>
            <w:tcW w:w="1180" w:type="dxa"/>
            <w:noWrap/>
            <w:hideMark/>
          </w:tcPr>
          <w:p w:rsidR="00AF51F2" w:rsidRPr="00F55D1A" w:rsidRDefault="00AF51F2" w:rsidP="00B57032">
            <w:pPr>
              <w:jc w:val="center"/>
              <w:rPr>
                <w:sz w:val="24"/>
                <w:szCs w:val="24"/>
              </w:rPr>
            </w:pPr>
          </w:p>
        </w:tc>
        <w:tc>
          <w:tcPr>
            <w:tcW w:w="1440" w:type="dxa"/>
            <w:noWrap/>
            <w:hideMark/>
          </w:tcPr>
          <w:p w:rsidR="00AF51F2" w:rsidRPr="00F55D1A" w:rsidRDefault="00AF51F2" w:rsidP="00B57032">
            <w:pPr>
              <w:jc w:val="center"/>
              <w:rPr>
                <w:sz w:val="24"/>
                <w:szCs w:val="24"/>
              </w:rPr>
            </w:pPr>
          </w:p>
        </w:tc>
      </w:tr>
      <w:tr w:rsidR="00AF51F2" w:rsidRPr="00F55D1A" w:rsidTr="00AF51F2">
        <w:trPr>
          <w:trHeight w:val="315"/>
        </w:trPr>
        <w:tc>
          <w:tcPr>
            <w:tcW w:w="11560" w:type="dxa"/>
            <w:gridSpan w:val="5"/>
            <w:noWrap/>
            <w:hideMark/>
          </w:tcPr>
          <w:p w:rsidR="00AF51F2" w:rsidRPr="00F55D1A" w:rsidRDefault="00AF51F2" w:rsidP="00B57032">
            <w:pPr>
              <w:jc w:val="center"/>
              <w:rPr>
                <w:sz w:val="24"/>
                <w:szCs w:val="24"/>
              </w:rPr>
            </w:pPr>
            <w:r w:rsidRPr="00F55D1A">
              <w:rPr>
                <w:sz w:val="24"/>
                <w:szCs w:val="24"/>
              </w:rPr>
              <w:t xml:space="preserve">A rendelet 2020.                            </w:t>
            </w:r>
            <w:proofErr w:type="gramStart"/>
            <w:r w:rsidRPr="00F55D1A">
              <w:rPr>
                <w:sz w:val="24"/>
                <w:szCs w:val="24"/>
              </w:rPr>
              <w:t>.</w:t>
            </w:r>
            <w:proofErr w:type="gramEnd"/>
            <w:r w:rsidRPr="00F55D1A">
              <w:rPr>
                <w:sz w:val="24"/>
                <w:szCs w:val="24"/>
              </w:rPr>
              <w:t xml:space="preserve"> napján lép hatályba és a hatályba lépését követő napon hatályát veszti.</w:t>
            </w:r>
          </w:p>
        </w:tc>
      </w:tr>
    </w:tbl>
    <w:p w:rsidR="00AF51F2" w:rsidRPr="00F55D1A" w:rsidRDefault="00AF51F2" w:rsidP="001A32C1">
      <w:pPr>
        <w:jc w:val="both"/>
        <w:rPr>
          <w:sz w:val="24"/>
          <w:szCs w:val="24"/>
        </w:rPr>
      </w:pPr>
    </w:p>
    <w:p w:rsidR="001A32C1" w:rsidRPr="00F55D1A" w:rsidRDefault="001A32C1" w:rsidP="00152E2A">
      <w:pPr>
        <w:jc w:val="both"/>
        <w:rPr>
          <w:bCs/>
          <w:i/>
          <w:sz w:val="24"/>
          <w:szCs w:val="24"/>
        </w:rPr>
      </w:pPr>
    </w:p>
    <w:p w:rsidR="00152E2A" w:rsidRPr="00F55D1A" w:rsidRDefault="00152E2A" w:rsidP="00152E2A">
      <w:pPr>
        <w:jc w:val="both"/>
        <w:rPr>
          <w:bCs/>
          <w:color w:val="000000"/>
          <w:sz w:val="24"/>
          <w:szCs w:val="24"/>
        </w:rPr>
      </w:pPr>
      <w:r w:rsidRPr="00F55D1A">
        <w:rPr>
          <w:sz w:val="24"/>
          <w:szCs w:val="24"/>
        </w:rPr>
        <w:t xml:space="preserve">5./ </w:t>
      </w:r>
      <w:r w:rsidRPr="00F55D1A">
        <w:rPr>
          <w:bCs/>
          <w:color w:val="000000"/>
          <w:sz w:val="24"/>
          <w:szCs w:val="24"/>
        </w:rPr>
        <w:t xml:space="preserve">Rendelet Szikszó Város Önkormányzat 2019. évi költségvetése végrehajtásáról </w:t>
      </w:r>
    </w:p>
    <w:p w:rsidR="001A32C1" w:rsidRDefault="001A32C1" w:rsidP="00152E2A">
      <w:pPr>
        <w:jc w:val="both"/>
        <w:rPr>
          <w:bCs/>
          <w:color w:val="000000"/>
          <w:sz w:val="24"/>
          <w:szCs w:val="24"/>
        </w:rPr>
      </w:pPr>
    </w:p>
    <w:p w:rsidR="00455252" w:rsidRDefault="00455252" w:rsidP="00152E2A">
      <w:pPr>
        <w:jc w:val="both"/>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Pr>
          <w:sz w:val="24"/>
          <w:szCs w:val="24"/>
        </w:rPr>
        <w:t>: ismerteti az előterjesztés tartalmát.</w:t>
      </w:r>
    </w:p>
    <w:p w:rsidR="00455252" w:rsidRDefault="00455252" w:rsidP="00152E2A">
      <w:pPr>
        <w:jc w:val="both"/>
        <w:rPr>
          <w:sz w:val="24"/>
          <w:szCs w:val="24"/>
        </w:rPr>
      </w:pPr>
    </w:p>
    <w:p w:rsidR="00455252" w:rsidRDefault="00455252" w:rsidP="00152E2A">
      <w:pPr>
        <w:jc w:val="both"/>
        <w:rPr>
          <w:sz w:val="24"/>
          <w:szCs w:val="24"/>
        </w:rPr>
      </w:pPr>
      <w:proofErr w:type="spellStart"/>
      <w:r>
        <w:rPr>
          <w:sz w:val="24"/>
          <w:szCs w:val="24"/>
        </w:rPr>
        <w:t>Kriván</w:t>
      </w:r>
      <w:proofErr w:type="spellEnd"/>
      <w:r>
        <w:rPr>
          <w:sz w:val="24"/>
          <w:szCs w:val="24"/>
        </w:rPr>
        <w:t xml:space="preserve"> Ildikó osztályvezető: a költségvetés tervezésekor részletesen elemezték a költségsorokat, nem tudja kiegészíteni.</w:t>
      </w:r>
    </w:p>
    <w:p w:rsidR="00455252" w:rsidRDefault="00455252" w:rsidP="00152E2A">
      <w:pPr>
        <w:jc w:val="both"/>
        <w:rPr>
          <w:bCs/>
          <w:color w:val="000000"/>
          <w:sz w:val="24"/>
          <w:szCs w:val="24"/>
        </w:rPr>
      </w:pPr>
    </w:p>
    <w:p w:rsidR="00455252" w:rsidRDefault="00455252" w:rsidP="00455252">
      <w:pPr>
        <w:jc w:val="both"/>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Pr>
          <w:sz w:val="24"/>
          <w:szCs w:val="24"/>
        </w:rPr>
        <w:t>: a kistérség települései részt vállalnak a fizetésből?</w:t>
      </w:r>
    </w:p>
    <w:p w:rsidR="00455252" w:rsidRDefault="00455252" w:rsidP="00455252">
      <w:pPr>
        <w:jc w:val="both"/>
        <w:rPr>
          <w:sz w:val="24"/>
          <w:szCs w:val="24"/>
        </w:rPr>
      </w:pPr>
    </w:p>
    <w:p w:rsidR="00455252" w:rsidRDefault="00455252" w:rsidP="00455252">
      <w:pPr>
        <w:jc w:val="both"/>
        <w:rPr>
          <w:sz w:val="24"/>
          <w:szCs w:val="24"/>
        </w:rPr>
      </w:pPr>
      <w:proofErr w:type="spellStart"/>
      <w:r>
        <w:rPr>
          <w:sz w:val="24"/>
          <w:szCs w:val="24"/>
        </w:rPr>
        <w:t>Kriván</w:t>
      </w:r>
      <w:proofErr w:type="spellEnd"/>
      <w:r>
        <w:rPr>
          <w:sz w:val="24"/>
          <w:szCs w:val="24"/>
        </w:rPr>
        <w:t xml:space="preserve"> Ildikó osztályvezető: vannak olyan települések, akik nagyobb összeggel tartoznak.</w:t>
      </w:r>
    </w:p>
    <w:p w:rsidR="00455252" w:rsidRDefault="00455252" w:rsidP="00455252">
      <w:pPr>
        <w:jc w:val="both"/>
        <w:rPr>
          <w:sz w:val="24"/>
          <w:szCs w:val="24"/>
        </w:rPr>
      </w:pPr>
    </w:p>
    <w:p w:rsidR="00455252" w:rsidRDefault="00455252" w:rsidP="00455252">
      <w:pPr>
        <w:jc w:val="both"/>
        <w:rPr>
          <w:sz w:val="24"/>
          <w:szCs w:val="24"/>
        </w:rPr>
      </w:pPr>
      <w:proofErr w:type="spellStart"/>
      <w:r>
        <w:rPr>
          <w:sz w:val="24"/>
          <w:szCs w:val="24"/>
        </w:rPr>
        <w:t>Stelmach</w:t>
      </w:r>
      <w:proofErr w:type="spellEnd"/>
      <w:r>
        <w:rPr>
          <w:sz w:val="24"/>
          <w:szCs w:val="24"/>
        </w:rPr>
        <w:t xml:space="preserve"> Marianna bizottsági tag: nem lehetne kizárni őket?</w:t>
      </w:r>
    </w:p>
    <w:p w:rsidR="00455252" w:rsidRDefault="00455252" w:rsidP="00455252">
      <w:pPr>
        <w:jc w:val="both"/>
        <w:rPr>
          <w:sz w:val="24"/>
          <w:szCs w:val="24"/>
        </w:rPr>
      </w:pPr>
    </w:p>
    <w:p w:rsidR="00455252" w:rsidRDefault="00455252" w:rsidP="00455252">
      <w:pPr>
        <w:jc w:val="both"/>
        <w:rPr>
          <w:sz w:val="24"/>
          <w:szCs w:val="24"/>
        </w:rPr>
      </w:pPr>
      <w:proofErr w:type="spellStart"/>
      <w:r>
        <w:rPr>
          <w:sz w:val="24"/>
          <w:szCs w:val="24"/>
        </w:rPr>
        <w:t>Kriván</w:t>
      </w:r>
      <w:proofErr w:type="spellEnd"/>
      <w:r>
        <w:rPr>
          <w:sz w:val="24"/>
          <w:szCs w:val="24"/>
        </w:rPr>
        <w:t xml:space="preserve"> Ildikó osztályvezető: a feladatot nem tudná kevesebből ellátni, erre csak akkor jönnek rá, amikor már kiléptek.</w:t>
      </w:r>
      <w:r w:rsidR="00F31123">
        <w:rPr>
          <w:sz w:val="24"/>
          <w:szCs w:val="24"/>
        </w:rPr>
        <w:t xml:space="preserve"> Szikszó eddig minden problémát megoldott, így kevésbé érdekli őket a társulás pénzügyi helyzete.</w:t>
      </w:r>
    </w:p>
    <w:p w:rsidR="00BB2402" w:rsidRDefault="00BB2402" w:rsidP="00455252">
      <w:pPr>
        <w:jc w:val="both"/>
        <w:rPr>
          <w:sz w:val="24"/>
          <w:szCs w:val="24"/>
        </w:rPr>
      </w:pPr>
    </w:p>
    <w:p w:rsidR="00BB2402" w:rsidRDefault="00BB2402" w:rsidP="00BB2402">
      <w:pPr>
        <w:jc w:val="both"/>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Pr>
          <w:sz w:val="24"/>
          <w:szCs w:val="24"/>
        </w:rPr>
        <w:t>: a társulás valamelyik ingatlanára nem lehet ráterhelni?</w:t>
      </w:r>
    </w:p>
    <w:p w:rsidR="00BB2402" w:rsidRDefault="00BB2402" w:rsidP="00BB2402">
      <w:pPr>
        <w:jc w:val="both"/>
        <w:rPr>
          <w:sz w:val="24"/>
          <w:szCs w:val="24"/>
        </w:rPr>
      </w:pPr>
    </w:p>
    <w:p w:rsidR="00BB2402" w:rsidRDefault="00BB2402" w:rsidP="00BB2402">
      <w:pPr>
        <w:jc w:val="both"/>
        <w:rPr>
          <w:sz w:val="24"/>
          <w:szCs w:val="24"/>
        </w:rPr>
      </w:pPr>
      <w:proofErr w:type="spellStart"/>
      <w:r>
        <w:rPr>
          <w:sz w:val="24"/>
          <w:szCs w:val="24"/>
        </w:rPr>
        <w:t>Kriván</w:t>
      </w:r>
      <w:proofErr w:type="spellEnd"/>
      <w:r>
        <w:rPr>
          <w:sz w:val="24"/>
          <w:szCs w:val="24"/>
        </w:rPr>
        <w:t xml:space="preserve"> Ildikó osztályvezető: nincsen más ingatlana a társulásnak a szociális központon kívül.</w:t>
      </w:r>
    </w:p>
    <w:p w:rsidR="00BB2402" w:rsidRDefault="00BB2402" w:rsidP="00BB2402">
      <w:pPr>
        <w:jc w:val="both"/>
        <w:rPr>
          <w:sz w:val="24"/>
          <w:szCs w:val="24"/>
        </w:rPr>
      </w:pPr>
    </w:p>
    <w:p w:rsidR="00BB2402" w:rsidRDefault="00BB2402" w:rsidP="00BB2402">
      <w:pPr>
        <w:jc w:val="both"/>
        <w:rPr>
          <w:sz w:val="24"/>
          <w:szCs w:val="24"/>
        </w:rPr>
      </w:pPr>
      <w:r>
        <w:rPr>
          <w:sz w:val="24"/>
          <w:szCs w:val="24"/>
        </w:rPr>
        <w:t xml:space="preserve">Farkas Sándor </w:t>
      </w:r>
      <w:r w:rsidR="00D83176">
        <w:rPr>
          <w:sz w:val="24"/>
          <w:szCs w:val="24"/>
        </w:rPr>
        <w:t xml:space="preserve">bizottsági </w:t>
      </w:r>
      <w:r>
        <w:rPr>
          <w:sz w:val="24"/>
          <w:szCs w:val="24"/>
        </w:rPr>
        <w:t xml:space="preserve">tag: a Rákóczi </w:t>
      </w:r>
      <w:proofErr w:type="spellStart"/>
      <w:r>
        <w:rPr>
          <w:sz w:val="24"/>
          <w:szCs w:val="24"/>
        </w:rPr>
        <w:t>Leader</w:t>
      </w:r>
      <w:proofErr w:type="spellEnd"/>
      <w:r>
        <w:rPr>
          <w:sz w:val="24"/>
          <w:szCs w:val="24"/>
        </w:rPr>
        <w:t xml:space="preserve"> milyen összeggel tartozik?</w:t>
      </w:r>
    </w:p>
    <w:p w:rsidR="00BB2402" w:rsidRDefault="00BB2402" w:rsidP="00BB2402">
      <w:pPr>
        <w:jc w:val="both"/>
        <w:rPr>
          <w:sz w:val="24"/>
          <w:szCs w:val="24"/>
        </w:rPr>
      </w:pPr>
    </w:p>
    <w:p w:rsidR="00BB2402" w:rsidRDefault="00BB2402" w:rsidP="00BB2402">
      <w:pPr>
        <w:jc w:val="both"/>
        <w:rPr>
          <w:sz w:val="24"/>
          <w:szCs w:val="24"/>
        </w:rPr>
      </w:pPr>
      <w:proofErr w:type="spellStart"/>
      <w:r>
        <w:rPr>
          <w:sz w:val="24"/>
          <w:szCs w:val="24"/>
        </w:rPr>
        <w:t>Kriván</w:t>
      </w:r>
      <w:proofErr w:type="spellEnd"/>
      <w:r>
        <w:rPr>
          <w:sz w:val="24"/>
          <w:szCs w:val="24"/>
        </w:rPr>
        <w:t xml:space="preserve"> Ildikó </w:t>
      </w:r>
      <w:r w:rsidR="00D83176">
        <w:rPr>
          <w:sz w:val="24"/>
          <w:szCs w:val="24"/>
        </w:rPr>
        <w:t>osztályvezető</w:t>
      </w:r>
      <w:r>
        <w:rPr>
          <w:sz w:val="24"/>
          <w:szCs w:val="24"/>
        </w:rPr>
        <w:t>: a</w:t>
      </w:r>
      <w:r w:rsidR="00DA4F37">
        <w:rPr>
          <w:sz w:val="24"/>
          <w:szCs w:val="24"/>
        </w:rPr>
        <w:t xml:space="preserve"> Rákóczi</w:t>
      </w:r>
      <w:r>
        <w:rPr>
          <w:sz w:val="24"/>
          <w:szCs w:val="24"/>
        </w:rPr>
        <w:t xml:space="preserve"> </w:t>
      </w:r>
      <w:proofErr w:type="spellStart"/>
      <w:r>
        <w:rPr>
          <w:sz w:val="24"/>
          <w:szCs w:val="24"/>
        </w:rPr>
        <w:t>Leader</w:t>
      </w:r>
      <w:proofErr w:type="spellEnd"/>
      <w:r>
        <w:rPr>
          <w:sz w:val="24"/>
          <w:szCs w:val="24"/>
        </w:rPr>
        <w:t xml:space="preserve"> kétszer 18 millió Forinttal tartozik</w:t>
      </w:r>
      <w:r w:rsidR="00256789">
        <w:rPr>
          <w:sz w:val="24"/>
          <w:szCs w:val="24"/>
        </w:rPr>
        <w:t xml:space="preserve"> az önkormányzatnak</w:t>
      </w:r>
      <w:r>
        <w:rPr>
          <w:sz w:val="24"/>
          <w:szCs w:val="24"/>
        </w:rPr>
        <w:t>.</w:t>
      </w:r>
    </w:p>
    <w:p w:rsidR="00BB2402" w:rsidRDefault="00BB2402" w:rsidP="00BB2402">
      <w:pPr>
        <w:jc w:val="both"/>
        <w:rPr>
          <w:sz w:val="24"/>
          <w:szCs w:val="24"/>
        </w:rPr>
      </w:pPr>
    </w:p>
    <w:p w:rsidR="00BB2402" w:rsidRDefault="00BB2402" w:rsidP="00BB2402">
      <w:pPr>
        <w:jc w:val="both"/>
        <w:rPr>
          <w:sz w:val="24"/>
          <w:szCs w:val="24"/>
        </w:rPr>
      </w:pPr>
      <w:r>
        <w:rPr>
          <w:sz w:val="24"/>
          <w:szCs w:val="24"/>
        </w:rPr>
        <w:t xml:space="preserve">Sváb Antal polgármester: a Rákóczi </w:t>
      </w:r>
      <w:proofErr w:type="spellStart"/>
      <w:r>
        <w:rPr>
          <w:sz w:val="24"/>
          <w:szCs w:val="24"/>
        </w:rPr>
        <w:t>Leader</w:t>
      </w:r>
      <w:proofErr w:type="spellEnd"/>
      <w:r>
        <w:rPr>
          <w:sz w:val="24"/>
          <w:szCs w:val="24"/>
        </w:rPr>
        <w:t xml:space="preserve"> működése normalizálódott, lassan a támogatások kiutalásra kerülnek.</w:t>
      </w:r>
    </w:p>
    <w:p w:rsidR="00D83176" w:rsidRDefault="00D83176" w:rsidP="00BB2402">
      <w:pPr>
        <w:jc w:val="both"/>
        <w:rPr>
          <w:sz w:val="24"/>
          <w:szCs w:val="24"/>
        </w:rPr>
      </w:pPr>
    </w:p>
    <w:p w:rsidR="00132F48" w:rsidRDefault="00132F48" w:rsidP="00BB2402">
      <w:pPr>
        <w:jc w:val="both"/>
        <w:rPr>
          <w:sz w:val="24"/>
          <w:szCs w:val="24"/>
        </w:rPr>
      </w:pPr>
      <w:proofErr w:type="gramStart"/>
      <w:r>
        <w:rPr>
          <w:sz w:val="24"/>
          <w:szCs w:val="24"/>
        </w:rPr>
        <w:t>dr.</w:t>
      </w:r>
      <w:proofErr w:type="gramEnd"/>
      <w:r>
        <w:rPr>
          <w:sz w:val="24"/>
          <w:szCs w:val="24"/>
        </w:rPr>
        <w:t xml:space="preserve"> </w:t>
      </w:r>
      <w:proofErr w:type="spellStart"/>
      <w:r>
        <w:rPr>
          <w:sz w:val="24"/>
          <w:szCs w:val="24"/>
        </w:rPr>
        <w:t>Piskóti</w:t>
      </w:r>
      <w:proofErr w:type="spellEnd"/>
      <w:r>
        <w:rPr>
          <w:sz w:val="24"/>
          <w:szCs w:val="24"/>
        </w:rPr>
        <w:t xml:space="preserve"> István alpolgármester: </w:t>
      </w:r>
      <w:r w:rsidR="00D83176">
        <w:rPr>
          <w:sz w:val="24"/>
          <w:szCs w:val="24"/>
        </w:rPr>
        <w:t xml:space="preserve">elmondja, hogy sajnos </w:t>
      </w:r>
      <w:r>
        <w:rPr>
          <w:sz w:val="24"/>
          <w:szCs w:val="24"/>
        </w:rPr>
        <w:t>a munkaszervezet vezetői nehezen boldogulnak a feladattal.</w:t>
      </w:r>
    </w:p>
    <w:p w:rsidR="00455252" w:rsidRPr="00F55D1A" w:rsidRDefault="00455252" w:rsidP="00152E2A">
      <w:pPr>
        <w:jc w:val="both"/>
        <w:rPr>
          <w:bCs/>
          <w:color w:val="000000"/>
          <w:sz w:val="24"/>
          <w:szCs w:val="24"/>
        </w:rPr>
      </w:pPr>
    </w:p>
    <w:p w:rsidR="001A32C1" w:rsidRPr="00F55D1A" w:rsidRDefault="001A32C1" w:rsidP="001A32C1">
      <w:pPr>
        <w:jc w:val="both"/>
        <w:rPr>
          <w:sz w:val="24"/>
          <w:szCs w:val="24"/>
        </w:rPr>
      </w:pPr>
      <w:r w:rsidRPr="00F55D1A">
        <w:rPr>
          <w:sz w:val="24"/>
          <w:szCs w:val="24"/>
        </w:rPr>
        <w:t xml:space="preserve">Egyéb hozzászólás, módosító javaslat nem volt, dr. Gulyásné dr. Kerekes Rita bizottsági </w:t>
      </w:r>
      <w:proofErr w:type="gramStart"/>
      <w:r w:rsidRPr="00F55D1A">
        <w:rPr>
          <w:sz w:val="24"/>
          <w:szCs w:val="24"/>
        </w:rPr>
        <w:t>elnök szavazásra</w:t>
      </w:r>
      <w:proofErr w:type="gramEnd"/>
      <w:r w:rsidRPr="00F55D1A">
        <w:rPr>
          <w:sz w:val="24"/>
          <w:szCs w:val="24"/>
        </w:rPr>
        <w:t xml:space="preserve"> teszi fel a rendelet-tervezetet, melyet a Bizottság – 4 fő van jelen a szavazásnál – egyhangúlag 4 igen szavazattal elfogadásra javasol a Képviselő-testületnek:</w:t>
      </w:r>
    </w:p>
    <w:p w:rsidR="00AC3650" w:rsidRPr="00F55D1A" w:rsidRDefault="00AC3650" w:rsidP="001A32C1">
      <w:pPr>
        <w:jc w:val="both"/>
        <w:rPr>
          <w:sz w:val="24"/>
          <w:szCs w:val="24"/>
        </w:rPr>
      </w:pPr>
    </w:p>
    <w:p w:rsidR="00AC3650" w:rsidRPr="00F55D1A" w:rsidRDefault="00AC3650" w:rsidP="00AC3650">
      <w:pPr>
        <w:jc w:val="center"/>
        <w:rPr>
          <w:b/>
          <w:caps/>
          <w:color w:val="0D0D0D"/>
          <w:sz w:val="24"/>
          <w:szCs w:val="24"/>
        </w:rPr>
      </w:pPr>
      <w:r w:rsidRPr="00F55D1A">
        <w:rPr>
          <w:b/>
          <w:caps/>
          <w:color w:val="0D0D0D"/>
          <w:sz w:val="24"/>
          <w:szCs w:val="24"/>
        </w:rPr>
        <w:t>SZIKSZÓ vÁROS önkormányzata</w:t>
      </w:r>
    </w:p>
    <w:p w:rsidR="00AC3650" w:rsidRPr="00F55D1A" w:rsidRDefault="00AC3650" w:rsidP="00AC3650">
      <w:pPr>
        <w:jc w:val="center"/>
        <w:rPr>
          <w:b/>
          <w:caps/>
          <w:color w:val="0D0D0D"/>
          <w:sz w:val="24"/>
          <w:szCs w:val="24"/>
        </w:rPr>
      </w:pPr>
      <w:r w:rsidRPr="00F55D1A">
        <w:rPr>
          <w:b/>
          <w:caps/>
          <w:color w:val="0D0D0D"/>
          <w:sz w:val="24"/>
          <w:szCs w:val="24"/>
        </w:rPr>
        <w:t xml:space="preserve"> képviselő-testületének</w:t>
      </w:r>
    </w:p>
    <w:p w:rsidR="00AC3650" w:rsidRPr="00F55D1A" w:rsidRDefault="00AC3650" w:rsidP="00AC3650">
      <w:pPr>
        <w:jc w:val="center"/>
        <w:rPr>
          <w:b/>
          <w:color w:val="0D0D0D"/>
          <w:sz w:val="24"/>
          <w:szCs w:val="24"/>
        </w:rPr>
      </w:pPr>
      <w:r w:rsidRPr="00F55D1A">
        <w:rPr>
          <w:b/>
          <w:caps/>
          <w:color w:val="0D0D0D"/>
          <w:sz w:val="24"/>
          <w:szCs w:val="24"/>
        </w:rPr>
        <w:t>..</w:t>
      </w:r>
      <w:proofErr w:type="gramStart"/>
      <w:r w:rsidRPr="00F55D1A">
        <w:rPr>
          <w:b/>
          <w:caps/>
          <w:color w:val="0D0D0D"/>
          <w:sz w:val="24"/>
          <w:szCs w:val="24"/>
        </w:rPr>
        <w:t>......</w:t>
      </w:r>
      <w:proofErr w:type="gramEnd"/>
      <w:r w:rsidRPr="00F55D1A">
        <w:rPr>
          <w:b/>
          <w:caps/>
          <w:color w:val="0D0D0D"/>
          <w:sz w:val="24"/>
          <w:szCs w:val="24"/>
        </w:rPr>
        <w:t>/2020. (</w:t>
      </w:r>
      <w:proofErr w:type="gramStart"/>
      <w:r w:rsidRPr="00F55D1A">
        <w:rPr>
          <w:b/>
          <w:caps/>
          <w:color w:val="0D0D0D"/>
          <w:sz w:val="24"/>
          <w:szCs w:val="24"/>
        </w:rPr>
        <w:t>.........</w:t>
      </w:r>
      <w:proofErr w:type="gramEnd"/>
      <w:r w:rsidRPr="00F55D1A">
        <w:rPr>
          <w:b/>
          <w:caps/>
          <w:color w:val="0D0D0D"/>
          <w:sz w:val="24"/>
          <w:szCs w:val="24"/>
        </w:rPr>
        <w:t xml:space="preserve">) </w:t>
      </w:r>
      <w:r w:rsidRPr="00F55D1A">
        <w:rPr>
          <w:b/>
          <w:color w:val="0D0D0D"/>
          <w:sz w:val="24"/>
          <w:szCs w:val="24"/>
        </w:rPr>
        <w:t>önkormányzati rendelete</w:t>
      </w:r>
    </w:p>
    <w:p w:rsidR="00AC3650" w:rsidRPr="00F55D1A" w:rsidRDefault="00AC3650" w:rsidP="00AC3650">
      <w:pPr>
        <w:jc w:val="center"/>
        <w:rPr>
          <w:b/>
          <w:color w:val="0D0D0D"/>
          <w:sz w:val="24"/>
          <w:szCs w:val="24"/>
        </w:rPr>
      </w:pPr>
      <w:proofErr w:type="gramStart"/>
      <w:r w:rsidRPr="00F55D1A">
        <w:rPr>
          <w:b/>
          <w:color w:val="0D0D0D"/>
          <w:sz w:val="24"/>
          <w:szCs w:val="24"/>
        </w:rPr>
        <w:t>a</w:t>
      </w:r>
      <w:proofErr w:type="gramEnd"/>
      <w:r w:rsidRPr="00F55D1A">
        <w:rPr>
          <w:b/>
          <w:color w:val="0D0D0D"/>
          <w:sz w:val="24"/>
          <w:szCs w:val="24"/>
        </w:rPr>
        <w:t xml:space="preserve"> 2019. évi pénzügyi terv végrehajtásáról</w:t>
      </w:r>
    </w:p>
    <w:p w:rsidR="00AC3650" w:rsidRPr="00F55D1A" w:rsidRDefault="00AC3650" w:rsidP="00AC3650">
      <w:pPr>
        <w:jc w:val="center"/>
        <w:rPr>
          <w:b/>
          <w:color w:val="0D0D0D"/>
          <w:sz w:val="24"/>
          <w:szCs w:val="24"/>
        </w:rPr>
      </w:pPr>
    </w:p>
    <w:p w:rsidR="00AC3650" w:rsidRPr="00F55D1A" w:rsidRDefault="00AC3650" w:rsidP="00F55D1A">
      <w:pPr>
        <w:pStyle w:val="Szvegtrzs2"/>
        <w:spacing w:line="240" w:lineRule="auto"/>
        <w:jc w:val="both"/>
        <w:rPr>
          <w:bCs/>
          <w:color w:val="0D0D0D"/>
          <w:sz w:val="24"/>
          <w:szCs w:val="24"/>
        </w:rPr>
      </w:pPr>
      <w:r w:rsidRPr="00F55D1A">
        <w:rPr>
          <w:bCs/>
          <w:color w:val="0D0D0D"/>
          <w:sz w:val="24"/>
          <w:szCs w:val="24"/>
        </w:rPr>
        <w:t>Szikszó Város Önkormányzatának Képviselő-testülete az Alaptörvény 32. cikk (2) bekezdésében meghatározott eredeti jogalkotói hatáskörében, az Alaptörvény 32. cikk (1) bekezdés f) pontjában meghatározott feladatkörében eljárva a következőket rendeli el:</w:t>
      </w:r>
    </w:p>
    <w:p w:rsidR="00AC3650" w:rsidRPr="00F55D1A" w:rsidRDefault="00AC3650" w:rsidP="00AC3650">
      <w:pPr>
        <w:spacing w:before="120"/>
        <w:jc w:val="center"/>
        <w:rPr>
          <w:b/>
          <w:color w:val="0D0D0D"/>
          <w:sz w:val="24"/>
          <w:szCs w:val="24"/>
        </w:rPr>
      </w:pPr>
      <w:r w:rsidRPr="00F55D1A">
        <w:rPr>
          <w:b/>
          <w:color w:val="0D0D0D"/>
          <w:sz w:val="24"/>
          <w:szCs w:val="24"/>
        </w:rPr>
        <w:t>1. §</w:t>
      </w:r>
    </w:p>
    <w:p w:rsidR="00AC3650" w:rsidRPr="00F55D1A" w:rsidRDefault="00AC3650" w:rsidP="00AC3650">
      <w:pPr>
        <w:spacing w:before="120"/>
        <w:jc w:val="both"/>
        <w:rPr>
          <w:color w:val="0D0D0D"/>
          <w:sz w:val="24"/>
          <w:szCs w:val="24"/>
        </w:rPr>
      </w:pPr>
      <w:r w:rsidRPr="00F55D1A">
        <w:rPr>
          <w:color w:val="0D0D0D"/>
          <w:sz w:val="24"/>
          <w:szCs w:val="24"/>
        </w:rPr>
        <w:t xml:space="preserve">(1) Az önkormányzat képviselő-testülete a 2019. évi költségvetés végrehajtásáról szóló zárszámadást </w:t>
      </w:r>
    </w:p>
    <w:tbl>
      <w:tblPr>
        <w:tblW w:w="0" w:type="auto"/>
        <w:tblInd w:w="1416" w:type="dxa"/>
        <w:tblLayout w:type="fixed"/>
        <w:tblCellMar>
          <w:left w:w="70" w:type="dxa"/>
          <w:right w:w="70" w:type="dxa"/>
        </w:tblCellMar>
        <w:tblLook w:val="0000"/>
      </w:tblPr>
      <w:tblGrid>
        <w:gridCol w:w="2552"/>
        <w:gridCol w:w="3473"/>
      </w:tblGrid>
      <w:tr w:rsidR="00AC3650" w:rsidRPr="00F55D1A" w:rsidTr="008D540B">
        <w:trPr>
          <w:trHeight w:val="340"/>
        </w:trPr>
        <w:tc>
          <w:tcPr>
            <w:tcW w:w="2552" w:type="dxa"/>
          </w:tcPr>
          <w:p w:rsidR="00AC3650" w:rsidRPr="00F55D1A" w:rsidRDefault="00AC3650" w:rsidP="008D540B">
            <w:pPr>
              <w:jc w:val="right"/>
              <w:rPr>
                <w:b/>
                <w:color w:val="0D0D0D"/>
                <w:sz w:val="24"/>
                <w:szCs w:val="24"/>
              </w:rPr>
            </w:pPr>
            <w:r w:rsidRPr="00F55D1A">
              <w:rPr>
                <w:b/>
                <w:color w:val="0D0D0D"/>
                <w:sz w:val="24"/>
                <w:szCs w:val="24"/>
              </w:rPr>
              <w:t>2.040.394.298.-Ft</w:t>
            </w:r>
          </w:p>
        </w:tc>
        <w:tc>
          <w:tcPr>
            <w:tcW w:w="3473" w:type="dxa"/>
          </w:tcPr>
          <w:p w:rsidR="00AC3650" w:rsidRPr="00F55D1A" w:rsidRDefault="00AC3650" w:rsidP="008D540B">
            <w:pPr>
              <w:jc w:val="both"/>
              <w:rPr>
                <w:b/>
                <w:color w:val="0D0D0D"/>
                <w:sz w:val="24"/>
                <w:szCs w:val="24"/>
              </w:rPr>
            </w:pPr>
            <w:r w:rsidRPr="00F55D1A">
              <w:rPr>
                <w:b/>
                <w:color w:val="0D0D0D"/>
                <w:sz w:val="24"/>
                <w:szCs w:val="24"/>
              </w:rPr>
              <w:t>Költségvetési bevétellel</w:t>
            </w:r>
          </w:p>
        </w:tc>
      </w:tr>
      <w:tr w:rsidR="00AC3650" w:rsidRPr="00F55D1A" w:rsidTr="008D540B">
        <w:trPr>
          <w:trHeight w:hRule="exact" w:val="113"/>
        </w:trPr>
        <w:tc>
          <w:tcPr>
            <w:tcW w:w="2552" w:type="dxa"/>
          </w:tcPr>
          <w:p w:rsidR="00AC3650" w:rsidRPr="00F55D1A" w:rsidRDefault="00AC3650" w:rsidP="008D540B">
            <w:pPr>
              <w:jc w:val="right"/>
              <w:rPr>
                <w:b/>
                <w:color w:val="0D0D0D"/>
                <w:sz w:val="24"/>
                <w:szCs w:val="24"/>
              </w:rPr>
            </w:pPr>
          </w:p>
        </w:tc>
        <w:tc>
          <w:tcPr>
            <w:tcW w:w="3473" w:type="dxa"/>
          </w:tcPr>
          <w:p w:rsidR="00AC3650" w:rsidRPr="00F55D1A" w:rsidRDefault="00AC3650" w:rsidP="008D540B">
            <w:pPr>
              <w:jc w:val="both"/>
              <w:rPr>
                <w:b/>
                <w:color w:val="0D0D0D"/>
                <w:sz w:val="24"/>
                <w:szCs w:val="24"/>
              </w:rPr>
            </w:pPr>
          </w:p>
        </w:tc>
      </w:tr>
      <w:tr w:rsidR="00AC3650" w:rsidRPr="00F55D1A" w:rsidTr="008D540B">
        <w:trPr>
          <w:trHeight w:val="340"/>
        </w:trPr>
        <w:tc>
          <w:tcPr>
            <w:tcW w:w="2552" w:type="dxa"/>
            <w:tcBorders>
              <w:bottom w:val="single" w:sz="12" w:space="0" w:color="auto"/>
            </w:tcBorders>
          </w:tcPr>
          <w:p w:rsidR="00AC3650" w:rsidRPr="00F55D1A" w:rsidRDefault="00AC3650" w:rsidP="008D540B">
            <w:pPr>
              <w:jc w:val="right"/>
              <w:rPr>
                <w:b/>
                <w:color w:val="0D0D0D"/>
                <w:sz w:val="24"/>
                <w:szCs w:val="24"/>
              </w:rPr>
            </w:pPr>
            <w:r w:rsidRPr="00F55D1A">
              <w:rPr>
                <w:b/>
                <w:color w:val="0D0D0D"/>
                <w:sz w:val="24"/>
                <w:szCs w:val="24"/>
              </w:rPr>
              <w:t>2.048.202.262.-Ft</w:t>
            </w:r>
          </w:p>
        </w:tc>
        <w:tc>
          <w:tcPr>
            <w:tcW w:w="3473" w:type="dxa"/>
            <w:tcBorders>
              <w:bottom w:val="single" w:sz="12" w:space="0" w:color="auto"/>
            </w:tcBorders>
          </w:tcPr>
          <w:p w:rsidR="00AC3650" w:rsidRPr="00F55D1A" w:rsidRDefault="00AC3650" w:rsidP="008D540B">
            <w:pPr>
              <w:jc w:val="both"/>
              <w:rPr>
                <w:b/>
                <w:color w:val="0D0D0D"/>
                <w:sz w:val="24"/>
                <w:szCs w:val="24"/>
              </w:rPr>
            </w:pPr>
            <w:r w:rsidRPr="00F55D1A">
              <w:rPr>
                <w:b/>
                <w:color w:val="0D0D0D"/>
                <w:sz w:val="24"/>
                <w:szCs w:val="24"/>
              </w:rPr>
              <w:t>Költségvetési kiadással</w:t>
            </w:r>
          </w:p>
        </w:tc>
      </w:tr>
      <w:tr w:rsidR="00AC3650" w:rsidRPr="00F55D1A" w:rsidTr="008D540B">
        <w:tc>
          <w:tcPr>
            <w:tcW w:w="2552" w:type="dxa"/>
            <w:tcBorders>
              <w:top w:val="single" w:sz="12" w:space="0" w:color="auto"/>
            </w:tcBorders>
          </w:tcPr>
          <w:p w:rsidR="00AC3650" w:rsidRPr="00F55D1A" w:rsidRDefault="00AC3650" w:rsidP="008D540B">
            <w:pPr>
              <w:jc w:val="right"/>
              <w:rPr>
                <w:b/>
                <w:color w:val="0D0D0D"/>
                <w:sz w:val="24"/>
                <w:szCs w:val="24"/>
              </w:rPr>
            </w:pPr>
            <w:r w:rsidRPr="00F55D1A">
              <w:rPr>
                <w:b/>
                <w:color w:val="0D0D0D"/>
                <w:sz w:val="24"/>
                <w:szCs w:val="24"/>
              </w:rPr>
              <w:t>-7.807.964.-Ft</w:t>
            </w:r>
          </w:p>
        </w:tc>
        <w:tc>
          <w:tcPr>
            <w:tcW w:w="3473" w:type="dxa"/>
            <w:tcBorders>
              <w:top w:val="single" w:sz="12" w:space="0" w:color="auto"/>
            </w:tcBorders>
          </w:tcPr>
          <w:p w:rsidR="00AC3650" w:rsidRPr="00F55D1A" w:rsidRDefault="00AC3650" w:rsidP="008D540B">
            <w:pPr>
              <w:jc w:val="both"/>
              <w:rPr>
                <w:b/>
                <w:color w:val="0D0D0D"/>
                <w:sz w:val="24"/>
                <w:szCs w:val="24"/>
              </w:rPr>
            </w:pPr>
            <w:r w:rsidRPr="00F55D1A">
              <w:rPr>
                <w:b/>
                <w:color w:val="0D0D0D"/>
                <w:sz w:val="24"/>
                <w:szCs w:val="24"/>
              </w:rPr>
              <w:t>költségvetési maradvánnyal</w:t>
            </w:r>
          </w:p>
        </w:tc>
      </w:tr>
    </w:tbl>
    <w:p w:rsidR="00AC3650" w:rsidRPr="00F55D1A" w:rsidRDefault="00AC3650" w:rsidP="00AC3650">
      <w:pPr>
        <w:jc w:val="both"/>
        <w:rPr>
          <w:color w:val="0D0D0D"/>
          <w:sz w:val="24"/>
          <w:szCs w:val="24"/>
        </w:rPr>
      </w:pPr>
    </w:p>
    <w:tbl>
      <w:tblPr>
        <w:tblW w:w="0" w:type="auto"/>
        <w:tblInd w:w="1416" w:type="dxa"/>
        <w:tblLayout w:type="fixed"/>
        <w:tblCellMar>
          <w:left w:w="70" w:type="dxa"/>
          <w:right w:w="70" w:type="dxa"/>
        </w:tblCellMar>
        <w:tblLook w:val="0000"/>
      </w:tblPr>
      <w:tblGrid>
        <w:gridCol w:w="2552"/>
        <w:gridCol w:w="3473"/>
      </w:tblGrid>
      <w:tr w:rsidR="00AC3650" w:rsidRPr="00F55D1A" w:rsidTr="008D540B">
        <w:trPr>
          <w:trHeight w:val="340"/>
        </w:trPr>
        <w:tc>
          <w:tcPr>
            <w:tcW w:w="2552" w:type="dxa"/>
          </w:tcPr>
          <w:p w:rsidR="00AC3650" w:rsidRPr="00F55D1A" w:rsidRDefault="00AC3650" w:rsidP="008D540B">
            <w:pPr>
              <w:jc w:val="right"/>
              <w:rPr>
                <w:b/>
                <w:color w:val="0D0D0D"/>
                <w:sz w:val="24"/>
                <w:szCs w:val="24"/>
              </w:rPr>
            </w:pPr>
            <w:r w:rsidRPr="00F55D1A">
              <w:rPr>
                <w:b/>
                <w:color w:val="0D0D0D"/>
                <w:sz w:val="24"/>
                <w:szCs w:val="24"/>
              </w:rPr>
              <w:t>1.079.556.410.-Ft</w:t>
            </w:r>
          </w:p>
        </w:tc>
        <w:tc>
          <w:tcPr>
            <w:tcW w:w="3473" w:type="dxa"/>
          </w:tcPr>
          <w:p w:rsidR="00AC3650" w:rsidRPr="00F55D1A" w:rsidRDefault="00AC3650" w:rsidP="008D540B">
            <w:pPr>
              <w:jc w:val="both"/>
              <w:rPr>
                <w:b/>
                <w:color w:val="0D0D0D"/>
                <w:sz w:val="24"/>
                <w:szCs w:val="24"/>
              </w:rPr>
            </w:pPr>
            <w:r w:rsidRPr="00F55D1A">
              <w:rPr>
                <w:b/>
                <w:color w:val="0D0D0D"/>
                <w:sz w:val="24"/>
                <w:szCs w:val="24"/>
              </w:rPr>
              <w:t>Finanszírozási bevétellel</w:t>
            </w:r>
          </w:p>
        </w:tc>
      </w:tr>
      <w:tr w:rsidR="00AC3650" w:rsidRPr="00F55D1A" w:rsidTr="008D540B">
        <w:trPr>
          <w:trHeight w:hRule="exact" w:val="113"/>
        </w:trPr>
        <w:tc>
          <w:tcPr>
            <w:tcW w:w="2552" w:type="dxa"/>
          </w:tcPr>
          <w:p w:rsidR="00AC3650" w:rsidRPr="00F55D1A" w:rsidRDefault="00AC3650" w:rsidP="008D540B">
            <w:pPr>
              <w:jc w:val="right"/>
              <w:rPr>
                <w:b/>
                <w:color w:val="0D0D0D"/>
                <w:sz w:val="24"/>
                <w:szCs w:val="24"/>
              </w:rPr>
            </w:pPr>
          </w:p>
        </w:tc>
        <w:tc>
          <w:tcPr>
            <w:tcW w:w="3473" w:type="dxa"/>
          </w:tcPr>
          <w:p w:rsidR="00AC3650" w:rsidRPr="00F55D1A" w:rsidRDefault="00AC3650" w:rsidP="008D540B">
            <w:pPr>
              <w:jc w:val="both"/>
              <w:rPr>
                <w:b/>
                <w:color w:val="0D0D0D"/>
                <w:sz w:val="24"/>
                <w:szCs w:val="24"/>
              </w:rPr>
            </w:pPr>
          </w:p>
        </w:tc>
      </w:tr>
      <w:tr w:rsidR="00AC3650" w:rsidRPr="00F55D1A" w:rsidTr="008D540B">
        <w:trPr>
          <w:trHeight w:val="340"/>
        </w:trPr>
        <w:tc>
          <w:tcPr>
            <w:tcW w:w="2552" w:type="dxa"/>
            <w:tcBorders>
              <w:bottom w:val="single" w:sz="12" w:space="0" w:color="auto"/>
            </w:tcBorders>
          </w:tcPr>
          <w:p w:rsidR="00AC3650" w:rsidRPr="00F55D1A" w:rsidRDefault="00AC3650" w:rsidP="008D540B">
            <w:pPr>
              <w:jc w:val="right"/>
              <w:rPr>
                <w:b/>
                <w:color w:val="0D0D0D"/>
                <w:sz w:val="24"/>
                <w:szCs w:val="24"/>
              </w:rPr>
            </w:pPr>
            <w:r w:rsidRPr="00F55D1A">
              <w:rPr>
                <w:b/>
                <w:color w:val="0D0D0D"/>
                <w:sz w:val="24"/>
                <w:szCs w:val="24"/>
              </w:rPr>
              <w:t>17.451.336.-Ft</w:t>
            </w:r>
          </w:p>
        </w:tc>
        <w:tc>
          <w:tcPr>
            <w:tcW w:w="3473" w:type="dxa"/>
            <w:tcBorders>
              <w:bottom w:val="single" w:sz="12" w:space="0" w:color="auto"/>
            </w:tcBorders>
          </w:tcPr>
          <w:p w:rsidR="00AC3650" w:rsidRPr="00F55D1A" w:rsidRDefault="00AC3650" w:rsidP="008D540B">
            <w:pPr>
              <w:jc w:val="both"/>
              <w:rPr>
                <w:b/>
                <w:color w:val="0D0D0D"/>
                <w:sz w:val="24"/>
                <w:szCs w:val="24"/>
              </w:rPr>
            </w:pPr>
            <w:r w:rsidRPr="00F55D1A">
              <w:rPr>
                <w:b/>
                <w:color w:val="0D0D0D"/>
                <w:sz w:val="24"/>
                <w:szCs w:val="24"/>
              </w:rPr>
              <w:t>Finanszírozási kiadással</w:t>
            </w:r>
          </w:p>
        </w:tc>
      </w:tr>
      <w:tr w:rsidR="00AC3650" w:rsidRPr="00F55D1A" w:rsidTr="008D540B">
        <w:tc>
          <w:tcPr>
            <w:tcW w:w="2552" w:type="dxa"/>
            <w:tcBorders>
              <w:top w:val="single" w:sz="12" w:space="0" w:color="auto"/>
            </w:tcBorders>
          </w:tcPr>
          <w:p w:rsidR="00AC3650" w:rsidRPr="00F55D1A" w:rsidRDefault="00AC3650" w:rsidP="008D540B">
            <w:pPr>
              <w:jc w:val="right"/>
              <w:rPr>
                <w:b/>
                <w:color w:val="0D0D0D"/>
                <w:sz w:val="24"/>
                <w:szCs w:val="24"/>
              </w:rPr>
            </w:pPr>
            <w:r w:rsidRPr="00F55D1A">
              <w:rPr>
                <w:b/>
                <w:color w:val="0D0D0D"/>
                <w:sz w:val="24"/>
                <w:szCs w:val="24"/>
              </w:rPr>
              <w:t>1.062.105.074.-Ft</w:t>
            </w:r>
          </w:p>
        </w:tc>
        <w:tc>
          <w:tcPr>
            <w:tcW w:w="3473" w:type="dxa"/>
            <w:tcBorders>
              <w:top w:val="single" w:sz="12" w:space="0" w:color="auto"/>
            </w:tcBorders>
          </w:tcPr>
          <w:p w:rsidR="00AC3650" w:rsidRPr="00F55D1A" w:rsidRDefault="00AC3650" w:rsidP="008D540B">
            <w:pPr>
              <w:jc w:val="both"/>
              <w:rPr>
                <w:b/>
                <w:color w:val="0D0D0D"/>
                <w:sz w:val="24"/>
                <w:szCs w:val="24"/>
              </w:rPr>
            </w:pPr>
            <w:r w:rsidRPr="00F55D1A">
              <w:rPr>
                <w:b/>
                <w:color w:val="0D0D0D"/>
                <w:sz w:val="24"/>
                <w:szCs w:val="24"/>
              </w:rPr>
              <w:t>költségvetési maradvánnyal</w:t>
            </w:r>
          </w:p>
        </w:tc>
      </w:tr>
    </w:tbl>
    <w:p w:rsidR="00AC3650" w:rsidRPr="00F55D1A" w:rsidRDefault="00AC3650" w:rsidP="00AC3650">
      <w:pPr>
        <w:jc w:val="both"/>
        <w:rPr>
          <w:color w:val="0D0D0D"/>
          <w:sz w:val="24"/>
          <w:szCs w:val="24"/>
        </w:rPr>
      </w:pPr>
    </w:p>
    <w:p w:rsidR="00AC3650" w:rsidRPr="00F55D1A" w:rsidRDefault="00AC3650" w:rsidP="00AC3650">
      <w:pPr>
        <w:jc w:val="both"/>
        <w:rPr>
          <w:color w:val="0D0D0D"/>
          <w:sz w:val="24"/>
          <w:szCs w:val="24"/>
        </w:rPr>
      </w:pPr>
    </w:p>
    <w:tbl>
      <w:tblPr>
        <w:tblW w:w="0" w:type="auto"/>
        <w:tblInd w:w="1416" w:type="dxa"/>
        <w:tblLayout w:type="fixed"/>
        <w:tblCellMar>
          <w:left w:w="70" w:type="dxa"/>
          <w:right w:w="70" w:type="dxa"/>
        </w:tblCellMar>
        <w:tblLook w:val="0000"/>
      </w:tblPr>
      <w:tblGrid>
        <w:gridCol w:w="2552"/>
        <w:gridCol w:w="3473"/>
      </w:tblGrid>
      <w:tr w:rsidR="00AC3650" w:rsidRPr="00F55D1A" w:rsidTr="008D540B">
        <w:trPr>
          <w:trHeight w:val="340"/>
        </w:trPr>
        <w:tc>
          <w:tcPr>
            <w:tcW w:w="2552" w:type="dxa"/>
          </w:tcPr>
          <w:p w:rsidR="00AC3650" w:rsidRPr="00F55D1A" w:rsidRDefault="00AC3650" w:rsidP="008D540B">
            <w:pPr>
              <w:jc w:val="right"/>
              <w:rPr>
                <w:b/>
                <w:color w:val="0D0D0D"/>
                <w:sz w:val="24"/>
                <w:szCs w:val="24"/>
              </w:rPr>
            </w:pPr>
            <w:r w:rsidRPr="00F55D1A">
              <w:rPr>
                <w:b/>
                <w:color w:val="0D0D0D"/>
                <w:sz w:val="24"/>
                <w:szCs w:val="24"/>
              </w:rPr>
              <w:t>3.119.950.708.-Ft</w:t>
            </w:r>
          </w:p>
        </w:tc>
        <w:tc>
          <w:tcPr>
            <w:tcW w:w="3473" w:type="dxa"/>
          </w:tcPr>
          <w:p w:rsidR="00AC3650" w:rsidRPr="00F55D1A" w:rsidRDefault="00AC3650" w:rsidP="008D540B">
            <w:pPr>
              <w:jc w:val="both"/>
              <w:rPr>
                <w:b/>
                <w:color w:val="0D0D0D"/>
                <w:sz w:val="24"/>
                <w:szCs w:val="24"/>
              </w:rPr>
            </w:pPr>
            <w:r w:rsidRPr="00F55D1A">
              <w:rPr>
                <w:b/>
                <w:color w:val="0D0D0D"/>
                <w:sz w:val="24"/>
                <w:szCs w:val="24"/>
              </w:rPr>
              <w:t>Összes teljesített bevétellel</w:t>
            </w:r>
          </w:p>
        </w:tc>
      </w:tr>
      <w:tr w:rsidR="00AC3650" w:rsidRPr="00F55D1A" w:rsidTr="008D540B">
        <w:trPr>
          <w:trHeight w:hRule="exact" w:val="113"/>
        </w:trPr>
        <w:tc>
          <w:tcPr>
            <w:tcW w:w="2552" w:type="dxa"/>
          </w:tcPr>
          <w:p w:rsidR="00AC3650" w:rsidRPr="00F55D1A" w:rsidRDefault="00AC3650" w:rsidP="008D540B">
            <w:pPr>
              <w:jc w:val="right"/>
              <w:rPr>
                <w:b/>
                <w:color w:val="0D0D0D"/>
                <w:sz w:val="24"/>
                <w:szCs w:val="24"/>
              </w:rPr>
            </w:pPr>
          </w:p>
        </w:tc>
        <w:tc>
          <w:tcPr>
            <w:tcW w:w="3473" w:type="dxa"/>
          </w:tcPr>
          <w:p w:rsidR="00AC3650" w:rsidRPr="00F55D1A" w:rsidRDefault="00AC3650" w:rsidP="008D540B">
            <w:pPr>
              <w:jc w:val="both"/>
              <w:rPr>
                <w:b/>
                <w:color w:val="0D0D0D"/>
                <w:sz w:val="24"/>
                <w:szCs w:val="24"/>
              </w:rPr>
            </w:pPr>
          </w:p>
        </w:tc>
      </w:tr>
      <w:tr w:rsidR="00AC3650" w:rsidRPr="00F55D1A" w:rsidTr="008D540B">
        <w:trPr>
          <w:trHeight w:val="340"/>
        </w:trPr>
        <w:tc>
          <w:tcPr>
            <w:tcW w:w="2552" w:type="dxa"/>
          </w:tcPr>
          <w:p w:rsidR="00AC3650" w:rsidRPr="00F55D1A" w:rsidRDefault="00AC3650" w:rsidP="008D540B">
            <w:pPr>
              <w:jc w:val="right"/>
              <w:rPr>
                <w:b/>
                <w:color w:val="0D0D0D"/>
                <w:sz w:val="24"/>
                <w:szCs w:val="24"/>
              </w:rPr>
            </w:pPr>
            <w:r w:rsidRPr="00F55D1A">
              <w:rPr>
                <w:b/>
                <w:color w:val="0D0D0D"/>
                <w:sz w:val="24"/>
                <w:szCs w:val="24"/>
              </w:rPr>
              <w:t>2.065.653.598.-Ft</w:t>
            </w:r>
          </w:p>
        </w:tc>
        <w:tc>
          <w:tcPr>
            <w:tcW w:w="3473" w:type="dxa"/>
          </w:tcPr>
          <w:p w:rsidR="00AC3650" w:rsidRPr="00F55D1A" w:rsidRDefault="00AC3650" w:rsidP="008D540B">
            <w:pPr>
              <w:jc w:val="both"/>
              <w:rPr>
                <w:b/>
                <w:color w:val="0D0D0D"/>
                <w:sz w:val="24"/>
                <w:szCs w:val="24"/>
              </w:rPr>
            </w:pPr>
            <w:r w:rsidRPr="00F55D1A">
              <w:rPr>
                <w:b/>
                <w:color w:val="0D0D0D"/>
                <w:sz w:val="24"/>
                <w:szCs w:val="24"/>
              </w:rPr>
              <w:t>Összes teljesített kiadással</w:t>
            </w:r>
          </w:p>
          <w:p w:rsidR="00AC3650" w:rsidRPr="00F55D1A" w:rsidRDefault="00AC3650" w:rsidP="008D540B">
            <w:pPr>
              <w:jc w:val="both"/>
              <w:rPr>
                <w:b/>
                <w:color w:val="0D0D0D"/>
                <w:sz w:val="24"/>
                <w:szCs w:val="24"/>
              </w:rPr>
            </w:pPr>
          </w:p>
        </w:tc>
      </w:tr>
    </w:tbl>
    <w:p w:rsidR="00AC3650" w:rsidRPr="00F55D1A" w:rsidRDefault="00AC3650" w:rsidP="00AC3650">
      <w:pPr>
        <w:jc w:val="both"/>
        <w:rPr>
          <w:color w:val="0D0D0D"/>
          <w:sz w:val="24"/>
          <w:szCs w:val="24"/>
        </w:rPr>
      </w:pPr>
      <w:proofErr w:type="gramStart"/>
      <w:r w:rsidRPr="00F55D1A">
        <w:rPr>
          <w:color w:val="0D0D0D"/>
          <w:sz w:val="24"/>
          <w:szCs w:val="24"/>
        </w:rPr>
        <w:t>hagyja</w:t>
      </w:r>
      <w:proofErr w:type="gramEnd"/>
      <w:r w:rsidRPr="00F55D1A">
        <w:rPr>
          <w:color w:val="0D0D0D"/>
          <w:sz w:val="24"/>
          <w:szCs w:val="24"/>
        </w:rPr>
        <w:t xml:space="preserve"> jóvá.</w:t>
      </w:r>
    </w:p>
    <w:p w:rsidR="00AC3650" w:rsidRPr="00F55D1A" w:rsidRDefault="00AC3650" w:rsidP="00F55D1A">
      <w:pPr>
        <w:spacing w:before="120"/>
        <w:ind w:left="60"/>
        <w:jc w:val="both"/>
        <w:rPr>
          <w:color w:val="0D0D0D"/>
          <w:sz w:val="24"/>
          <w:szCs w:val="24"/>
        </w:rPr>
      </w:pPr>
      <w:r w:rsidRPr="00F55D1A">
        <w:rPr>
          <w:color w:val="0D0D0D"/>
          <w:sz w:val="24"/>
          <w:szCs w:val="24"/>
        </w:rPr>
        <w:t xml:space="preserve">(1) Az önkormányzat mérlegszerűen bemutatott kiadásait, bevételeit önkormányzati szinten az </w:t>
      </w:r>
      <w:r w:rsidRPr="00F55D1A">
        <w:rPr>
          <w:i/>
          <w:color w:val="0D0D0D"/>
          <w:sz w:val="24"/>
          <w:szCs w:val="24"/>
        </w:rPr>
        <w:t>1.1. mellékletben</w:t>
      </w:r>
      <w:r w:rsidRPr="00F55D1A">
        <w:rPr>
          <w:color w:val="0D0D0D"/>
          <w:sz w:val="24"/>
          <w:szCs w:val="24"/>
        </w:rPr>
        <w:t xml:space="preserve"> foglaltaknak megfelelően fogadja el. </w:t>
      </w:r>
    </w:p>
    <w:p w:rsidR="00AC3650" w:rsidRPr="00F55D1A" w:rsidRDefault="00AC3650" w:rsidP="00F55D1A">
      <w:pPr>
        <w:spacing w:before="120"/>
        <w:ind w:left="60"/>
        <w:jc w:val="both"/>
        <w:rPr>
          <w:color w:val="0D0D0D"/>
          <w:sz w:val="24"/>
          <w:szCs w:val="24"/>
        </w:rPr>
      </w:pPr>
      <w:r w:rsidRPr="00F55D1A">
        <w:rPr>
          <w:color w:val="0D0D0D"/>
          <w:sz w:val="24"/>
          <w:szCs w:val="24"/>
        </w:rPr>
        <w:t xml:space="preserve">(2) A bevételek és kiadások, kiemelt előirányzatok, előirányzatok és azon belül kötelező feladatok, önként vállalt feladatok, államigazgatási feladatok szerinti bontásban az </w:t>
      </w:r>
      <w:r w:rsidRPr="00F55D1A">
        <w:rPr>
          <w:i/>
          <w:color w:val="0D0D0D"/>
          <w:sz w:val="24"/>
          <w:szCs w:val="24"/>
        </w:rPr>
        <w:t>1.2</w:t>
      </w:r>
      <w:proofErr w:type="gramStart"/>
      <w:r w:rsidRPr="00F55D1A">
        <w:rPr>
          <w:i/>
          <w:color w:val="0D0D0D"/>
          <w:sz w:val="24"/>
          <w:szCs w:val="24"/>
        </w:rPr>
        <w:t>.,</w:t>
      </w:r>
      <w:proofErr w:type="gramEnd"/>
      <w:r w:rsidRPr="00F55D1A">
        <w:rPr>
          <w:i/>
          <w:color w:val="0D0D0D"/>
          <w:sz w:val="24"/>
          <w:szCs w:val="24"/>
        </w:rPr>
        <w:t xml:space="preserve"> 1.3., 1.4.</w:t>
      </w:r>
      <w:r w:rsidRPr="00F55D1A">
        <w:rPr>
          <w:color w:val="0D0D0D"/>
          <w:sz w:val="24"/>
          <w:szCs w:val="24"/>
        </w:rPr>
        <w:t xml:space="preserve"> </w:t>
      </w:r>
      <w:r w:rsidRPr="00F55D1A">
        <w:rPr>
          <w:i/>
          <w:color w:val="0D0D0D"/>
          <w:sz w:val="24"/>
          <w:szCs w:val="24"/>
        </w:rPr>
        <w:t>mellékletek</w:t>
      </w:r>
      <w:r w:rsidRPr="00F55D1A">
        <w:rPr>
          <w:color w:val="0D0D0D"/>
          <w:sz w:val="24"/>
          <w:szCs w:val="24"/>
        </w:rPr>
        <w:t xml:space="preserve"> szerint fogadja el.</w:t>
      </w:r>
    </w:p>
    <w:p w:rsidR="00AC3650" w:rsidRPr="00F55D1A" w:rsidRDefault="00AC3650" w:rsidP="00F55D1A">
      <w:pPr>
        <w:spacing w:before="120"/>
        <w:jc w:val="both"/>
        <w:rPr>
          <w:color w:val="0D0D0D"/>
          <w:sz w:val="24"/>
          <w:szCs w:val="24"/>
        </w:rPr>
      </w:pPr>
      <w:r w:rsidRPr="00F55D1A">
        <w:rPr>
          <w:color w:val="0D0D0D"/>
          <w:sz w:val="24"/>
          <w:szCs w:val="24"/>
        </w:rPr>
        <w:t xml:space="preserve">(3) A működési bevételek és kiadások, valamint a tőkejellegű bevételek és kiadások mérlegét a </w:t>
      </w:r>
      <w:r w:rsidRPr="00F55D1A">
        <w:rPr>
          <w:i/>
          <w:color w:val="0D0D0D"/>
          <w:sz w:val="24"/>
          <w:szCs w:val="24"/>
        </w:rPr>
        <w:t>2.1. és a 2.2. melléklet</w:t>
      </w:r>
      <w:r w:rsidRPr="00F55D1A">
        <w:rPr>
          <w:color w:val="0D0D0D"/>
          <w:sz w:val="24"/>
          <w:szCs w:val="24"/>
        </w:rPr>
        <w:t xml:space="preserve"> szerint fogadja el.</w:t>
      </w:r>
    </w:p>
    <w:p w:rsidR="00AC3650" w:rsidRPr="00F55D1A" w:rsidRDefault="00AC3650" w:rsidP="00AC3650">
      <w:pPr>
        <w:spacing w:before="120"/>
        <w:jc w:val="both"/>
        <w:rPr>
          <w:color w:val="0D0D0D"/>
          <w:sz w:val="24"/>
          <w:szCs w:val="24"/>
        </w:rPr>
      </w:pPr>
    </w:p>
    <w:p w:rsidR="00AC3650" w:rsidRPr="00F55D1A" w:rsidRDefault="00AC3650" w:rsidP="00AC3650">
      <w:pPr>
        <w:spacing w:before="120"/>
        <w:jc w:val="center"/>
        <w:rPr>
          <w:b/>
          <w:color w:val="0D0D0D"/>
          <w:sz w:val="24"/>
          <w:szCs w:val="24"/>
        </w:rPr>
      </w:pPr>
      <w:r w:rsidRPr="00F55D1A">
        <w:rPr>
          <w:b/>
          <w:color w:val="0D0D0D"/>
          <w:sz w:val="24"/>
          <w:szCs w:val="24"/>
        </w:rPr>
        <w:t>2. §</w:t>
      </w:r>
    </w:p>
    <w:p w:rsidR="00AC3650" w:rsidRPr="00F55D1A" w:rsidRDefault="00AC3650" w:rsidP="00AC3650">
      <w:pPr>
        <w:spacing w:before="120"/>
        <w:jc w:val="both"/>
        <w:rPr>
          <w:color w:val="0D0D0D"/>
          <w:sz w:val="24"/>
          <w:szCs w:val="24"/>
        </w:rPr>
      </w:pPr>
      <w:r w:rsidRPr="00F55D1A">
        <w:rPr>
          <w:color w:val="0D0D0D"/>
          <w:sz w:val="24"/>
          <w:szCs w:val="24"/>
        </w:rPr>
        <w:t>A képviselő-testület az Önkormányzat 2019. évi zárszámadását részletesen a következők szerint fogadja el:</w:t>
      </w:r>
    </w:p>
    <w:p w:rsidR="00AC3650" w:rsidRPr="00F55D1A" w:rsidRDefault="00AC3650" w:rsidP="00AC3650">
      <w:pPr>
        <w:spacing w:before="120"/>
        <w:jc w:val="both"/>
        <w:rPr>
          <w:b/>
          <w:color w:val="0D0D0D"/>
          <w:sz w:val="24"/>
          <w:szCs w:val="24"/>
        </w:rPr>
      </w:pPr>
      <w:r w:rsidRPr="00F55D1A">
        <w:rPr>
          <w:color w:val="0D0D0D"/>
          <w:sz w:val="24"/>
          <w:szCs w:val="24"/>
        </w:rPr>
        <w:t xml:space="preserve">(1) Az önkormányzat beruházási és felújítási kiadásait a </w:t>
      </w:r>
      <w:r w:rsidRPr="00F55D1A">
        <w:rPr>
          <w:i/>
          <w:color w:val="0D0D0D"/>
          <w:sz w:val="24"/>
          <w:szCs w:val="24"/>
        </w:rPr>
        <w:t>3. és a 4. melléklet</w:t>
      </w:r>
      <w:r w:rsidRPr="00F55D1A">
        <w:rPr>
          <w:color w:val="0D0D0D"/>
          <w:sz w:val="24"/>
          <w:szCs w:val="24"/>
        </w:rPr>
        <w:t xml:space="preserve"> szerint hagyja jóvá. </w:t>
      </w:r>
    </w:p>
    <w:p w:rsidR="00AC3650" w:rsidRPr="00F55D1A" w:rsidRDefault="00AC3650" w:rsidP="00AC3650">
      <w:pPr>
        <w:jc w:val="center"/>
        <w:rPr>
          <w:b/>
          <w:color w:val="0D0D0D"/>
          <w:sz w:val="24"/>
          <w:szCs w:val="24"/>
        </w:rPr>
      </w:pPr>
    </w:p>
    <w:p w:rsidR="00AC3650" w:rsidRPr="00F55D1A" w:rsidRDefault="00AC3650" w:rsidP="00AC3650">
      <w:pPr>
        <w:spacing w:before="120"/>
        <w:jc w:val="both"/>
        <w:rPr>
          <w:color w:val="0D0D0D"/>
          <w:sz w:val="24"/>
          <w:szCs w:val="24"/>
        </w:rPr>
      </w:pPr>
      <w:r w:rsidRPr="00F55D1A">
        <w:rPr>
          <w:color w:val="0D0D0D"/>
          <w:sz w:val="24"/>
          <w:szCs w:val="24"/>
        </w:rPr>
        <w:t xml:space="preserve">(2) Az EU-s támogatással megvalósuló programok és projektek, valamint az önkormányzaton kívül megvalósult projektekhez való hozzájárulás pénzügyi elszámolását az </w:t>
      </w:r>
      <w:r w:rsidRPr="00F55D1A">
        <w:rPr>
          <w:i/>
          <w:color w:val="0D0D0D"/>
          <w:sz w:val="24"/>
          <w:szCs w:val="24"/>
        </w:rPr>
        <w:t>5. melléklet</w:t>
      </w:r>
      <w:r w:rsidRPr="00F55D1A">
        <w:rPr>
          <w:color w:val="0D0D0D"/>
          <w:sz w:val="24"/>
          <w:szCs w:val="24"/>
        </w:rPr>
        <w:t xml:space="preserve"> szerint fogadja el.</w:t>
      </w:r>
    </w:p>
    <w:p w:rsidR="00AC3650" w:rsidRPr="00F55D1A" w:rsidRDefault="00AC3650" w:rsidP="00AC3650">
      <w:pPr>
        <w:spacing w:before="120"/>
        <w:jc w:val="both"/>
        <w:rPr>
          <w:color w:val="0D0D0D"/>
          <w:sz w:val="24"/>
          <w:szCs w:val="24"/>
        </w:rPr>
      </w:pPr>
      <w:r w:rsidRPr="00F55D1A">
        <w:rPr>
          <w:color w:val="0D0D0D"/>
          <w:sz w:val="24"/>
          <w:szCs w:val="24"/>
        </w:rPr>
        <w:t xml:space="preserve">(3) Az önkormányzat, közös hivatal és a költségvetési szervek bevételi és kiadási előirányzatainak teljesítését a </w:t>
      </w:r>
      <w:r w:rsidRPr="00F55D1A">
        <w:rPr>
          <w:i/>
          <w:color w:val="0D0D0D"/>
          <w:sz w:val="24"/>
          <w:szCs w:val="24"/>
        </w:rPr>
        <w:t>6.1</w:t>
      </w:r>
      <w:proofErr w:type="gramStart"/>
      <w:r w:rsidRPr="00F55D1A">
        <w:rPr>
          <w:i/>
          <w:color w:val="0D0D0D"/>
          <w:sz w:val="24"/>
          <w:szCs w:val="24"/>
        </w:rPr>
        <w:t>,….</w:t>
      </w:r>
      <w:proofErr w:type="gramEnd"/>
      <w:r w:rsidRPr="00F55D1A">
        <w:rPr>
          <w:i/>
          <w:color w:val="0D0D0D"/>
          <w:sz w:val="24"/>
          <w:szCs w:val="24"/>
        </w:rPr>
        <w:t>6.n. mellékletekben</w:t>
      </w:r>
      <w:r w:rsidRPr="00F55D1A">
        <w:rPr>
          <w:color w:val="0D0D0D"/>
          <w:sz w:val="24"/>
          <w:szCs w:val="24"/>
        </w:rPr>
        <w:t xml:space="preserve"> foglaltaknak megfelelően hagyja jóvá.</w:t>
      </w:r>
    </w:p>
    <w:p w:rsidR="00AC3650" w:rsidRPr="00F55D1A" w:rsidRDefault="00AC3650" w:rsidP="00AC3650">
      <w:pPr>
        <w:spacing w:before="120"/>
        <w:jc w:val="both"/>
        <w:rPr>
          <w:color w:val="0D0D0D"/>
          <w:sz w:val="24"/>
          <w:szCs w:val="24"/>
        </w:rPr>
      </w:pPr>
    </w:p>
    <w:p w:rsidR="00AC3650" w:rsidRPr="00F55D1A" w:rsidRDefault="00AC3650" w:rsidP="00AC3650">
      <w:pPr>
        <w:spacing w:before="120"/>
        <w:jc w:val="both"/>
        <w:rPr>
          <w:color w:val="0D0D0D"/>
          <w:sz w:val="24"/>
          <w:szCs w:val="24"/>
        </w:rPr>
      </w:pPr>
      <w:r w:rsidRPr="00F55D1A">
        <w:rPr>
          <w:color w:val="0D0D0D"/>
          <w:sz w:val="24"/>
          <w:szCs w:val="24"/>
        </w:rPr>
        <w:t>(4) A képviselő-testület a költségvetési szervek maradványát és annak felhasználását a 7</w:t>
      </w:r>
      <w:r w:rsidRPr="00F55D1A">
        <w:rPr>
          <w:i/>
          <w:color w:val="0D0D0D"/>
          <w:sz w:val="24"/>
          <w:szCs w:val="24"/>
        </w:rPr>
        <w:t>. mellékletnek</w:t>
      </w:r>
      <w:r w:rsidRPr="00F55D1A">
        <w:rPr>
          <w:color w:val="0D0D0D"/>
          <w:sz w:val="24"/>
          <w:szCs w:val="24"/>
        </w:rPr>
        <w:t xml:space="preserve"> megfelelően hagyja jóvá, illetve engedélyezi.</w:t>
      </w:r>
    </w:p>
    <w:p w:rsidR="00AC3650" w:rsidRPr="00F55D1A" w:rsidRDefault="00AC3650" w:rsidP="00AC3650">
      <w:pPr>
        <w:spacing w:before="120"/>
        <w:jc w:val="both"/>
        <w:rPr>
          <w:color w:val="0D0D0D"/>
          <w:sz w:val="24"/>
          <w:szCs w:val="24"/>
        </w:rPr>
      </w:pPr>
      <w:r w:rsidRPr="00F55D1A">
        <w:rPr>
          <w:color w:val="0D0D0D"/>
          <w:sz w:val="24"/>
          <w:szCs w:val="24"/>
        </w:rPr>
        <w:t>(5) A képviselő-testület az önkormányzat állami támogatását jogcímenként a 8</w:t>
      </w:r>
      <w:r w:rsidRPr="00F55D1A">
        <w:rPr>
          <w:i/>
          <w:color w:val="0D0D0D"/>
          <w:sz w:val="24"/>
          <w:szCs w:val="24"/>
        </w:rPr>
        <w:t>. mellékletnek</w:t>
      </w:r>
      <w:r w:rsidRPr="00F55D1A">
        <w:rPr>
          <w:color w:val="0D0D0D"/>
          <w:sz w:val="24"/>
          <w:szCs w:val="24"/>
        </w:rPr>
        <w:t xml:space="preserve"> megfelelően hagyja jóvá.</w:t>
      </w:r>
    </w:p>
    <w:p w:rsidR="00AC3650" w:rsidRPr="00F55D1A" w:rsidRDefault="00AC3650" w:rsidP="00AC3650">
      <w:pPr>
        <w:spacing w:before="120"/>
        <w:jc w:val="both"/>
        <w:rPr>
          <w:color w:val="0D0D0D"/>
          <w:sz w:val="24"/>
          <w:szCs w:val="24"/>
        </w:rPr>
      </w:pPr>
    </w:p>
    <w:p w:rsidR="00AC3650" w:rsidRPr="00F55D1A" w:rsidRDefault="00AC3650" w:rsidP="00AC3650">
      <w:pPr>
        <w:spacing w:before="120"/>
        <w:jc w:val="center"/>
        <w:rPr>
          <w:b/>
          <w:color w:val="0D0D0D"/>
          <w:sz w:val="24"/>
          <w:szCs w:val="24"/>
        </w:rPr>
      </w:pPr>
      <w:r w:rsidRPr="00F55D1A">
        <w:rPr>
          <w:b/>
          <w:color w:val="0D0D0D"/>
          <w:sz w:val="24"/>
          <w:szCs w:val="24"/>
        </w:rPr>
        <w:t>3. §</w:t>
      </w:r>
    </w:p>
    <w:p w:rsidR="00AC3650" w:rsidRPr="00F55D1A" w:rsidRDefault="00AC3650" w:rsidP="00AC3650">
      <w:pPr>
        <w:spacing w:before="120"/>
        <w:jc w:val="both"/>
        <w:rPr>
          <w:color w:val="0D0D0D"/>
          <w:sz w:val="24"/>
          <w:szCs w:val="24"/>
        </w:rPr>
      </w:pPr>
      <w:r w:rsidRPr="00F55D1A">
        <w:rPr>
          <w:color w:val="0D0D0D"/>
          <w:sz w:val="24"/>
          <w:szCs w:val="24"/>
        </w:rPr>
        <w:t>(1) A képviselő-testület utasítja az önkormányzat jegyzőjét, hogy a költségvetési maradványt érintő fizetési kötelezettségek teljesítését biztosítsa, illetve kísérje figyelemmel.</w:t>
      </w:r>
    </w:p>
    <w:p w:rsidR="00AC3650" w:rsidRPr="00F55D1A" w:rsidRDefault="00AC3650" w:rsidP="00AC3650">
      <w:pPr>
        <w:spacing w:before="120"/>
        <w:jc w:val="both"/>
        <w:rPr>
          <w:color w:val="0D0D0D"/>
          <w:sz w:val="24"/>
          <w:szCs w:val="24"/>
        </w:rPr>
      </w:pPr>
      <w:r w:rsidRPr="00F55D1A">
        <w:rPr>
          <w:color w:val="0D0D0D"/>
          <w:sz w:val="24"/>
          <w:szCs w:val="24"/>
        </w:rPr>
        <w:t>(2) Az önkormányzat jegyzője és a költségvetési szervek vezetői a költségvetési maradványnak a 2020. évi előirányzatokon történő átvezetéséről gondoskodni kötelesek.</w:t>
      </w:r>
    </w:p>
    <w:p w:rsidR="00AC3650" w:rsidRPr="00F55D1A" w:rsidRDefault="00AC3650" w:rsidP="00AC3650">
      <w:pPr>
        <w:keepNext/>
        <w:keepLines/>
        <w:spacing w:before="120"/>
        <w:jc w:val="center"/>
        <w:rPr>
          <w:b/>
          <w:color w:val="0D0D0D"/>
          <w:sz w:val="24"/>
          <w:szCs w:val="24"/>
        </w:rPr>
      </w:pPr>
      <w:r w:rsidRPr="00F55D1A">
        <w:rPr>
          <w:b/>
          <w:color w:val="0D0D0D"/>
          <w:sz w:val="24"/>
          <w:szCs w:val="24"/>
        </w:rPr>
        <w:t>4. §</w:t>
      </w:r>
    </w:p>
    <w:p w:rsidR="00AC3650" w:rsidRPr="00F55D1A" w:rsidRDefault="00AC3650" w:rsidP="00AC3650">
      <w:pPr>
        <w:keepNext/>
        <w:keepLines/>
        <w:spacing w:before="120"/>
        <w:jc w:val="both"/>
        <w:rPr>
          <w:color w:val="0D0D0D"/>
          <w:sz w:val="24"/>
          <w:szCs w:val="24"/>
        </w:rPr>
      </w:pPr>
      <w:r w:rsidRPr="00F55D1A">
        <w:rPr>
          <w:color w:val="0D0D0D"/>
          <w:sz w:val="24"/>
          <w:szCs w:val="24"/>
        </w:rPr>
        <w:t>A képviselőtestület utasítja az önkormányzat jegyzőjét, hogy a költségvetési beszámoló elfogadásáról a költségvetési maradvány jóváhagyott összegéről, elvonásáról a költségvetési szervek vezetőit a rendelet kihirdetését követő 15</w:t>
      </w:r>
      <w:r w:rsidR="00F55D1A">
        <w:rPr>
          <w:color w:val="0D0D0D"/>
          <w:sz w:val="24"/>
          <w:szCs w:val="24"/>
        </w:rPr>
        <w:t xml:space="preserve"> napon belül írásban értesítse.</w:t>
      </w:r>
    </w:p>
    <w:p w:rsidR="00AC3650" w:rsidRPr="00F55D1A" w:rsidRDefault="00AC3650" w:rsidP="00AC3650">
      <w:pPr>
        <w:spacing w:before="120"/>
        <w:jc w:val="center"/>
        <w:rPr>
          <w:b/>
          <w:color w:val="0D0D0D"/>
          <w:sz w:val="24"/>
          <w:szCs w:val="24"/>
        </w:rPr>
      </w:pPr>
      <w:r w:rsidRPr="00F55D1A">
        <w:rPr>
          <w:b/>
          <w:color w:val="0D0D0D"/>
          <w:sz w:val="24"/>
          <w:szCs w:val="24"/>
        </w:rPr>
        <w:t>5. §</w:t>
      </w:r>
    </w:p>
    <w:p w:rsidR="00AC3650" w:rsidRPr="00F55D1A" w:rsidRDefault="00AC3650" w:rsidP="00AC3650">
      <w:pPr>
        <w:spacing w:before="120"/>
        <w:jc w:val="center"/>
        <w:rPr>
          <w:b/>
          <w:color w:val="0D0D0D"/>
          <w:sz w:val="24"/>
          <w:szCs w:val="24"/>
        </w:rPr>
      </w:pPr>
    </w:p>
    <w:p w:rsidR="00AC3650" w:rsidRPr="00F55D1A" w:rsidRDefault="00AC3650" w:rsidP="00AC3650">
      <w:pPr>
        <w:rPr>
          <w:color w:val="0D0D0D"/>
          <w:sz w:val="24"/>
          <w:szCs w:val="24"/>
        </w:rPr>
      </w:pPr>
      <w:r w:rsidRPr="00F55D1A">
        <w:rPr>
          <w:color w:val="0D0D0D"/>
          <w:sz w:val="24"/>
          <w:szCs w:val="24"/>
        </w:rPr>
        <w:t xml:space="preserve">Ez a rendelet </w:t>
      </w:r>
      <w:proofErr w:type="gramStart"/>
      <w:r w:rsidRPr="00F55D1A">
        <w:rPr>
          <w:color w:val="0D0D0D"/>
          <w:sz w:val="24"/>
          <w:szCs w:val="24"/>
        </w:rPr>
        <w:t>2020. …</w:t>
      </w:r>
      <w:proofErr w:type="gramEnd"/>
      <w:r w:rsidRPr="00F55D1A">
        <w:rPr>
          <w:color w:val="0D0D0D"/>
          <w:sz w:val="24"/>
          <w:szCs w:val="24"/>
        </w:rPr>
        <w:t>……………….-án lép hatályba.</w:t>
      </w:r>
    </w:p>
    <w:p w:rsidR="001A32C1" w:rsidRPr="00F55D1A" w:rsidRDefault="001A32C1" w:rsidP="00152E2A">
      <w:pPr>
        <w:jc w:val="both"/>
        <w:rPr>
          <w:bCs/>
          <w:sz w:val="24"/>
          <w:szCs w:val="24"/>
        </w:rPr>
      </w:pPr>
    </w:p>
    <w:p w:rsidR="00152E2A" w:rsidRPr="00F55D1A" w:rsidRDefault="00152E2A" w:rsidP="00152E2A">
      <w:pPr>
        <w:pStyle w:val="Textbody"/>
        <w:spacing w:after="0"/>
        <w:jc w:val="both"/>
        <w:rPr>
          <w:rFonts w:cs="Times New Roman"/>
          <w:bCs/>
        </w:rPr>
      </w:pPr>
      <w:r w:rsidRPr="00F55D1A">
        <w:rPr>
          <w:rFonts w:cs="Times New Roman"/>
          <w:bCs/>
        </w:rPr>
        <w:t xml:space="preserve">6./ </w:t>
      </w:r>
      <w:r w:rsidR="001A32C1" w:rsidRPr="00F55D1A">
        <w:rPr>
          <w:rFonts w:cs="Times New Roman"/>
          <w:bCs/>
        </w:rPr>
        <w:t xml:space="preserve">Éves ellenőrzési jelentés </w:t>
      </w:r>
      <w:r w:rsidRPr="00F55D1A">
        <w:rPr>
          <w:rFonts w:cs="Times New Roman"/>
          <w:bCs/>
        </w:rPr>
        <w:t>2019. évről</w:t>
      </w:r>
    </w:p>
    <w:p w:rsidR="00C15356" w:rsidRPr="00F55D1A" w:rsidRDefault="00C15356" w:rsidP="00152E2A">
      <w:pPr>
        <w:pStyle w:val="Textbody"/>
        <w:spacing w:after="0"/>
        <w:jc w:val="both"/>
        <w:rPr>
          <w:rFonts w:cs="Times New Roman"/>
          <w:bCs/>
        </w:rPr>
      </w:pPr>
    </w:p>
    <w:p w:rsidR="00B7248B" w:rsidRPr="00F55D1A" w:rsidRDefault="00C15356"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w:t>
      </w:r>
      <w:r w:rsidR="00B7248B">
        <w:rPr>
          <w:sz w:val="24"/>
          <w:szCs w:val="24"/>
        </w:rPr>
        <w:t xml:space="preserve"> Van benne egy táblázat arról, hogy az intézkedések megvalósításából mi valósult meg. Amennyiben ez valós, akkor nincsen sok értelme a belső ellenőrzésnek.</w:t>
      </w:r>
    </w:p>
    <w:p w:rsidR="00C15356" w:rsidRDefault="00C15356" w:rsidP="00C15356">
      <w:pPr>
        <w:suppressAutoHyphens/>
        <w:overflowPunct/>
        <w:autoSpaceDE/>
        <w:autoSpaceDN/>
        <w:adjustRightInd/>
        <w:jc w:val="both"/>
        <w:textAlignment w:val="baseline"/>
        <w:rPr>
          <w:rFonts w:eastAsia="Lucida Sans Unicode"/>
          <w:kern w:val="1"/>
          <w:sz w:val="24"/>
          <w:szCs w:val="24"/>
          <w:lang w:eastAsia="ar-SA"/>
        </w:rPr>
      </w:pPr>
    </w:p>
    <w:p w:rsidR="00B7248B" w:rsidRDefault="00B7248B" w:rsidP="00E72DA2">
      <w:pPr>
        <w:suppressAutoHyphens/>
        <w:overflowPunct/>
        <w:autoSpaceDE/>
        <w:autoSpaceDN/>
        <w:adjustRightInd/>
        <w:jc w:val="both"/>
        <w:textAlignment w:val="baseline"/>
        <w:rPr>
          <w:rFonts w:eastAsia="Lucida Sans Unicode"/>
          <w:kern w:val="1"/>
          <w:sz w:val="24"/>
          <w:szCs w:val="24"/>
          <w:lang w:eastAsia="ar-SA"/>
        </w:rPr>
      </w:pPr>
      <w:proofErr w:type="spellStart"/>
      <w:r>
        <w:rPr>
          <w:rFonts w:eastAsia="Lucida Sans Unicode"/>
          <w:kern w:val="1"/>
          <w:sz w:val="24"/>
          <w:szCs w:val="24"/>
          <w:lang w:eastAsia="ar-SA"/>
        </w:rPr>
        <w:t>Kriván</w:t>
      </w:r>
      <w:proofErr w:type="spellEnd"/>
      <w:r>
        <w:rPr>
          <w:rFonts w:eastAsia="Lucida Sans Unicode"/>
          <w:kern w:val="1"/>
          <w:sz w:val="24"/>
          <w:szCs w:val="24"/>
          <w:lang w:eastAsia="ar-SA"/>
        </w:rPr>
        <w:t xml:space="preserve"> Ildikó osztályvezető: a 2019-es ellenőrzés végrehajtására vonatkozóan korai lenne az intézkedés.</w:t>
      </w:r>
      <w:r w:rsidR="00A241A3">
        <w:rPr>
          <w:rFonts w:eastAsia="Lucida Sans Unicode"/>
          <w:kern w:val="1"/>
          <w:sz w:val="24"/>
          <w:szCs w:val="24"/>
          <w:lang w:eastAsia="ar-SA"/>
        </w:rPr>
        <w:t xml:space="preserve"> A megállapításokra vonatkozó intézkedések közül, amelyek azonnal megoldhatók, azokat megteszik, amely pedig a jövőre vonatkozik, arra odafigyelnek. Például az utalványokra rá kell vezetniük a kötelezettsé</w:t>
      </w:r>
      <w:r w:rsidR="00C47E6B">
        <w:rPr>
          <w:rFonts w:eastAsia="Lucida Sans Unicode"/>
          <w:kern w:val="1"/>
          <w:sz w:val="24"/>
          <w:szCs w:val="24"/>
          <w:lang w:eastAsia="ar-SA"/>
        </w:rPr>
        <w:t>gvállalás számát, arra odafigyelnek a közeljövőben.</w:t>
      </w:r>
      <w:r w:rsidR="00E72DA2" w:rsidRPr="00E72DA2">
        <w:rPr>
          <w:sz w:val="24"/>
          <w:szCs w:val="24"/>
        </w:rPr>
        <w:t xml:space="preserve"> </w:t>
      </w:r>
      <w:proofErr w:type="gramStart"/>
      <w:r w:rsidR="00E72DA2">
        <w:rPr>
          <w:sz w:val="24"/>
          <w:szCs w:val="24"/>
        </w:rPr>
        <w:t>az</w:t>
      </w:r>
      <w:proofErr w:type="gramEnd"/>
      <w:r w:rsidR="00E72DA2">
        <w:rPr>
          <w:sz w:val="24"/>
          <w:szCs w:val="24"/>
        </w:rPr>
        <w:t xml:space="preserve"> előző év végén fogadja el a testület azt, hogy a következő évben mit fognak ellenőrizni. Intézmények tekintetében ebben az évben az óvoda tanügyi nyilvántartását és az étkezők nyilvántartását vizsgálta a cég. Erre azért volt szükség, mert az előtte való évben az ÁSZ átfogóan ellenőrizte és fogalmazott meg olyan hiányosságokat, amelyeket nehezen lehetett kivitelezni. Mivel egy Kft. végzi el az étkeztetést, ezért az önkormányzat belső ellenőre nem jogosult egy nem önkormányzati tulajdonú gazdasági társaság könyvelését ellenőrizni. Önkormányzatnál a 2018. évi zárszámadást ellenőrizte, ahol a mérlegtételeket minden esetben leltárral kell alátámasztani, amire nem minden esetben került sor. Ezeket megpróbálják pótolni. Az utalványrendeletek, amelyeket kinyomtatnak az ASP rendszerből, nem minden esetben tartalmazzák a kötelezettségvállalás sorszámát. A program nem jeleníti meg, </w:t>
      </w:r>
      <w:proofErr w:type="gramStart"/>
      <w:r w:rsidR="00E72DA2">
        <w:rPr>
          <w:sz w:val="24"/>
          <w:szCs w:val="24"/>
        </w:rPr>
        <w:t>ezentúl</w:t>
      </w:r>
      <w:proofErr w:type="gramEnd"/>
      <w:r w:rsidR="00E72DA2">
        <w:rPr>
          <w:sz w:val="24"/>
          <w:szCs w:val="24"/>
        </w:rPr>
        <w:t xml:space="preserve"> rá fogják írni kézzel.</w:t>
      </w:r>
    </w:p>
    <w:p w:rsidR="00B7248B" w:rsidRPr="00F55D1A" w:rsidRDefault="00B7248B" w:rsidP="00C15356">
      <w:pPr>
        <w:suppressAutoHyphens/>
        <w:overflowPunct/>
        <w:autoSpaceDE/>
        <w:autoSpaceDN/>
        <w:adjustRightInd/>
        <w:jc w:val="both"/>
        <w:textAlignment w:val="baseline"/>
        <w:rPr>
          <w:rFonts w:eastAsia="Lucida Sans Unicode"/>
          <w:kern w:val="1"/>
          <w:sz w:val="24"/>
          <w:szCs w:val="24"/>
          <w:lang w:eastAsia="ar-SA"/>
        </w:rPr>
      </w:pPr>
    </w:p>
    <w:p w:rsidR="00C15356" w:rsidRPr="00F55D1A" w:rsidRDefault="00C15356" w:rsidP="00C15356">
      <w:pPr>
        <w:jc w:val="both"/>
        <w:rPr>
          <w:sz w:val="24"/>
          <w:szCs w:val="24"/>
        </w:rPr>
      </w:pPr>
      <w:r w:rsidRPr="00F55D1A">
        <w:rPr>
          <w:sz w:val="24"/>
          <w:szCs w:val="24"/>
        </w:rPr>
        <w:t xml:space="preserve">dr. Gulyásné dr. Kerekes Rita bizottsági elnök </w:t>
      </w:r>
      <w:r w:rsidR="00B7248B">
        <w:rPr>
          <w:sz w:val="24"/>
          <w:szCs w:val="24"/>
        </w:rPr>
        <w:t xml:space="preserve">köszöni a tájékoztatást, </w:t>
      </w:r>
      <w:r w:rsidRPr="00F55D1A">
        <w:rPr>
          <w:sz w:val="24"/>
          <w:szCs w:val="24"/>
        </w:rPr>
        <w:t xml:space="preserve">szavazásra teszi fel az előterjesztést, melyet a bizottság – 4 fő van jelen a szavazásnál – </w:t>
      </w:r>
      <w:proofErr w:type="gramStart"/>
      <w:r w:rsidRPr="00F55D1A">
        <w:rPr>
          <w:sz w:val="24"/>
          <w:szCs w:val="24"/>
        </w:rPr>
        <w:t>egyhangúlag</w:t>
      </w:r>
      <w:proofErr w:type="gramEnd"/>
      <w:r w:rsidRPr="00F55D1A">
        <w:rPr>
          <w:sz w:val="24"/>
          <w:szCs w:val="24"/>
        </w:rPr>
        <w:t xml:space="preserve"> 4 igen szavazattal elfogad és meghozza az alábbi határozatot:</w:t>
      </w:r>
    </w:p>
    <w:p w:rsidR="009A1B5C" w:rsidRPr="00F55D1A" w:rsidRDefault="009A1B5C" w:rsidP="00C15356">
      <w:pPr>
        <w:jc w:val="both"/>
        <w:rPr>
          <w:sz w:val="24"/>
          <w:szCs w:val="24"/>
        </w:rPr>
      </w:pPr>
    </w:p>
    <w:p w:rsidR="00C15356" w:rsidRPr="00F55D1A" w:rsidRDefault="009A1B5C" w:rsidP="00152E2A">
      <w:pPr>
        <w:pStyle w:val="Textbody"/>
        <w:spacing w:after="0"/>
        <w:jc w:val="both"/>
        <w:rPr>
          <w:rFonts w:cs="Times New Roman"/>
          <w:b/>
          <w:bCs/>
        </w:rPr>
      </w:pPr>
      <w:r w:rsidRPr="00F55D1A">
        <w:rPr>
          <w:rFonts w:cs="Times New Roman"/>
          <w:b/>
          <w:bCs/>
        </w:rPr>
        <w:t xml:space="preserve">Szám: 45/2020.(VI1.14.) </w:t>
      </w:r>
      <w:proofErr w:type="spellStart"/>
      <w:r w:rsidRPr="00F55D1A">
        <w:rPr>
          <w:rFonts w:cs="Times New Roman"/>
          <w:b/>
          <w:bCs/>
        </w:rPr>
        <w:t>PüGVB</w:t>
      </w:r>
      <w:proofErr w:type="spellEnd"/>
      <w:r w:rsidRPr="00F55D1A">
        <w:rPr>
          <w:rFonts w:cs="Times New Roman"/>
          <w:b/>
          <w:bCs/>
        </w:rPr>
        <w:t xml:space="preserve"> Határozat</w:t>
      </w:r>
    </w:p>
    <w:p w:rsidR="0088274D" w:rsidRPr="00F55D1A" w:rsidRDefault="0088274D" w:rsidP="0088274D">
      <w:pPr>
        <w:jc w:val="both"/>
        <w:rPr>
          <w:b/>
          <w:bCs/>
          <w:iCs/>
          <w:sz w:val="24"/>
          <w:szCs w:val="24"/>
        </w:rPr>
      </w:pPr>
      <w:r w:rsidRPr="00F55D1A">
        <w:rPr>
          <w:b/>
          <w:bCs/>
          <w:iCs/>
          <w:sz w:val="24"/>
          <w:szCs w:val="24"/>
        </w:rPr>
        <w:t xml:space="preserve">Tárgy: </w:t>
      </w:r>
      <w:r w:rsidRPr="00F55D1A">
        <w:rPr>
          <w:b/>
          <w:bCs/>
          <w:sz w:val="24"/>
          <w:szCs w:val="24"/>
        </w:rPr>
        <w:t>Éves belső ellenőrzési jelentés 2019. évről</w:t>
      </w:r>
    </w:p>
    <w:p w:rsidR="0088274D" w:rsidRPr="00F55D1A" w:rsidRDefault="0088274D" w:rsidP="0088274D">
      <w:pPr>
        <w:jc w:val="both"/>
        <w:rPr>
          <w:sz w:val="24"/>
          <w:szCs w:val="24"/>
        </w:rPr>
      </w:pPr>
    </w:p>
    <w:p w:rsidR="0088274D" w:rsidRPr="00F55D1A" w:rsidRDefault="00A362E0" w:rsidP="00DC0909">
      <w:pPr>
        <w:pStyle w:val="NormlWeb"/>
        <w:spacing w:before="0" w:after="0"/>
        <w:jc w:val="both"/>
      </w:pPr>
      <w:r w:rsidRPr="00F55D1A">
        <w:rPr>
          <w:kern w:val="0"/>
        </w:rPr>
        <w:t>Szikszó Város Pénzügyi, Gazdasági és Városfejlesztési Bizottsága</w:t>
      </w:r>
      <w:r w:rsidRPr="00F55D1A">
        <w:t xml:space="preserve"> javasolja a Képviselő-testületnek, hogy </w:t>
      </w:r>
      <w:r w:rsidR="0088274D" w:rsidRPr="00F55D1A">
        <w:t>az önkormányzat 2019. évi éves ellenőrzési jelentés</w:t>
      </w:r>
      <w:r w:rsidRPr="00F55D1A">
        <w:t>ről szóló javaslatot tárgyalj</w:t>
      </w:r>
      <w:r w:rsidR="0088274D" w:rsidRPr="00F55D1A">
        <w:t>a</w:t>
      </w:r>
      <w:r w:rsidRPr="00F55D1A">
        <w:t xml:space="preserve"> meg</w:t>
      </w:r>
      <w:r w:rsidR="0088274D" w:rsidRPr="00F55D1A">
        <w:t>, és azt az éves ellenőrzési jelentésre vonatkozó javaslat mell</w:t>
      </w:r>
      <w:r w:rsidRPr="00F55D1A">
        <w:t xml:space="preserve">éklete szerinti tartalommal </w:t>
      </w:r>
      <w:r w:rsidR="0088274D" w:rsidRPr="00F55D1A">
        <w:t>hagyja</w:t>
      </w:r>
      <w:r w:rsidRPr="00F55D1A">
        <w:t xml:space="preserve"> jóvá</w:t>
      </w:r>
      <w:r w:rsidR="0088274D" w:rsidRPr="00F55D1A">
        <w:t>.</w:t>
      </w:r>
    </w:p>
    <w:p w:rsidR="0088274D" w:rsidRPr="00F55D1A" w:rsidRDefault="0088274D" w:rsidP="00152E2A">
      <w:pPr>
        <w:pStyle w:val="Textbody"/>
        <w:spacing w:after="0"/>
        <w:jc w:val="both"/>
        <w:rPr>
          <w:rFonts w:cs="Times New Roman"/>
        </w:rPr>
      </w:pPr>
    </w:p>
    <w:p w:rsidR="00A362E0" w:rsidRPr="00F55D1A" w:rsidRDefault="00A362E0" w:rsidP="00A362E0">
      <w:pPr>
        <w:pStyle w:val="Szvegtrzs"/>
        <w:spacing w:after="0"/>
        <w:jc w:val="both"/>
      </w:pPr>
      <w:r w:rsidRPr="00F55D1A">
        <w:t>Felelős: a bizottság elnöke</w:t>
      </w:r>
    </w:p>
    <w:p w:rsidR="00A362E0" w:rsidRPr="00F55D1A" w:rsidRDefault="00A362E0" w:rsidP="00A362E0">
      <w:pPr>
        <w:jc w:val="both"/>
        <w:rPr>
          <w:sz w:val="24"/>
          <w:szCs w:val="24"/>
        </w:rPr>
      </w:pPr>
      <w:r w:rsidRPr="00F55D1A">
        <w:rPr>
          <w:sz w:val="24"/>
          <w:szCs w:val="24"/>
        </w:rPr>
        <w:t>Határidő: a következő bizottsági ülés</w:t>
      </w:r>
    </w:p>
    <w:p w:rsidR="00A362E0" w:rsidRPr="00F55D1A" w:rsidRDefault="00A362E0" w:rsidP="00152E2A">
      <w:pPr>
        <w:pStyle w:val="Textbody"/>
        <w:spacing w:after="0"/>
        <w:jc w:val="both"/>
        <w:rPr>
          <w:rFonts w:cs="Times New Roman"/>
        </w:rPr>
      </w:pPr>
    </w:p>
    <w:p w:rsidR="00152E2A" w:rsidRPr="00F55D1A" w:rsidRDefault="00152E2A" w:rsidP="00A362E0">
      <w:pPr>
        <w:pStyle w:val="Cmsor250"/>
        <w:keepNext/>
        <w:keepLines/>
        <w:shd w:val="clear" w:color="auto" w:fill="auto"/>
        <w:spacing w:before="0" w:after="0" w:line="240" w:lineRule="auto"/>
        <w:ind w:left="284" w:hanging="284"/>
        <w:rPr>
          <w:rFonts w:ascii="Times New Roman" w:hAnsi="Times New Roman" w:cs="Times New Roman"/>
          <w:b w:val="0"/>
          <w:bCs w:val="0"/>
          <w:sz w:val="24"/>
          <w:szCs w:val="24"/>
          <w:lang w:bidi="hu-HU"/>
        </w:rPr>
      </w:pPr>
      <w:r w:rsidRPr="00F55D1A">
        <w:rPr>
          <w:rFonts w:ascii="Times New Roman" w:hAnsi="Times New Roman" w:cs="Times New Roman"/>
          <w:b w:val="0"/>
          <w:bCs w:val="0"/>
          <w:sz w:val="24"/>
          <w:szCs w:val="24"/>
        </w:rPr>
        <w:t xml:space="preserve">7./ </w:t>
      </w:r>
      <w:r w:rsidRPr="00F55D1A">
        <w:rPr>
          <w:rFonts w:ascii="Times New Roman" w:hAnsi="Times New Roman" w:cs="Times New Roman"/>
          <w:b w:val="0"/>
          <w:bCs w:val="0"/>
          <w:sz w:val="24"/>
          <w:szCs w:val="24"/>
          <w:lang w:bidi="hu-HU"/>
        </w:rPr>
        <w:t>Rendelet elfogadása a helyi címer és zászló alapításáról és használatának rendjéről, valamint a településnév használatának rendjéről</w:t>
      </w:r>
    </w:p>
    <w:p w:rsidR="001A32C1" w:rsidRDefault="001A32C1" w:rsidP="00152E2A">
      <w:pPr>
        <w:pStyle w:val="Cmsor250"/>
        <w:keepNext/>
        <w:keepLines/>
        <w:shd w:val="clear" w:color="auto" w:fill="auto"/>
        <w:spacing w:before="0" w:after="0" w:line="240" w:lineRule="auto"/>
        <w:ind w:left="284" w:hanging="284"/>
        <w:jc w:val="left"/>
        <w:rPr>
          <w:rFonts w:ascii="Times New Roman" w:hAnsi="Times New Roman" w:cs="Times New Roman"/>
          <w:b w:val="0"/>
          <w:bCs w:val="0"/>
          <w:sz w:val="24"/>
          <w:szCs w:val="24"/>
          <w:lang w:bidi="hu-HU"/>
        </w:rPr>
      </w:pPr>
    </w:p>
    <w:p w:rsidR="00510E65" w:rsidRDefault="00510E65" w:rsidP="002F7F00">
      <w:pPr>
        <w:pStyle w:val="Cmsor250"/>
        <w:keepNext/>
        <w:keepLines/>
        <w:shd w:val="clear" w:color="auto" w:fill="auto"/>
        <w:spacing w:before="0" w:after="0" w:line="240" w:lineRule="auto"/>
        <w:jc w:val="left"/>
        <w:rPr>
          <w:rFonts w:ascii="Times New Roman" w:hAnsi="Times New Roman" w:cs="Times New Roman"/>
          <w:b w:val="0"/>
          <w:bCs w:val="0"/>
          <w:sz w:val="24"/>
          <w:szCs w:val="24"/>
          <w:lang w:bidi="hu-HU"/>
        </w:rPr>
      </w:pPr>
      <w:proofErr w:type="gramStart"/>
      <w:r w:rsidRPr="00510E65">
        <w:rPr>
          <w:rFonts w:ascii="Times New Roman" w:hAnsi="Times New Roman" w:cs="Times New Roman"/>
          <w:b w:val="0"/>
          <w:bCs w:val="0"/>
          <w:sz w:val="24"/>
          <w:szCs w:val="24"/>
          <w:lang w:bidi="hu-HU"/>
        </w:rPr>
        <w:t>dr.</w:t>
      </w:r>
      <w:proofErr w:type="gramEnd"/>
      <w:r w:rsidRPr="00510E65">
        <w:rPr>
          <w:rFonts w:ascii="Times New Roman" w:hAnsi="Times New Roman" w:cs="Times New Roman"/>
          <w:b w:val="0"/>
          <w:bCs w:val="0"/>
          <w:sz w:val="24"/>
          <w:szCs w:val="24"/>
          <w:lang w:bidi="hu-HU"/>
        </w:rPr>
        <w:t xml:space="preserve"> Gulyásné dr. Kerekes Rita bizottsági elnök: röviden ismer</w:t>
      </w:r>
      <w:r w:rsidR="002F7F00">
        <w:rPr>
          <w:rFonts w:ascii="Times New Roman" w:hAnsi="Times New Roman" w:cs="Times New Roman"/>
          <w:b w:val="0"/>
          <w:bCs w:val="0"/>
          <w:sz w:val="24"/>
          <w:szCs w:val="24"/>
          <w:lang w:bidi="hu-HU"/>
        </w:rPr>
        <w:t>teti az előterjesztés tartalmát, melyet elfogadásra javasol.</w:t>
      </w:r>
      <w:r w:rsidR="0012648F">
        <w:rPr>
          <w:rFonts w:ascii="Times New Roman" w:hAnsi="Times New Roman" w:cs="Times New Roman"/>
          <w:b w:val="0"/>
          <w:bCs w:val="0"/>
          <w:sz w:val="24"/>
          <w:szCs w:val="24"/>
          <w:lang w:bidi="hu-HU"/>
        </w:rPr>
        <w:t xml:space="preserve"> Tudomása szerint h</w:t>
      </w:r>
      <w:r w:rsidR="002F7F00">
        <w:rPr>
          <w:rFonts w:ascii="Times New Roman" w:hAnsi="Times New Roman" w:cs="Times New Roman"/>
          <w:b w:val="0"/>
          <w:bCs w:val="0"/>
          <w:sz w:val="24"/>
          <w:szCs w:val="24"/>
          <w:lang w:bidi="hu-HU"/>
        </w:rPr>
        <w:t>asonló rendelet volt már.</w:t>
      </w:r>
    </w:p>
    <w:p w:rsidR="002F7F00" w:rsidRDefault="002F7F00" w:rsidP="002F7F00">
      <w:pPr>
        <w:pStyle w:val="Cmsor250"/>
        <w:keepNext/>
        <w:keepLines/>
        <w:shd w:val="clear" w:color="auto" w:fill="auto"/>
        <w:spacing w:before="0" w:after="0" w:line="240" w:lineRule="auto"/>
        <w:jc w:val="left"/>
        <w:rPr>
          <w:rFonts w:ascii="Times New Roman" w:hAnsi="Times New Roman" w:cs="Times New Roman"/>
          <w:b w:val="0"/>
          <w:bCs w:val="0"/>
          <w:sz w:val="24"/>
          <w:szCs w:val="24"/>
          <w:lang w:bidi="hu-HU"/>
        </w:rPr>
      </w:pPr>
    </w:p>
    <w:p w:rsidR="002F7F00" w:rsidRDefault="002F7F00" w:rsidP="002F7F00">
      <w:pPr>
        <w:pStyle w:val="Cmsor250"/>
        <w:keepNext/>
        <w:keepLines/>
        <w:shd w:val="clear" w:color="auto" w:fill="auto"/>
        <w:spacing w:before="0" w:after="0" w:line="240" w:lineRule="auto"/>
        <w:jc w:val="left"/>
        <w:rPr>
          <w:rFonts w:ascii="Times New Roman" w:hAnsi="Times New Roman" w:cs="Times New Roman"/>
          <w:b w:val="0"/>
          <w:bCs w:val="0"/>
          <w:sz w:val="24"/>
          <w:szCs w:val="24"/>
          <w:lang w:bidi="hu-HU"/>
        </w:rPr>
      </w:pPr>
      <w:r>
        <w:rPr>
          <w:rFonts w:ascii="Times New Roman" w:hAnsi="Times New Roman" w:cs="Times New Roman"/>
          <w:b w:val="0"/>
          <w:bCs w:val="0"/>
          <w:sz w:val="24"/>
          <w:szCs w:val="24"/>
          <w:lang w:bidi="hu-HU"/>
        </w:rPr>
        <w:t>Sváb Antal polgármester: a névhasználat miatt kellett azt a rendeletet hatályon kívül helyezni és új rendeletet alkotni.</w:t>
      </w:r>
    </w:p>
    <w:p w:rsidR="002F7F00" w:rsidRDefault="002F7F00" w:rsidP="002F7F00">
      <w:pPr>
        <w:pStyle w:val="Cmsor250"/>
        <w:keepNext/>
        <w:keepLines/>
        <w:shd w:val="clear" w:color="auto" w:fill="auto"/>
        <w:spacing w:before="0" w:after="0" w:line="240" w:lineRule="auto"/>
        <w:jc w:val="left"/>
        <w:rPr>
          <w:rFonts w:ascii="Times New Roman" w:hAnsi="Times New Roman" w:cs="Times New Roman"/>
          <w:b w:val="0"/>
          <w:bCs w:val="0"/>
          <w:sz w:val="24"/>
          <w:szCs w:val="24"/>
          <w:lang w:bidi="hu-HU"/>
        </w:rPr>
      </w:pPr>
    </w:p>
    <w:p w:rsidR="002F7F00" w:rsidRDefault="002F7F00" w:rsidP="002F7F00">
      <w:pPr>
        <w:pStyle w:val="Cmsor250"/>
        <w:keepNext/>
        <w:keepLines/>
        <w:shd w:val="clear" w:color="auto" w:fill="auto"/>
        <w:spacing w:before="0" w:after="0" w:line="240" w:lineRule="auto"/>
        <w:jc w:val="left"/>
        <w:rPr>
          <w:rFonts w:ascii="Times New Roman" w:hAnsi="Times New Roman" w:cs="Times New Roman"/>
          <w:b w:val="0"/>
          <w:bCs w:val="0"/>
          <w:sz w:val="24"/>
          <w:szCs w:val="24"/>
          <w:lang w:bidi="hu-HU"/>
        </w:rPr>
      </w:pPr>
      <w:proofErr w:type="gramStart"/>
      <w:r>
        <w:rPr>
          <w:rFonts w:ascii="Times New Roman" w:hAnsi="Times New Roman" w:cs="Times New Roman"/>
          <w:b w:val="0"/>
          <w:bCs w:val="0"/>
          <w:sz w:val="24"/>
          <w:szCs w:val="24"/>
          <w:lang w:bidi="hu-HU"/>
        </w:rPr>
        <w:t>dr.</w:t>
      </w:r>
      <w:proofErr w:type="gramEnd"/>
      <w:r>
        <w:rPr>
          <w:rFonts w:ascii="Times New Roman" w:hAnsi="Times New Roman" w:cs="Times New Roman"/>
          <w:b w:val="0"/>
          <w:bCs w:val="0"/>
          <w:sz w:val="24"/>
          <w:szCs w:val="24"/>
          <w:lang w:bidi="hu-HU"/>
        </w:rPr>
        <w:t xml:space="preserve"> Piskóti István alpolgármester: van példa arra, hogy a település nevét jogtalanul használják.</w:t>
      </w:r>
    </w:p>
    <w:p w:rsidR="002F7F00" w:rsidRPr="00510E65" w:rsidRDefault="002F7F00" w:rsidP="002F7F00">
      <w:pPr>
        <w:pStyle w:val="Cmsor250"/>
        <w:keepNext/>
        <w:keepLines/>
        <w:shd w:val="clear" w:color="auto" w:fill="auto"/>
        <w:spacing w:before="0" w:after="0" w:line="240" w:lineRule="auto"/>
        <w:jc w:val="left"/>
        <w:rPr>
          <w:rFonts w:ascii="Times New Roman" w:hAnsi="Times New Roman" w:cs="Times New Roman"/>
          <w:b w:val="0"/>
          <w:bCs w:val="0"/>
          <w:sz w:val="24"/>
          <w:szCs w:val="24"/>
          <w:lang w:bidi="hu-HU"/>
        </w:rPr>
      </w:pPr>
    </w:p>
    <w:p w:rsidR="001A32C1" w:rsidRPr="00F55D1A" w:rsidRDefault="001A32C1" w:rsidP="001A32C1">
      <w:pPr>
        <w:jc w:val="both"/>
        <w:rPr>
          <w:sz w:val="24"/>
          <w:szCs w:val="24"/>
        </w:rPr>
      </w:pPr>
      <w:r w:rsidRPr="00F55D1A">
        <w:rPr>
          <w:sz w:val="24"/>
          <w:szCs w:val="24"/>
        </w:rPr>
        <w:t xml:space="preserve">Egyéb hozzászólás, módosító javaslat nem volt, dr. Gulyásné dr. Kerekes Rita bizottsági </w:t>
      </w:r>
      <w:proofErr w:type="gramStart"/>
      <w:r w:rsidRPr="00F55D1A">
        <w:rPr>
          <w:sz w:val="24"/>
          <w:szCs w:val="24"/>
        </w:rPr>
        <w:t>elnök szavazásra</w:t>
      </w:r>
      <w:proofErr w:type="gramEnd"/>
      <w:r w:rsidRPr="00F55D1A">
        <w:rPr>
          <w:sz w:val="24"/>
          <w:szCs w:val="24"/>
        </w:rPr>
        <w:t xml:space="preserve"> teszi fel a rendelet-tervezetet, melyet a Bizottság – 4 fő van jelen a szavazásnál – egyhangúlag 4 igen szavazattal elfogadásra javasol a Képviselő-testületnek:</w:t>
      </w:r>
    </w:p>
    <w:p w:rsidR="00A362E0" w:rsidRPr="00F55D1A" w:rsidRDefault="00A362E0" w:rsidP="001A32C1">
      <w:pPr>
        <w:jc w:val="both"/>
        <w:rPr>
          <w:sz w:val="24"/>
          <w:szCs w:val="24"/>
        </w:rPr>
      </w:pPr>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bookmarkStart w:id="1" w:name="bookmark0"/>
      <w:r w:rsidRPr="0088274D">
        <w:rPr>
          <w:b/>
          <w:bCs/>
          <w:color w:val="000000"/>
          <w:kern w:val="0"/>
          <w:sz w:val="24"/>
          <w:szCs w:val="24"/>
          <w:lang w:bidi="hu-HU"/>
        </w:rPr>
        <w:t>SZIKSZÓ VÁROS ÖNKORMÁNYZAT KÉPVISELŐ-TESTÜLETÉNEK</w:t>
      </w:r>
      <w:r w:rsidRPr="0088274D">
        <w:rPr>
          <w:b/>
          <w:bCs/>
          <w:color w:val="000000"/>
          <w:kern w:val="0"/>
          <w:sz w:val="24"/>
          <w:szCs w:val="24"/>
          <w:lang w:bidi="hu-HU"/>
        </w:rPr>
        <w:br/>
        <w:t>…/2020.(</w:t>
      </w:r>
      <w:proofErr w:type="gramStart"/>
      <w:r w:rsidRPr="0088274D">
        <w:rPr>
          <w:b/>
          <w:bCs/>
          <w:color w:val="000000"/>
          <w:kern w:val="0"/>
          <w:sz w:val="24"/>
          <w:szCs w:val="24"/>
          <w:lang w:bidi="hu-HU"/>
        </w:rPr>
        <w:t>…...</w:t>
      </w:r>
      <w:proofErr w:type="gramEnd"/>
      <w:r w:rsidRPr="0088274D">
        <w:rPr>
          <w:b/>
          <w:bCs/>
          <w:color w:val="000000"/>
          <w:kern w:val="0"/>
          <w:sz w:val="24"/>
          <w:szCs w:val="24"/>
          <w:lang w:bidi="hu-HU"/>
        </w:rPr>
        <w:t xml:space="preserve">) </w:t>
      </w:r>
      <w:bookmarkEnd w:id="1"/>
      <w:r w:rsidRPr="0088274D">
        <w:rPr>
          <w:b/>
          <w:bCs/>
          <w:color w:val="000000"/>
          <w:kern w:val="0"/>
          <w:sz w:val="24"/>
          <w:szCs w:val="24"/>
          <w:lang w:bidi="hu-HU"/>
        </w:rPr>
        <w:t xml:space="preserve">SZÁMÚ ÖNKORMÁNYZATI </w:t>
      </w:r>
      <w:bookmarkStart w:id="2" w:name="bookmark1"/>
      <w:r w:rsidRPr="0088274D">
        <w:rPr>
          <w:b/>
          <w:bCs/>
          <w:color w:val="000000"/>
          <w:kern w:val="0"/>
          <w:sz w:val="24"/>
          <w:szCs w:val="24"/>
          <w:lang w:bidi="hu-HU"/>
        </w:rPr>
        <w:t>RENDELETE</w:t>
      </w:r>
      <w:bookmarkEnd w:id="2"/>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bookmarkStart w:id="3" w:name="bookmark2"/>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proofErr w:type="gramStart"/>
      <w:r w:rsidRPr="0088274D">
        <w:rPr>
          <w:b/>
          <w:bCs/>
          <w:color w:val="000000"/>
          <w:kern w:val="0"/>
          <w:sz w:val="24"/>
          <w:szCs w:val="24"/>
          <w:lang w:bidi="hu-HU"/>
        </w:rPr>
        <w:t>a</w:t>
      </w:r>
      <w:proofErr w:type="gramEnd"/>
      <w:r w:rsidRPr="0088274D">
        <w:rPr>
          <w:b/>
          <w:bCs/>
          <w:color w:val="000000"/>
          <w:kern w:val="0"/>
          <w:sz w:val="24"/>
          <w:szCs w:val="24"/>
          <w:lang w:bidi="hu-HU"/>
        </w:rPr>
        <w:t xml:space="preserve"> helyi címer és zászló alapításáról és használatának rendjéről</w:t>
      </w:r>
      <w:bookmarkEnd w:id="3"/>
      <w:r w:rsidRPr="0088274D">
        <w:rPr>
          <w:b/>
          <w:bCs/>
          <w:color w:val="000000"/>
          <w:kern w:val="0"/>
          <w:sz w:val="24"/>
          <w:szCs w:val="24"/>
          <w:lang w:bidi="hu-HU"/>
        </w:rPr>
        <w:t>, valamint a településnév használatának rendjéről</w:t>
      </w:r>
    </w:p>
    <w:p w:rsidR="0088274D" w:rsidRPr="0088274D" w:rsidRDefault="0088274D" w:rsidP="0088274D">
      <w:pPr>
        <w:keepNext/>
        <w:keepLines/>
        <w:overflowPunct/>
        <w:autoSpaceDE/>
        <w:autoSpaceDN/>
        <w:adjustRightInd/>
        <w:jc w:val="center"/>
        <w:outlineLvl w:val="1"/>
        <w:rPr>
          <w:bCs/>
          <w:color w:val="000000"/>
          <w:kern w:val="0"/>
          <w:sz w:val="24"/>
          <w:szCs w:val="24"/>
          <w:lang w:bidi="hu-HU"/>
        </w:rPr>
      </w:pPr>
    </w:p>
    <w:p w:rsidR="0088274D" w:rsidRPr="0088274D" w:rsidRDefault="0088274D" w:rsidP="0088274D">
      <w:pPr>
        <w:keepNext/>
        <w:keepLines/>
        <w:overflowPunct/>
        <w:autoSpaceDE/>
        <w:autoSpaceDN/>
        <w:adjustRightInd/>
        <w:jc w:val="both"/>
        <w:outlineLvl w:val="1"/>
        <w:rPr>
          <w:bCs/>
          <w:color w:val="000000"/>
          <w:kern w:val="0"/>
          <w:sz w:val="24"/>
          <w:szCs w:val="24"/>
          <w:lang w:bidi="hu-HU"/>
        </w:rPr>
      </w:pPr>
      <w:bookmarkStart w:id="4" w:name="bookmark3"/>
      <w:r w:rsidRPr="0088274D">
        <w:rPr>
          <w:bCs/>
          <w:color w:val="000000"/>
          <w:kern w:val="0"/>
          <w:sz w:val="24"/>
          <w:szCs w:val="24"/>
          <w:lang w:bidi="hu-HU"/>
        </w:rPr>
        <w:t>Szikszó Város Önkormányzatának Képviselő-testülete az Alaptörvény 32. cikk (2) bekezdésében meghatározott eredeti jogalkotói hatáskörében, az Alaptörvény 32. cikk (1) bekezdés a) és i) pontjában meghatározott feladatkörében eljárva a következőket rendeli el:</w:t>
      </w:r>
    </w:p>
    <w:p w:rsidR="0088274D" w:rsidRPr="0088274D" w:rsidRDefault="0088274D" w:rsidP="0088274D">
      <w:pPr>
        <w:keepNext/>
        <w:keepLines/>
        <w:overflowPunct/>
        <w:autoSpaceDE/>
        <w:autoSpaceDN/>
        <w:adjustRightInd/>
        <w:jc w:val="both"/>
        <w:outlineLvl w:val="1"/>
        <w:rPr>
          <w:b/>
          <w:bCs/>
          <w:color w:val="000000"/>
          <w:kern w:val="0"/>
          <w:sz w:val="24"/>
          <w:szCs w:val="24"/>
          <w:lang w:bidi="hu-HU"/>
        </w:rPr>
      </w:pPr>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r w:rsidRPr="0088274D">
        <w:rPr>
          <w:b/>
          <w:bCs/>
          <w:color w:val="000000"/>
          <w:kern w:val="0"/>
          <w:sz w:val="24"/>
          <w:szCs w:val="24"/>
          <w:lang w:bidi="hu-HU"/>
        </w:rPr>
        <w:t>Az önkormányzat jelképei</w:t>
      </w:r>
      <w:bookmarkEnd w:id="4"/>
    </w:p>
    <w:p w:rsidR="0088274D" w:rsidRPr="0088274D" w:rsidRDefault="0088274D" w:rsidP="0088274D">
      <w:pPr>
        <w:keepNext/>
        <w:keepLines/>
        <w:tabs>
          <w:tab w:val="left" w:pos="5045"/>
        </w:tabs>
        <w:overflowPunct/>
        <w:autoSpaceDE/>
        <w:autoSpaceDN/>
        <w:adjustRightInd/>
        <w:jc w:val="center"/>
        <w:outlineLvl w:val="1"/>
        <w:rPr>
          <w:b/>
          <w:bCs/>
          <w:color w:val="000000"/>
          <w:kern w:val="0"/>
          <w:sz w:val="24"/>
          <w:szCs w:val="24"/>
          <w:lang w:bidi="hu-HU"/>
        </w:rPr>
      </w:pPr>
      <w:r w:rsidRPr="0088274D">
        <w:rPr>
          <w:b/>
          <w:bCs/>
          <w:color w:val="000000"/>
          <w:kern w:val="0"/>
          <w:sz w:val="24"/>
          <w:szCs w:val="24"/>
          <w:lang w:bidi="hu-HU"/>
        </w:rPr>
        <w:t>1.§</w:t>
      </w:r>
    </w:p>
    <w:p w:rsidR="0088274D" w:rsidRPr="0088274D" w:rsidRDefault="0088274D" w:rsidP="0088274D">
      <w:pPr>
        <w:overflowPunct/>
        <w:autoSpaceDE/>
        <w:autoSpaceDN/>
        <w:adjustRightInd/>
        <w:jc w:val="both"/>
        <w:rPr>
          <w:color w:val="000000"/>
          <w:kern w:val="0"/>
          <w:sz w:val="24"/>
          <w:szCs w:val="24"/>
          <w:lang w:bidi="hu-HU"/>
        </w:rPr>
      </w:pPr>
    </w:p>
    <w:p w:rsidR="0088274D" w:rsidRPr="0088274D" w:rsidRDefault="0088274D" w:rsidP="0088274D">
      <w:pPr>
        <w:overflowPunct/>
        <w:autoSpaceDE/>
        <w:autoSpaceDN/>
        <w:adjustRightInd/>
        <w:jc w:val="both"/>
        <w:rPr>
          <w:color w:val="000000"/>
          <w:kern w:val="0"/>
          <w:sz w:val="24"/>
          <w:szCs w:val="24"/>
          <w:lang w:bidi="hu-HU"/>
        </w:rPr>
      </w:pPr>
      <w:r w:rsidRPr="0088274D">
        <w:rPr>
          <w:color w:val="000000"/>
          <w:kern w:val="0"/>
          <w:sz w:val="24"/>
          <w:szCs w:val="24"/>
          <w:lang w:bidi="hu-HU"/>
        </w:rPr>
        <w:t xml:space="preserve">Az önkormányzat jelképei, mint a település történelmi múltjára utaló díszítő szimbólumok: </w:t>
      </w:r>
      <w:proofErr w:type="gramStart"/>
      <w:r w:rsidRPr="0088274D">
        <w:rPr>
          <w:color w:val="000000"/>
          <w:kern w:val="0"/>
          <w:sz w:val="24"/>
          <w:szCs w:val="24"/>
          <w:lang w:bidi="hu-HU"/>
        </w:rPr>
        <w:t>a  címer</w:t>
      </w:r>
      <w:proofErr w:type="gramEnd"/>
      <w:r w:rsidRPr="0088274D">
        <w:rPr>
          <w:color w:val="000000"/>
          <w:kern w:val="0"/>
          <w:sz w:val="24"/>
          <w:szCs w:val="24"/>
          <w:lang w:bidi="hu-HU"/>
        </w:rPr>
        <w:t xml:space="preserve">  és a zászló.</w:t>
      </w:r>
    </w:p>
    <w:p w:rsidR="0088274D" w:rsidRPr="0088274D" w:rsidRDefault="0088274D" w:rsidP="0088274D">
      <w:pPr>
        <w:keepNext/>
        <w:keepLines/>
        <w:overflowPunct/>
        <w:autoSpaceDE/>
        <w:autoSpaceDN/>
        <w:adjustRightInd/>
        <w:jc w:val="both"/>
        <w:outlineLvl w:val="1"/>
        <w:rPr>
          <w:b/>
          <w:bCs/>
          <w:color w:val="000000"/>
          <w:kern w:val="0"/>
          <w:sz w:val="24"/>
          <w:szCs w:val="24"/>
          <w:lang w:bidi="hu-HU"/>
        </w:rPr>
      </w:pPr>
      <w:bookmarkStart w:id="5" w:name="bookmark5"/>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r w:rsidRPr="0088274D">
        <w:rPr>
          <w:b/>
          <w:bCs/>
          <w:color w:val="000000"/>
          <w:kern w:val="0"/>
          <w:sz w:val="24"/>
          <w:szCs w:val="24"/>
          <w:lang w:bidi="hu-HU"/>
        </w:rPr>
        <w:t>A címer leírása</w:t>
      </w:r>
      <w:bookmarkEnd w:id="5"/>
    </w:p>
    <w:p w:rsidR="0088274D" w:rsidRPr="0088274D" w:rsidRDefault="0088274D" w:rsidP="0088274D">
      <w:pPr>
        <w:keepNext/>
        <w:keepLines/>
        <w:tabs>
          <w:tab w:val="left" w:pos="5054"/>
        </w:tabs>
        <w:overflowPunct/>
        <w:autoSpaceDE/>
        <w:autoSpaceDN/>
        <w:adjustRightInd/>
        <w:jc w:val="center"/>
        <w:outlineLvl w:val="0"/>
        <w:rPr>
          <w:b/>
          <w:bCs/>
          <w:color w:val="000000"/>
          <w:kern w:val="0"/>
          <w:sz w:val="24"/>
          <w:szCs w:val="24"/>
          <w:lang w:bidi="hu-HU"/>
        </w:rPr>
      </w:pPr>
      <w:bookmarkStart w:id="6" w:name="bookmark6"/>
      <w:r w:rsidRPr="0088274D">
        <w:rPr>
          <w:b/>
          <w:bCs/>
          <w:color w:val="000000"/>
          <w:kern w:val="0"/>
          <w:sz w:val="24"/>
          <w:szCs w:val="24"/>
          <w:lang w:bidi="hu-HU"/>
        </w:rPr>
        <w:t>2.§</w:t>
      </w:r>
      <w:bookmarkEnd w:id="6"/>
    </w:p>
    <w:p w:rsidR="0088274D" w:rsidRPr="0088274D" w:rsidRDefault="0088274D" w:rsidP="0088274D">
      <w:pPr>
        <w:keepNext/>
        <w:keepLines/>
        <w:tabs>
          <w:tab w:val="left" w:pos="5054"/>
        </w:tabs>
        <w:overflowPunct/>
        <w:autoSpaceDE/>
        <w:autoSpaceDN/>
        <w:adjustRightInd/>
        <w:jc w:val="center"/>
        <w:outlineLvl w:val="0"/>
        <w:rPr>
          <w:b/>
          <w:bCs/>
          <w:color w:val="000000"/>
          <w:kern w:val="0"/>
          <w:sz w:val="24"/>
          <w:szCs w:val="24"/>
          <w:lang w:bidi="hu-HU"/>
        </w:rPr>
      </w:pPr>
    </w:p>
    <w:p w:rsidR="0088274D" w:rsidRPr="0088274D" w:rsidRDefault="0088274D" w:rsidP="0088274D">
      <w:pPr>
        <w:overflowPunct/>
        <w:autoSpaceDE/>
        <w:autoSpaceDN/>
        <w:adjustRightInd/>
        <w:jc w:val="both"/>
        <w:rPr>
          <w:color w:val="000000"/>
          <w:kern w:val="0"/>
          <w:sz w:val="24"/>
          <w:szCs w:val="24"/>
          <w:lang w:bidi="hu-HU"/>
        </w:rPr>
      </w:pPr>
      <w:r w:rsidRPr="0088274D">
        <w:rPr>
          <w:color w:val="000000"/>
          <w:kern w:val="0"/>
          <w:sz w:val="24"/>
          <w:szCs w:val="24"/>
          <w:lang w:bidi="hu-HU"/>
        </w:rPr>
        <w:t xml:space="preserve">Az önkormányzat címere: kék színű csücsköstalpú </w:t>
      </w:r>
      <w:proofErr w:type="gramStart"/>
      <w:r w:rsidRPr="0088274D">
        <w:rPr>
          <w:color w:val="000000"/>
          <w:kern w:val="0"/>
          <w:sz w:val="24"/>
          <w:szCs w:val="24"/>
          <w:lang w:bidi="hu-HU"/>
        </w:rPr>
        <w:t>pajzson</w:t>
      </w:r>
      <w:proofErr w:type="gramEnd"/>
      <w:r w:rsidRPr="0088274D">
        <w:rPr>
          <w:color w:val="000000"/>
          <w:kern w:val="0"/>
          <w:sz w:val="24"/>
          <w:szCs w:val="24"/>
          <w:lang w:bidi="hu-HU"/>
        </w:rPr>
        <w:t xml:space="preserve"> zöld halmon ezüst színű madár áll, csőrében kétfelé ágazó ezüst színű szőlővenyigét tart, melyről jobb és bal felé egy-egy ezüst színű szőlőfürt csüng le, a pajzs felett hét ágú nyitott, arany és ezüst korona helyezkedik el kék és rubin berakásokkal. A csücsköstalpú pajzsot két zöld faág tartja, a pajzs alatt aranyszalag található SZIKSZÓ felirattal.</w:t>
      </w:r>
    </w:p>
    <w:p w:rsidR="0088274D" w:rsidRPr="0088274D" w:rsidRDefault="0088274D" w:rsidP="0088274D">
      <w:pPr>
        <w:keepNext/>
        <w:keepLines/>
        <w:overflowPunct/>
        <w:autoSpaceDE/>
        <w:autoSpaceDN/>
        <w:adjustRightInd/>
        <w:jc w:val="both"/>
        <w:outlineLvl w:val="1"/>
        <w:rPr>
          <w:b/>
          <w:bCs/>
          <w:color w:val="000000"/>
          <w:kern w:val="0"/>
          <w:sz w:val="24"/>
          <w:szCs w:val="24"/>
          <w:lang w:bidi="hu-HU"/>
        </w:rPr>
      </w:pPr>
      <w:bookmarkStart w:id="7" w:name="bookmark7"/>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r w:rsidRPr="0088274D">
        <w:rPr>
          <w:b/>
          <w:bCs/>
          <w:color w:val="000000"/>
          <w:kern w:val="0"/>
          <w:sz w:val="24"/>
          <w:szCs w:val="24"/>
          <w:lang w:bidi="hu-HU"/>
        </w:rPr>
        <w:t>A címer használatának köre és szabályai</w:t>
      </w:r>
      <w:bookmarkEnd w:id="7"/>
    </w:p>
    <w:p w:rsidR="0088274D" w:rsidRPr="0088274D" w:rsidRDefault="0088274D" w:rsidP="0088274D">
      <w:pPr>
        <w:keepNext/>
        <w:keepLines/>
        <w:overflowPunct/>
        <w:autoSpaceDE/>
        <w:autoSpaceDN/>
        <w:adjustRightInd/>
        <w:jc w:val="center"/>
        <w:outlineLvl w:val="0"/>
        <w:rPr>
          <w:b/>
          <w:bCs/>
          <w:color w:val="000000"/>
          <w:kern w:val="0"/>
          <w:sz w:val="24"/>
          <w:szCs w:val="24"/>
          <w:lang w:bidi="hu-HU"/>
        </w:rPr>
      </w:pPr>
      <w:bookmarkStart w:id="8" w:name="bookmark8"/>
      <w:r w:rsidRPr="0088274D">
        <w:rPr>
          <w:b/>
          <w:bCs/>
          <w:color w:val="000000"/>
          <w:kern w:val="0"/>
          <w:sz w:val="24"/>
          <w:szCs w:val="24"/>
          <w:lang w:bidi="hu-HU"/>
        </w:rPr>
        <w:t>3. §</w:t>
      </w:r>
      <w:bookmarkEnd w:id="8"/>
    </w:p>
    <w:p w:rsidR="0088274D" w:rsidRPr="0088274D" w:rsidRDefault="0088274D" w:rsidP="0088274D">
      <w:pPr>
        <w:keepNext/>
        <w:keepLines/>
        <w:overflowPunct/>
        <w:autoSpaceDE/>
        <w:autoSpaceDN/>
        <w:adjustRightInd/>
        <w:jc w:val="center"/>
        <w:outlineLvl w:val="0"/>
        <w:rPr>
          <w:b/>
          <w:bCs/>
          <w:color w:val="000000"/>
          <w:kern w:val="0"/>
          <w:sz w:val="24"/>
          <w:szCs w:val="24"/>
          <w:lang w:bidi="hu-HU"/>
        </w:rPr>
      </w:pPr>
    </w:p>
    <w:p w:rsidR="0088274D" w:rsidRPr="0088274D" w:rsidRDefault="0088274D" w:rsidP="0088274D">
      <w:pPr>
        <w:tabs>
          <w:tab w:val="left" w:pos="845"/>
        </w:tabs>
        <w:overflowPunct/>
        <w:autoSpaceDE/>
        <w:autoSpaceDN/>
        <w:adjustRightInd/>
        <w:jc w:val="both"/>
        <w:rPr>
          <w:color w:val="000000"/>
          <w:kern w:val="0"/>
          <w:sz w:val="24"/>
          <w:szCs w:val="24"/>
          <w:lang w:bidi="hu-HU"/>
        </w:rPr>
      </w:pPr>
      <w:r w:rsidRPr="0088274D">
        <w:rPr>
          <w:color w:val="000000"/>
          <w:kern w:val="0"/>
          <w:sz w:val="24"/>
          <w:szCs w:val="24"/>
          <w:lang w:bidi="hu-HU"/>
        </w:rPr>
        <w:t>(1) Az önkormányzat címerét, mint díszítő és utaló jelképet használni lehet:</w:t>
      </w:r>
    </w:p>
    <w:p w:rsidR="0088274D" w:rsidRPr="0088274D" w:rsidRDefault="0088274D" w:rsidP="0088274D">
      <w:pPr>
        <w:tabs>
          <w:tab w:val="left" w:pos="1143"/>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a</w:t>
      </w:r>
      <w:proofErr w:type="gramEnd"/>
      <w:r w:rsidRPr="0088274D">
        <w:rPr>
          <w:color w:val="000000"/>
          <w:kern w:val="0"/>
          <w:sz w:val="24"/>
          <w:szCs w:val="24"/>
          <w:lang w:bidi="hu-HU"/>
        </w:rPr>
        <w:t xml:space="preserve">) Az önkormányzat körpecsétjén, amely pecsétnyomó, illetőleg gumibélyegző. A pecsétnyomó esetében legkisebb 40 mm, gumibélyegző esetében legnagyobb 35 </w:t>
      </w:r>
      <w:r w:rsidRPr="00F55D1A">
        <w:rPr>
          <w:color w:val="000000"/>
          <w:kern w:val="0"/>
          <w:sz w:val="24"/>
          <w:szCs w:val="24"/>
          <w:lang w:bidi="hu-HU"/>
        </w:rPr>
        <w:t>mm</w:t>
      </w:r>
      <w:r w:rsidRPr="00F55D1A">
        <w:rPr>
          <w:color w:val="000000"/>
          <w:kern w:val="0"/>
          <w:sz w:val="24"/>
          <w:szCs w:val="24"/>
          <w:u w:val="single"/>
          <w:lang w:bidi="hu-HU"/>
        </w:rPr>
        <w:t xml:space="preserve"> </w:t>
      </w:r>
      <w:r w:rsidRPr="0088274D">
        <w:rPr>
          <w:color w:val="000000"/>
          <w:kern w:val="0"/>
          <w:sz w:val="24"/>
          <w:szCs w:val="24"/>
          <w:lang w:bidi="hu-HU"/>
        </w:rPr>
        <w:t>átmérőjű, megfelelő körirattal ellátva;</w:t>
      </w:r>
    </w:p>
    <w:p w:rsidR="0088274D" w:rsidRPr="0088274D" w:rsidRDefault="0088274D" w:rsidP="0088274D">
      <w:pPr>
        <w:tabs>
          <w:tab w:val="left" w:pos="1138"/>
        </w:tabs>
        <w:overflowPunct/>
        <w:autoSpaceDE/>
        <w:autoSpaceDN/>
        <w:adjustRightInd/>
        <w:jc w:val="both"/>
        <w:rPr>
          <w:color w:val="000000"/>
          <w:kern w:val="0"/>
          <w:sz w:val="24"/>
          <w:szCs w:val="24"/>
          <w:lang w:bidi="hu-HU"/>
        </w:rPr>
      </w:pPr>
      <w:r w:rsidRPr="00F55D1A">
        <w:rPr>
          <w:bCs/>
          <w:iCs/>
          <w:color w:val="000000"/>
          <w:spacing w:val="-10"/>
          <w:kern w:val="0"/>
          <w:sz w:val="24"/>
          <w:szCs w:val="24"/>
          <w:lang w:bidi="hu-HU"/>
        </w:rPr>
        <w:t xml:space="preserve">b) Az </w:t>
      </w:r>
      <w:r w:rsidRPr="0088274D">
        <w:rPr>
          <w:color w:val="000000"/>
          <w:kern w:val="0"/>
          <w:sz w:val="24"/>
          <w:szCs w:val="24"/>
          <w:lang w:bidi="hu-HU"/>
        </w:rPr>
        <w:t>önkormányzat zászlaján és annak változatain;</w:t>
      </w:r>
    </w:p>
    <w:p w:rsidR="0088274D" w:rsidRPr="0088274D" w:rsidRDefault="0088274D" w:rsidP="0088274D">
      <w:pPr>
        <w:tabs>
          <w:tab w:val="left" w:pos="1143"/>
        </w:tabs>
        <w:overflowPunct/>
        <w:autoSpaceDE/>
        <w:autoSpaceDN/>
        <w:adjustRightInd/>
        <w:jc w:val="both"/>
        <w:rPr>
          <w:color w:val="000000"/>
          <w:kern w:val="0"/>
          <w:sz w:val="24"/>
          <w:szCs w:val="24"/>
          <w:lang w:bidi="hu-HU"/>
        </w:rPr>
      </w:pPr>
      <w:r w:rsidRPr="0088274D">
        <w:rPr>
          <w:color w:val="000000"/>
          <w:kern w:val="0"/>
          <w:sz w:val="24"/>
          <w:szCs w:val="24"/>
          <w:lang w:bidi="hu-HU"/>
        </w:rPr>
        <w:t>c) Az önkormányzat szerveinek, a polgármesternek, a jegyzőnek készített levélpapírok fejlécén, illetve borítékján;</w:t>
      </w:r>
    </w:p>
    <w:p w:rsidR="0088274D" w:rsidRPr="0088274D" w:rsidRDefault="0088274D" w:rsidP="0088274D">
      <w:pPr>
        <w:tabs>
          <w:tab w:val="left" w:pos="1143"/>
        </w:tabs>
        <w:overflowPunct/>
        <w:autoSpaceDE/>
        <w:autoSpaceDN/>
        <w:adjustRightInd/>
        <w:jc w:val="both"/>
        <w:rPr>
          <w:color w:val="000000"/>
          <w:kern w:val="0"/>
          <w:sz w:val="24"/>
          <w:szCs w:val="24"/>
          <w:lang w:bidi="hu-HU"/>
        </w:rPr>
      </w:pPr>
      <w:r w:rsidRPr="0088274D">
        <w:rPr>
          <w:color w:val="000000"/>
          <w:kern w:val="0"/>
          <w:sz w:val="24"/>
          <w:szCs w:val="24"/>
          <w:lang w:bidi="hu-HU"/>
        </w:rPr>
        <w:t>d) Az önkormányzat által kiadott díszokleveleken, emléklapokon, kitüntető vagy emlékérmeken;</w:t>
      </w:r>
    </w:p>
    <w:p w:rsidR="0088274D" w:rsidRPr="0088274D" w:rsidRDefault="0088274D" w:rsidP="0088274D">
      <w:pPr>
        <w:tabs>
          <w:tab w:val="left" w:pos="1129"/>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e</w:t>
      </w:r>
      <w:proofErr w:type="gramEnd"/>
      <w:r w:rsidRPr="0088274D">
        <w:rPr>
          <w:color w:val="000000"/>
          <w:kern w:val="0"/>
          <w:sz w:val="24"/>
          <w:szCs w:val="24"/>
          <w:lang w:bidi="hu-HU"/>
        </w:rPr>
        <w:t>) A közös önkormányzati hivatal épületének bejáratánál, tanácskozótermében, és más protokolláris célt szolgáló helyiségeiben, a polgármester és jegyző irodáiban;</w:t>
      </w:r>
    </w:p>
    <w:p w:rsidR="0088274D" w:rsidRPr="0088274D" w:rsidRDefault="0088274D" w:rsidP="0088274D">
      <w:pPr>
        <w:tabs>
          <w:tab w:val="left" w:pos="1148"/>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f</w:t>
      </w:r>
      <w:proofErr w:type="gramEnd"/>
      <w:r w:rsidRPr="0088274D">
        <w:rPr>
          <w:color w:val="000000"/>
          <w:kern w:val="0"/>
          <w:sz w:val="24"/>
          <w:szCs w:val="24"/>
          <w:lang w:bidi="hu-HU"/>
        </w:rPr>
        <w:t>) Az önkormányzat intézményei bejáratánál és vezetőinek irodáiban;</w:t>
      </w:r>
    </w:p>
    <w:p w:rsidR="0088274D" w:rsidRPr="0088274D" w:rsidRDefault="0088274D" w:rsidP="0088274D">
      <w:pPr>
        <w:tabs>
          <w:tab w:val="left" w:pos="1148"/>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g</w:t>
      </w:r>
      <w:proofErr w:type="gramEnd"/>
      <w:r w:rsidRPr="0088274D">
        <w:rPr>
          <w:color w:val="000000"/>
          <w:kern w:val="0"/>
          <w:sz w:val="24"/>
          <w:szCs w:val="24"/>
          <w:lang w:bidi="hu-HU"/>
        </w:rPr>
        <w:t>) Az önkormányzat és szervei által megjelentetett, a település életével foglalkozó kiadványokon, meghívókon, emléktárgyakon;</w:t>
      </w:r>
    </w:p>
    <w:p w:rsidR="0088274D" w:rsidRPr="0088274D" w:rsidRDefault="0088274D" w:rsidP="0088274D">
      <w:pPr>
        <w:tabs>
          <w:tab w:val="left" w:pos="1148"/>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h</w:t>
      </w:r>
      <w:proofErr w:type="gramEnd"/>
      <w:r w:rsidRPr="0088274D">
        <w:rPr>
          <w:color w:val="000000"/>
          <w:kern w:val="0"/>
          <w:sz w:val="24"/>
          <w:szCs w:val="24"/>
          <w:lang w:bidi="hu-HU"/>
        </w:rPr>
        <w:t>) A városba vezető utak mellett levő táblán</w:t>
      </w:r>
    </w:p>
    <w:p w:rsidR="0088274D" w:rsidRPr="0088274D" w:rsidRDefault="0088274D" w:rsidP="0088274D">
      <w:pPr>
        <w:tabs>
          <w:tab w:val="left" w:pos="850"/>
        </w:tabs>
        <w:overflowPunct/>
        <w:autoSpaceDE/>
        <w:autoSpaceDN/>
        <w:adjustRightInd/>
        <w:jc w:val="both"/>
        <w:rPr>
          <w:color w:val="000000"/>
          <w:kern w:val="0"/>
          <w:sz w:val="24"/>
          <w:szCs w:val="24"/>
          <w:lang w:bidi="hu-HU"/>
        </w:rPr>
      </w:pPr>
      <w:r w:rsidRPr="0088274D">
        <w:rPr>
          <w:color w:val="000000"/>
          <w:kern w:val="0"/>
          <w:sz w:val="24"/>
          <w:szCs w:val="24"/>
          <w:lang w:bidi="hu-HU"/>
        </w:rPr>
        <w:t>(2) Az önkormányzat címerével ellátott körpecsét az önkormányzat és más bel-, illetve külföldi önkormányzatok közötti kapcsolatokban protokolláris célból, illetőleg szerződések, megállapodások hitelesítésekor, valamint az önkormányzat belső működésével, és szervezeti felépítésével kapcsolatos rendelkezések, kitüntető oklevelek hitelesítésekor használható.</w:t>
      </w:r>
    </w:p>
    <w:p w:rsidR="0088274D" w:rsidRPr="0088274D" w:rsidRDefault="0088274D" w:rsidP="0088274D">
      <w:pPr>
        <w:tabs>
          <w:tab w:val="left" w:pos="964"/>
        </w:tabs>
        <w:overflowPunct/>
        <w:autoSpaceDE/>
        <w:autoSpaceDN/>
        <w:adjustRightInd/>
        <w:jc w:val="both"/>
        <w:rPr>
          <w:color w:val="000000"/>
          <w:kern w:val="0"/>
          <w:sz w:val="24"/>
          <w:szCs w:val="24"/>
          <w:lang w:bidi="hu-HU"/>
        </w:rPr>
      </w:pPr>
      <w:r w:rsidRPr="0088274D">
        <w:rPr>
          <w:color w:val="000000"/>
          <w:kern w:val="0"/>
          <w:sz w:val="24"/>
          <w:szCs w:val="24"/>
          <w:lang w:bidi="hu-HU"/>
        </w:rPr>
        <w:t>(3) Az önkormányzat címerével ellátott körpecsét hatósági eljárás során nem alkalmazható.</w:t>
      </w:r>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bookmarkStart w:id="9" w:name="bookmark9"/>
      <w:r w:rsidRPr="0088274D">
        <w:rPr>
          <w:b/>
          <w:bCs/>
          <w:color w:val="000000"/>
          <w:kern w:val="0"/>
          <w:sz w:val="24"/>
          <w:szCs w:val="24"/>
          <w:lang w:bidi="hu-HU"/>
        </w:rPr>
        <w:t>4.§</w:t>
      </w:r>
      <w:bookmarkEnd w:id="9"/>
    </w:p>
    <w:p w:rsidR="0088274D" w:rsidRPr="0088274D" w:rsidRDefault="0088274D" w:rsidP="0088274D">
      <w:pPr>
        <w:keepNext/>
        <w:keepLines/>
        <w:overflowPunct/>
        <w:autoSpaceDE/>
        <w:autoSpaceDN/>
        <w:adjustRightInd/>
        <w:jc w:val="center"/>
        <w:outlineLvl w:val="1"/>
        <w:rPr>
          <w:b/>
          <w:bCs/>
          <w:color w:val="000000"/>
          <w:kern w:val="0"/>
          <w:sz w:val="24"/>
          <w:szCs w:val="24"/>
          <w:lang w:bidi="hu-HU"/>
        </w:rPr>
      </w:pPr>
    </w:p>
    <w:p w:rsidR="0088274D" w:rsidRPr="0088274D" w:rsidRDefault="0088274D" w:rsidP="0088274D">
      <w:pPr>
        <w:tabs>
          <w:tab w:val="left" w:pos="964"/>
        </w:tabs>
        <w:overflowPunct/>
        <w:autoSpaceDE/>
        <w:autoSpaceDN/>
        <w:adjustRightInd/>
        <w:jc w:val="both"/>
        <w:rPr>
          <w:color w:val="000000"/>
          <w:kern w:val="0"/>
          <w:sz w:val="24"/>
          <w:szCs w:val="24"/>
          <w:lang w:bidi="hu-HU"/>
        </w:rPr>
      </w:pPr>
      <w:r w:rsidRPr="0088274D">
        <w:rPr>
          <w:color w:val="000000"/>
          <w:kern w:val="0"/>
          <w:sz w:val="24"/>
          <w:szCs w:val="24"/>
          <w:lang w:bidi="hu-HU"/>
        </w:rPr>
        <w:t xml:space="preserve">(1) A 3. § (1) bekezdésének </w:t>
      </w:r>
      <w:r w:rsidRPr="00F55D1A">
        <w:rPr>
          <w:bCs/>
          <w:iCs/>
          <w:color w:val="000000"/>
          <w:spacing w:val="-10"/>
          <w:kern w:val="0"/>
          <w:sz w:val="24"/>
          <w:szCs w:val="24"/>
          <w:lang w:bidi="hu-HU"/>
        </w:rPr>
        <w:t>g)</w:t>
      </w:r>
      <w:r w:rsidRPr="0088274D">
        <w:rPr>
          <w:color w:val="000000"/>
          <w:kern w:val="0"/>
          <w:sz w:val="24"/>
          <w:szCs w:val="24"/>
          <w:lang w:bidi="hu-HU"/>
        </w:rPr>
        <w:t xml:space="preserve"> pontjában meghatározottakon kívül más jogi személy, természetes személyek számára az általa készített kiadványokon, szórólapokon vagy jellegzetes terméken az önkormányzat címerének használatát - kérelemre - a jegyző javaslata alapján a polgármester engedélyezheti az önkormányzati hatósági ügyekre vonatkozó szabályok szerint.</w:t>
      </w:r>
    </w:p>
    <w:p w:rsidR="0088274D" w:rsidRPr="0088274D" w:rsidRDefault="0088274D" w:rsidP="0088274D">
      <w:pPr>
        <w:tabs>
          <w:tab w:val="left" w:pos="969"/>
        </w:tabs>
        <w:overflowPunct/>
        <w:autoSpaceDE/>
        <w:autoSpaceDN/>
        <w:adjustRightInd/>
        <w:jc w:val="both"/>
        <w:rPr>
          <w:color w:val="000000"/>
          <w:kern w:val="0"/>
          <w:sz w:val="24"/>
          <w:szCs w:val="24"/>
          <w:lang w:bidi="hu-HU"/>
        </w:rPr>
      </w:pPr>
      <w:r w:rsidRPr="0088274D">
        <w:rPr>
          <w:color w:val="000000"/>
          <w:kern w:val="0"/>
          <w:sz w:val="24"/>
          <w:szCs w:val="24"/>
          <w:lang w:bidi="hu-HU"/>
        </w:rPr>
        <w:t>(2) Kereskedelmi vagy reklámcélú felhasználás esetében a címer használatáért gyártási és forgalmazási díjat kell fizetni. A díj mértékét a jegyző javaslata alapján a polgármester állapítja meg.</w:t>
      </w:r>
    </w:p>
    <w:p w:rsidR="0088274D" w:rsidRPr="0088274D" w:rsidRDefault="0088274D" w:rsidP="0088274D">
      <w:pPr>
        <w:tabs>
          <w:tab w:val="left" w:pos="969"/>
        </w:tabs>
        <w:overflowPunct/>
        <w:autoSpaceDE/>
        <w:autoSpaceDN/>
        <w:adjustRightInd/>
        <w:jc w:val="both"/>
        <w:rPr>
          <w:color w:val="000000"/>
          <w:kern w:val="0"/>
          <w:sz w:val="24"/>
          <w:szCs w:val="24"/>
          <w:lang w:bidi="hu-HU"/>
        </w:rPr>
      </w:pPr>
      <w:r w:rsidRPr="0088274D">
        <w:rPr>
          <w:color w:val="000000"/>
          <w:kern w:val="0"/>
          <w:sz w:val="24"/>
          <w:szCs w:val="24"/>
          <w:lang w:bidi="hu-HU"/>
        </w:rPr>
        <w:t>(3) A díj megállapítása történhet egy összegben, havi vagy évi átalány formájában.</w:t>
      </w:r>
    </w:p>
    <w:p w:rsidR="0088274D" w:rsidRPr="0088274D" w:rsidRDefault="0088274D" w:rsidP="0088274D">
      <w:pPr>
        <w:tabs>
          <w:tab w:val="left" w:pos="969"/>
        </w:tabs>
        <w:overflowPunct/>
        <w:autoSpaceDE/>
        <w:autoSpaceDN/>
        <w:adjustRightInd/>
        <w:jc w:val="both"/>
        <w:rPr>
          <w:color w:val="000000"/>
          <w:kern w:val="0"/>
          <w:sz w:val="24"/>
          <w:szCs w:val="24"/>
          <w:lang w:bidi="hu-HU"/>
        </w:rPr>
      </w:pPr>
      <w:r w:rsidRPr="0088274D">
        <w:rPr>
          <w:color w:val="000000"/>
          <w:kern w:val="0"/>
          <w:sz w:val="24"/>
          <w:szCs w:val="24"/>
          <w:lang w:bidi="hu-HU"/>
        </w:rPr>
        <w:t>(4) A (3) bekezdésben szereplő átalány összege havi bontásban 1.000.-Ft-tól 50.000.-Ft-ig terjedhet.</w:t>
      </w:r>
    </w:p>
    <w:p w:rsidR="0088274D" w:rsidRPr="00F55D1A" w:rsidRDefault="0088274D" w:rsidP="0088274D">
      <w:pPr>
        <w:tabs>
          <w:tab w:val="left" w:pos="5173"/>
        </w:tabs>
        <w:overflowPunct/>
        <w:autoSpaceDE/>
        <w:autoSpaceDN/>
        <w:adjustRightInd/>
        <w:jc w:val="center"/>
        <w:rPr>
          <w:b/>
          <w:bCs/>
          <w:color w:val="000000"/>
          <w:kern w:val="0"/>
          <w:sz w:val="24"/>
          <w:szCs w:val="24"/>
          <w:lang w:bidi="hu-HU"/>
        </w:rPr>
      </w:pPr>
    </w:p>
    <w:p w:rsidR="0088274D" w:rsidRPr="00F55D1A" w:rsidRDefault="0088274D" w:rsidP="0088274D">
      <w:pPr>
        <w:tabs>
          <w:tab w:val="left" w:pos="5173"/>
        </w:tabs>
        <w:overflowPunct/>
        <w:autoSpaceDE/>
        <w:autoSpaceDN/>
        <w:adjustRightInd/>
        <w:jc w:val="center"/>
        <w:rPr>
          <w:b/>
          <w:bCs/>
          <w:color w:val="000000"/>
          <w:kern w:val="0"/>
          <w:sz w:val="24"/>
          <w:szCs w:val="24"/>
          <w:lang w:bidi="hu-HU"/>
        </w:rPr>
      </w:pPr>
      <w:r w:rsidRPr="00F55D1A">
        <w:rPr>
          <w:b/>
          <w:bCs/>
          <w:color w:val="000000"/>
          <w:kern w:val="0"/>
          <w:sz w:val="24"/>
          <w:szCs w:val="24"/>
          <w:lang w:bidi="hu-HU"/>
        </w:rPr>
        <w:t>5.§</w:t>
      </w:r>
    </w:p>
    <w:p w:rsidR="0088274D" w:rsidRPr="0088274D" w:rsidRDefault="0088274D" w:rsidP="0088274D">
      <w:pPr>
        <w:tabs>
          <w:tab w:val="left" w:pos="5173"/>
        </w:tabs>
        <w:overflowPunct/>
        <w:autoSpaceDE/>
        <w:autoSpaceDN/>
        <w:adjustRightInd/>
        <w:jc w:val="center"/>
        <w:rPr>
          <w:b/>
          <w:bCs/>
          <w:color w:val="000000"/>
          <w:spacing w:val="-10"/>
          <w:kern w:val="0"/>
          <w:sz w:val="24"/>
          <w:szCs w:val="24"/>
          <w:lang w:bidi="hu-HU"/>
        </w:rPr>
      </w:pPr>
    </w:p>
    <w:p w:rsidR="0088274D" w:rsidRPr="0088274D" w:rsidRDefault="0088274D" w:rsidP="0088274D">
      <w:pPr>
        <w:tabs>
          <w:tab w:val="left" w:pos="1157"/>
        </w:tabs>
        <w:overflowPunct/>
        <w:autoSpaceDE/>
        <w:autoSpaceDN/>
        <w:adjustRightInd/>
        <w:jc w:val="both"/>
        <w:rPr>
          <w:color w:val="000000"/>
          <w:kern w:val="0"/>
          <w:sz w:val="24"/>
          <w:szCs w:val="24"/>
          <w:lang w:bidi="hu-HU"/>
        </w:rPr>
      </w:pPr>
      <w:r w:rsidRPr="0088274D">
        <w:rPr>
          <w:color w:val="000000"/>
          <w:kern w:val="0"/>
          <w:sz w:val="24"/>
          <w:szCs w:val="24"/>
          <w:lang w:bidi="hu-HU"/>
        </w:rPr>
        <w:t>(1) A címer használatára vonatkozó kérelemnek tartalmaznia kell:</w:t>
      </w:r>
      <w:r w:rsidRPr="0088274D">
        <w:rPr>
          <w:b/>
          <w:i/>
          <w:color w:val="000000"/>
          <w:kern w:val="0"/>
          <w:sz w:val="24"/>
          <w:szCs w:val="24"/>
          <w:lang w:bidi="hu-HU"/>
        </w:rPr>
        <w:t xml:space="preserve"> </w:t>
      </w:r>
      <w:r w:rsidRPr="00F55D1A">
        <w:rPr>
          <w:bCs/>
          <w:iCs/>
          <w:color w:val="000000"/>
          <w:spacing w:val="-10"/>
          <w:kern w:val="0"/>
          <w:sz w:val="24"/>
          <w:szCs w:val="24"/>
          <w:lang w:bidi="hu-HU"/>
        </w:rPr>
        <w:t>a</w:t>
      </w:r>
      <w:r w:rsidRPr="00F55D1A">
        <w:rPr>
          <w:b/>
          <w:bCs/>
          <w:i/>
          <w:iCs/>
          <w:color w:val="000000"/>
          <w:spacing w:val="-10"/>
          <w:kern w:val="0"/>
          <w:sz w:val="24"/>
          <w:szCs w:val="24"/>
          <w:lang w:bidi="hu-HU"/>
        </w:rPr>
        <w:t xml:space="preserve"> </w:t>
      </w:r>
      <w:r w:rsidRPr="0088274D">
        <w:rPr>
          <w:color w:val="000000"/>
          <w:kern w:val="0"/>
          <w:sz w:val="24"/>
          <w:szCs w:val="24"/>
          <w:lang w:bidi="hu-HU"/>
        </w:rPr>
        <w:t>kérelmező megnevezését, címét,</w:t>
      </w:r>
    </w:p>
    <w:p w:rsidR="0088274D" w:rsidRPr="0088274D" w:rsidRDefault="0088274D" w:rsidP="0088274D">
      <w:pPr>
        <w:numPr>
          <w:ilvl w:val="0"/>
          <w:numId w:val="2"/>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a címerhasználat célját,</w:t>
      </w:r>
    </w:p>
    <w:p w:rsidR="0088274D" w:rsidRPr="0088274D" w:rsidRDefault="0088274D" w:rsidP="0088274D">
      <w:pPr>
        <w:numPr>
          <w:ilvl w:val="0"/>
          <w:numId w:val="2"/>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az előállítani kívánt mennyiséget (darabszámot),</w:t>
      </w:r>
    </w:p>
    <w:p w:rsidR="0088274D" w:rsidRPr="0088274D" w:rsidRDefault="0088274D" w:rsidP="0088274D">
      <w:pPr>
        <w:numPr>
          <w:ilvl w:val="0"/>
          <w:numId w:val="2"/>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a címer előállításának anyagát,</w:t>
      </w:r>
    </w:p>
    <w:p w:rsidR="0088274D" w:rsidRPr="0088274D" w:rsidRDefault="0088274D" w:rsidP="0088274D">
      <w:pPr>
        <w:numPr>
          <w:ilvl w:val="0"/>
          <w:numId w:val="2"/>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terjesztés, illetve forgalomba hozatal esetén ennek módját,</w:t>
      </w:r>
    </w:p>
    <w:p w:rsidR="0088274D" w:rsidRPr="0088274D" w:rsidRDefault="0088274D" w:rsidP="0088274D">
      <w:pPr>
        <w:numPr>
          <w:ilvl w:val="0"/>
          <w:numId w:val="2"/>
        </w:numPr>
        <w:tabs>
          <w:tab w:val="left" w:pos="1287"/>
        </w:tabs>
        <w:overflowPunct/>
        <w:autoSpaceDE/>
        <w:autoSpaceDN/>
        <w:adjustRightInd/>
        <w:jc w:val="both"/>
        <w:rPr>
          <w:color w:val="000000"/>
          <w:kern w:val="0"/>
          <w:sz w:val="24"/>
          <w:szCs w:val="24"/>
          <w:lang w:bidi="hu-HU"/>
        </w:rPr>
      </w:pPr>
      <w:r w:rsidRPr="0088274D">
        <w:rPr>
          <w:color w:val="000000"/>
          <w:kern w:val="0"/>
          <w:sz w:val="24"/>
          <w:szCs w:val="24"/>
          <w:lang w:bidi="hu-HU"/>
        </w:rPr>
        <w:t>a használat időtartamát,</w:t>
      </w:r>
    </w:p>
    <w:p w:rsidR="0088274D" w:rsidRPr="0088274D" w:rsidRDefault="0088274D" w:rsidP="0088274D">
      <w:pPr>
        <w:numPr>
          <w:ilvl w:val="0"/>
          <w:numId w:val="2"/>
        </w:numPr>
        <w:tabs>
          <w:tab w:val="left" w:pos="1287"/>
        </w:tabs>
        <w:overflowPunct/>
        <w:autoSpaceDE/>
        <w:autoSpaceDN/>
        <w:adjustRightInd/>
        <w:jc w:val="both"/>
        <w:rPr>
          <w:color w:val="000000"/>
          <w:kern w:val="0"/>
          <w:sz w:val="24"/>
          <w:szCs w:val="24"/>
          <w:lang w:bidi="hu-HU"/>
        </w:rPr>
      </w:pPr>
      <w:r w:rsidRPr="0088274D">
        <w:rPr>
          <w:color w:val="000000"/>
          <w:kern w:val="0"/>
          <w:sz w:val="24"/>
          <w:szCs w:val="24"/>
          <w:lang w:bidi="hu-HU"/>
        </w:rPr>
        <w:t>a címerrel díszítendő tárgy mintapéldányát (rajzát, fényképmásolatát stb.),</w:t>
      </w:r>
    </w:p>
    <w:p w:rsidR="0088274D" w:rsidRPr="0088274D" w:rsidRDefault="0088274D" w:rsidP="0088274D">
      <w:pPr>
        <w:numPr>
          <w:ilvl w:val="0"/>
          <w:numId w:val="2"/>
        </w:numPr>
        <w:tabs>
          <w:tab w:val="left" w:pos="1287"/>
        </w:tabs>
        <w:overflowPunct/>
        <w:autoSpaceDE/>
        <w:autoSpaceDN/>
        <w:adjustRightInd/>
        <w:jc w:val="both"/>
        <w:rPr>
          <w:color w:val="000000"/>
          <w:kern w:val="0"/>
          <w:sz w:val="24"/>
          <w:szCs w:val="24"/>
          <w:lang w:bidi="hu-HU"/>
        </w:rPr>
      </w:pPr>
      <w:r w:rsidRPr="0088274D">
        <w:rPr>
          <w:color w:val="000000"/>
          <w:kern w:val="0"/>
          <w:sz w:val="24"/>
          <w:szCs w:val="24"/>
          <w:lang w:bidi="hu-HU"/>
        </w:rPr>
        <w:t>a felhasználásért felelős személy megnevezését,</w:t>
      </w:r>
    </w:p>
    <w:p w:rsidR="0088274D" w:rsidRPr="0088274D" w:rsidRDefault="0088274D" w:rsidP="0088274D">
      <w:pPr>
        <w:tabs>
          <w:tab w:val="left" w:pos="964"/>
        </w:tabs>
        <w:overflowPunct/>
        <w:autoSpaceDE/>
        <w:autoSpaceDN/>
        <w:adjustRightInd/>
        <w:jc w:val="both"/>
        <w:rPr>
          <w:color w:val="000000"/>
          <w:kern w:val="0"/>
          <w:sz w:val="24"/>
          <w:szCs w:val="24"/>
          <w:lang w:bidi="hu-HU"/>
        </w:rPr>
      </w:pPr>
      <w:r w:rsidRPr="0088274D">
        <w:rPr>
          <w:color w:val="000000"/>
          <w:kern w:val="0"/>
          <w:sz w:val="24"/>
          <w:szCs w:val="24"/>
          <w:lang w:bidi="hu-HU"/>
        </w:rPr>
        <w:t>(2) A címer használatára vonatkozó engedélynek tartalmaznia kell:</w:t>
      </w:r>
    </w:p>
    <w:p w:rsidR="0088274D" w:rsidRPr="0088274D" w:rsidRDefault="0088274D" w:rsidP="0088274D">
      <w:pPr>
        <w:numPr>
          <w:ilvl w:val="0"/>
          <w:numId w:val="3"/>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az engedélyes megnevezését és címét,</w:t>
      </w:r>
    </w:p>
    <w:p w:rsidR="0088274D" w:rsidRPr="0088274D" w:rsidRDefault="0088274D" w:rsidP="0088274D">
      <w:pPr>
        <w:numPr>
          <w:ilvl w:val="0"/>
          <w:numId w:val="3"/>
        </w:numPr>
        <w:tabs>
          <w:tab w:val="left" w:pos="1282"/>
        </w:tabs>
        <w:overflowPunct/>
        <w:autoSpaceDE/>
        <w:autoSpaceDN/>
        <w:adjustRightInd/>
        <w:jc w:val="both"/>
        <w:rPr>
          <w:color w:val="000000"/>
          <w:kern w:val="0"/>
          <w:sz w:val="24"/>
          <w:szCs w:val="24"/>
          <w:lang w:bidi="hu-HU"/>
        </w:rPr>
      </w:pPr>
      <w:r w:rsidRPr="00F55D1A">
        <w:rPr>
          <w:bCs/>
          <w:iCs/>
          <w:color w:val="000000"/>
          <w:spacing w:val="-10"/>
          <w:kern w:val="0"/>
          <w:sz w:val="24"/>
          <w:szCs w:val="24"/>
          <w:lang w:bidi="hu-HU"/>
        </w:rPr>
        <w:t>az</w:t>
      </w:r>
      <w:r w:rsidRPr="0088274D">
        <w:rPr>
          <w:b/>
          <w:i/>
          <w:color w:val="000000"/>
          <w:kern w:val="0"/>
          <w:sz w:val="24"/>
          <w:szCs w:val="24"/>
          <w:lang w:bidi="hu-HU"/>
        </w:rPr>
        <w:t xml:space="preserve"> </w:t>
      </w:r>
      <w:r w:rsidRPr="0088274D">
        <w:rPr>
          <w:color w:val="000000"/>
          <w:kern w:val="0"/>
          <w:sz w:val="24"/>
          <w:szCs w:val="24"/>
          <w:lang w:bidi="hu-HU"/>
        </w:rPr>
        <w:t>előállítás anyagát,</w:t>
      </w:r>
    </w:p>
    <w:p w:rsidR="0088274D" w:rsidRPr="0088274D" w:rsidRDefault="0088274D" w:rsidP="0088274D">
      <w:pPr>
        <w:numPr>
          <w:ilvl w:val="0"/>
          <w:numId w:val="3"/>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az engedélyezett felhasználás célját,</w:t>
      </w:r>
    </w:p>
    <w:p w:rsidR="0088274D" w:rsidRPr="0088274D" w:rsidRDefault="0088274D" w:rsidP="0088274D">
      <w:pPr>
        <w:numPr>
          <w:ilvl w:val="0"/>
          <w:numId w:val="3"/>
        </w:numPr>
        <w:tabs>
          <w:tab w:val="left" w:pos="1282"/>
        </w:tabs>
        <w:overflowPunct/>
        <w:autoSpaceDE/>
        <w:autoSpaceDN/>
        <w:adjustRightInd/>
        <w:jc w:val="both"/>
        <w:rPr>
          <w:color w:val="000000"/>
          <w:kern w:val="0"/>
          <w:sz w:val="24"/>
          <w:szCs w:val="24"/>
          <w:lang w:bidi="hu-HU"/>
        </w:rPr>
      </w:pPr>
      <w:r w:rsidRPr="00F55D1A">
        <w:rPr>
          <w:bCs/>
          <w:iCs/>
          <w:color w:val="000000"/>
          <w:spacing w:val="-10"/>
          <w:kern w:val="0"/>
          <w:sz w:val="24"/>
          <w:szCs w:val="24"/>
          <w:lang w:bidi="hu-HU"/>
        </w:rPr>
        <w:t>az</w:t>
      </w:r>
      <w:r w:rsidRPr="0088274D">
        <w:rPr>
          <w:b/>
          <w:i/>
          <w:color w:val="000000"/>
          <w:kern w:val="0"/>
          <w:sz w:val="24"/>
          <w:szCs w:val="24"/>
          <w:lang w:bidi="hu-HU"/>
        </w:rPr>
        <w:t xml:space="preserve"> </w:t>
      </w:r>
      <w:r w:rsidRPr="0088274D">
        <w:rPr>
          <w:color w:val="000000"/>
          <w:kern w:val="0"/>
          <w:sz w:val="24"/>
          <w:szCs w:val="24"/>
          <w:lang w:bidi="hu-HU"/>
        </w:rPr>
        <w:t>előállításra engedélyezett mennyiséget,</w:t>
      </w:r>
    </w:p>
    <w:p w:rsidR="0088274D" w:rsidRPr="0088274D" w:rsidRDefault="0088274D" w:rsidP="0088274D">
      <w:pPr>
        <w:numPr>
          <w:ilvl w:val="0"/>
          <w:numId w:val="3"/>
        </w:numPr>
        <w:tabs>
          <w:tab w:val="left" w:pos="1282"/>
        </w:tabs>
        <w:overflowPunct/>
        <w:autoSpaceDE/>
        <w:autoSpaceDN/>
        <w:adjustRightInd/>
        <w:jc w:val="both"/>
        <w:rPr>
          <w:color w:val="000000"/>
          <w:kern w:val="0"/>
          <w:sz w:val="24"/>
          <w:szCs w:val="24"/>
          <w:lang w:bidi="hu-HU"/>
        </w:rPr>
      </w:pPr>
      <w:r w:rsidRPr="0088274D">
        <w:rPr>
          <w:color w:val="000000"/>
          <w:kern w:val="0"/>
          <w:sz w:val="24"/>
          <w:szCs w:val="24"/>
          <w:lang w:bidi="hu-HU"/>
        </w:rPr>
        <w:t>a felhasználás idejét, illetőleg az engedély érvényességének időtartamát,</w:t>
      </w:r>
    </w:p>
    <w:p w:rsidR="0088274D" w:rsidRPr="0088274D" w:rsidRDefault="0088274D" w:rsidP="0088274D">
      <w:pPr>
        <w:numPr>
          <w:ilvl w:val="0"/>
          <w:numId w:val="3"/>
        </w:numPr>
        <w:tabs>
          <w:tab w:val="left" w:pos="1292"/>
        </w:tabs>
        <w:overflowPunct/>
        <w:autoSpaceDE/>
        <w:autoSpaceDN/>
        <w:adjustRightInd/>
        <w:jc w:val="both"/>
        <w:rPr>
          <w:color w:val="000000"/>
          <w:kern w:val="0"/>
          <w:sz w:val="24"/>
          <w:szCs w:val="24"/>
          <w:lang w:bidi="hu-HU"/>
        </w:rPr>
      </w:pPr>
      <w:r w:rsidRPr="0088274D">
        <w:rPr>
          <w:color w:val="000000"/>
          <w:kern w:val="0"/>
          <w:sz w:val="24"/>
          <w:szCs w:val="24"/>
          <w:lang w:bidi="hu-HU"/>
        </w:rPr>
        <w:t>a terjesztés, a forgalomba hozatal módjára vonatkozó esetleges kikötéseket,</w:t>
      </w:r>
    </w:p>
    <w:p w:rsidR="0088274D" w:rsidRPr="0088274D" w:rsidRDefault="0088274D" w:rsidP="0088274D">
      <w:pPr>
        <w:numPr>
          <w:ilvl w:val="0"/>
          <w:numId w:val="3"/>
        </w:numPr>
        <w:tabs>
          <w:tab w:val="left" w:pos="1292"/>
        </w:tabs>
        <w:overflowPunct/>
        <w:autoSpaceDE/>
        <w:autoSpaceDN/>
        <w:adjustRightInd/>
        <w:jc w:val="both"/>
        <w:rPr>
          <w:color w:val="000000"/>
          <w:kern w:val="0"/>
          <w:sz w:val="24"/>
          <w:szCs w:val="24"/>
          <w:lang w:bidi="hu-HU"/>
        </w:rPr>
      </w:pPr>
      <w:r w:rsidRPr="0088274D">
        <w:rPr>
          <w:color w:val="000000"/>
          <w:kern w:val="0"/>
          <w:sz w:val="24"/>
          <w:szCs w:val="24"/>
          <w:lang w:bidi="hu-HU"/>
        </w:rPr>
        <w:t>a címer felhasználásáért felelős személy megnevezését,</w:t>
      </w:r>
    </w:p>
    <w:p w:rsidR="0088274D" w:rsidRPr="0088274D" w:rsidRDefault="0088274D" w:rsidP="0088274D">
      <w:pPr>
        <w:numPr>
          <w:ilvl w:val="0"/>
          <w:numId w:val="3"/>
        </w:numPr>
        <w:tabs>
          <w:tab w:val="left" w:pos="1292"/>
        </w:tabs>
        <w:overflowPunct/>
        <w:autoSpaceDE/>
        <w:autoSpaceDN/>
        <w:adjustRightInd/>
        <w:jc w:val="both"/>
        <w:rPr>
          <w:color w:val="000000"/>
          <w:kern w:val="0"/>
          <w:sz w:val="24"/>
          <w:szCs w:val="24"/>
          <w:lang w:bidi="hu-HU"/>
        </w:rPr>
      </w:pPr>
      <w:r w:rsidRPr="0088274D">
        <w:rPr>
          <w:color w:val="000000"/>
          <w:kern w:val="0"/>
          <w:sz w:val="24"/>
          <w:szCs w:val="24"/>
          <w:lang w:bidi="hu-HU"/>
        </w:rPr>
        <w:t>amennyiben a címer használatáért díjat kell fizetni, a díj összegét.</w:t>
      </w:r>
    </w:p>
    <w:p w:rsidR="0088274D" w:rsidRPr="0088274D" w:rsidRDefault="0088274D" w:rsidP="0088274D">
      <w:pPr>
        <w:tabs>
          <w:tab w:val="left" w:pos="964"/>
        </w:tabs>
        <w:overflowPunct/>
        <w:autoSpaceDE/>
        <w:autoSpaceDN/>
        <w:adjustRightInd/>
        <w:jc w:val="both"/>
        <w:rPr>
          <w:color w:val="000000"/>
          <w:kern w:val="0"/>
          <w:sz w:val="24"/>
          <w:szCs w:val="24"/>
          <w:lang w:bidi="hu-HU"/>
        </w:rPr>
      </w:pPr>
      <w:r w:rsidRPr="0088274D">
        <w:rPr>
          <w:color w:val="000000"/>
          <w:kern w:val="0"/>
          <w:sz w:val="24"/>
          <w:szCs w:val="24"/>
          <w:lang w:bidi="hu-HU"/>
        </w:rPr>
        <w:t>(3) A kiadott engedélyekről a közös önkormányzati hivatal nyilvántartást vezet.</w:t>
      </w:r>
    </w:p>
    <w:p w:rsidR="0088274D" w:rsidRPr="0088274D" w:rsidRDefault="0088274D" w:rsidP="0088274D">
      <w:pPr>
        <w:tabs>
          <w:tab w:val="left" w:pos="974"/>
        </w:tabs>
        <w:overflowPunct/>
        <w:autoSpaceDE/>
        <w:autoSpaceDN/>
        <w:adjustRightInd/>
        <w:jc w:val="both"/>
        <w:rPr>
          <w:color w:val="000000"/>
          <w:kern w:val="0"/>
          <w:sz w:val="24"/>
          <w:szCs w:val="24"/>
          <w:lang w:bidi="hu-HU"/>
        </w:rPr>
      </w:pPr>
      <w:r w:rsidRPr="0088274D">
        <w:rPr>
          <w:color w:val="000000"/>
          <w:kern w:val="0"/>
          <w:sz w:val="24"/>
          <w:szCs w:val="24"/>
          <w:lang w:bidi="hu-HU"/>
        </w:rPr>
        <w:t>(4) Az engedély kiadását meg kell tagadni, ha a jelen rendelet 6.§</w:t>
      </w:r>
      <w:proofErr w:type="spellStart"/>
      <w:r w:rsidRPr="0088274D">
        <w:rPr>
          <w:color w:val="000000"/>
          <w:kern w:val="0"/>
          <w:sz w:val="24"/>
          <w:szCs w:val="24"/>
          <w:lang w:bidi="hu-HU"/>
        </w:rPr>
        <w:t>-ában</w:t>
      </w:r>
      <w:proofErr w:type="spellEnd"/>
      <w:r w:rsidRPr="0088274D">
        <w:rPr>
          <w:color w:val="000000"/>
          <w:kern w:val="0"/>
          <w:sz w:val="24"/>
          <w:szCs w:val="24"/>
          <w:lang w:bidi="hu-HU"/>
        </w:rPr>
        <w:t xml:space="preserve"> foglaltak betartása nem biztosított, vagy a címer tervezett használata a település nevét sértené.</w:t>
      </w:r>
    </w:p>
    <w:p w:rsidR="0088274D" w:rsidRPr="0088274D" w:rsidRDefault="0088274D" w:rsidP="0088274D">
      <w:pPr>
        <w:tabs>
          <w:tab w:val="left" w:pos="974"/>
        </w:tabs>
        <w:overflowPunct/>
        <w:autoSpaceDE/>
        <w:autoSpaceDN/>
        <w:adjustRightInd/>
        <w:jc w:val="both"/>
        <w:rPr>
          <w:color w:val="000000"/>
          <w:kern w:val="0"/>
          <w:sz w:val="24"/>
          <w:szCs w:val="24"/>
          <w:lang w:bidi="hu-HU"/>
        </w:rPr>
      </w:pPr>
      <w:r w:rsidRPr="0088274D">
        <w:rPr>
          <w:color w:val="000000"/>
          <w:kern w:val="0"/>
          <w:sz w:val="24"/>
          <w:szCs w:val="24"/>
          <w:lang w:bidi="hu-HU"/>
        </w:rPr>
        <w:t>(5) A kiadott engedélyt a polgármester visszavonhatja, ha a címer használata az engedélyben foglaltaktól eltérően, vagy a település hírnevét- illetőleg a címer szimbolikus jellegét sértő módon történik.</w:t>
      </w:r>
    </w:p>
    <w:p w:rsidR="0088274D" w:rsidRPr="0088274D" w:rsidRDefault="0088274D" w:rsidP="0088274D">
      <w:pPr>
        <w:tabs>
          <w:tab w:val="left" w:pos="974"/>
        </w:tabs>
        <w:overflowPunct/>
        <w:autoSpaceDE/>
        <w:autoSpaceDN/>
        <w:adjustRightInd/>
        <w:jc w:val="both"/>
        <w:rPr>
          <w:color w:val="000000"/>
          <w:kern w:val="0"/>
          <w:sz w:val="24"/>
          <w:szCs w:val="24"/>
          <w:lang w:bidi="hu-HU"/>
        </w:rPr>
      </w:pPr>
    </w:p>
    <w:p w:rsidR="0088274D" w:rsidRPr="00F55D1A" w:rsidRDefault="0088274D" w:rsidP="0088274D">
      <w:pPr>
        <w:keepNext/>
        <w:keepLines/>
        <w:tabs>
          <w:tab w:val="left" w:pos="5173"/>
        </w:tabs>
        <w:overflowPunct/>
        <w:autoSpaceDE/>
        <w:autoSpaceDN/>
        <w:adjustRightInd/>
        <w:jc w:val="center"/>
        <w:outlineLvl w:val="1"/>
        <w:rPr>
          <w:color w:val="000000"/>
          <w:kern w:val="0"/>
          <w:sz w:val="24"/>
          <w:szCs w:val="24"/>
          <w:lang w:bidi="hu-HU"/>
        </w:rPr>
      </w:pPr>
      <w:bookmarkStart w:id="10" w:name="bookmark10"/>
      <w:r w:rsidRPr="00F55D1A">
        <w:rPr>
          <w:color w:val="000000"/>
          <w:kern w:val="0"/>
          <w:sz w:val="24"/>
          <w:szCs w:val="24"/>
          <w:lang w:bidi="hu-HU"/>
        </w:rPr>
        <w:t>6.§</w:t>
      </w:r>
      <w:bookmarkEnd w:id="10"/>
    </w:p>
    <w:p w:rsidR="0088274D" w:rsidRPr="0088274D" w:rsidRDefault="0088274D" w:rsidP="0088274D">
      <w:pPr>
        <w:keepNext/>
        <w:keepLines/>
        <w:tabs>
          <w:tab w:val="left" w:pos="5173"/>
        </w:tabs>
        <w:overflowPunct/>
        <w:autoSpaceDE/>
        <w:autoSpaceDN/>
        <w:adjustRightInd/>
        <w:jc w:val="center"/>
        <w:outlineLvl w:val="1"/>
        <w:rPr>
          <w:b/>
          <w:bCs/>
          <w:color w:val="000000"/>
          <w:spacing w:val="60"/>
          <w:kern w:val="0"/>
          <w:sz w:val="24"/>
          <w:szCs w:val="24"/>
          <w:lang w:bidi="hu-HU"/>
        </w:rPr>
      </w:pPr>
    </w:p>
    <w:p w:rsidR="0088274D" w:rsidRPr="0088274D" w:rsidRDefault="0088274D" w:rsidP="0088274D">
      <w:pPr>
        <w:overflowPunct/>
        <w:autoSpaceDE/>
        <w:autoSpaceDN/>
        <w:adjustRightInd/>
        <w:jc w:val="both"/>
        <w:rPr>
          <w:color w:val="000000"/>
          <w:kern w:val="0"/>
          <w:sz w:val="24"/>
          <w:szCs w:val="24"/>
          <w:lang w:bidi="hu-HU"/>
        </w:rPr>
      </w:pPr>
      <w:r w:rsidRPr="0088274D">
        <w:rPr>
          <w:color w:val="000000"/>
          <w:kern w:val="0"/>
          <w:sz w:val="24"/>
          <w:szCs w:val="24"/>
          <w:lang w:bidi="hu-HU"/>
        </w:rPr>
        <w:t>(1) Az önkormányzat címerének kicsinyítése csak olyan mértékű lehet, hogy az ne sértse a hiteles ábrázolást.</w:t>
      </w:r>
    </w:p>
    <w:p w:rsidR="0088274D" w:rsidRPr="0088274D" w:rsidRDefault="0088274D" w:rsidP="0088274D">
      <w:pPr>
        <w:overflowPunct/>
        <w:autoSpaceDE/>
        <w:autoSpaceDN/>
        <w:adjustRightInd/>
        <w:jc w:val="both"/>
        <w:rPr>
          <w:color w:val="000000"/>
          <w:kern w:val="0"/>
          <w:sz w:val="24"/>
          <w:szCs w:val="24"/>
          <w:lang w:bidi="hu-HU"/>
        </w:rPr>
      </w:pPr>
      <w:r w:rsidRPr="0088274D">
        <w:rPr>
          <w:color w:val="000000"/>
          <w:kern w:val="0"/>
          <w:sz w:val="24"/>
          <w:szCs w:val="24"/>
          <w:lang w:bidi="hu-HU"/>
        </w:rPr>
        <w:t>(2) Amennyiben nincs lehetőség az önkormányzat címerének eredeti színben való ábrázolására, akkor az csak a hordozó tárgy anyagának (fém, fa, bőr, kerámia stb.) színében, de a heraldika általános szabályainak és színeinek megtartásával történhet.</w:t>
      </w:r>
    </w:p>
    <w:p w:rsidR="0088274D" w:rsidRPr="00F55D1A" w:rsidRDefault="0088274D" w:rsidP="0088274D">
      <w:pPr>
        <w:overflowPunct/>
        <w:autoSpaceDE/>
        <w:autoSpaceDN/>
        <w:adjustRightInd/>
        <w:jc w:val="center"/>
        <w:rPr>
          <w:b/>
          <w:bCs/>
          <w:color w:val="000000"/>
          <w:kern w:val="0"/>
          <w:sz w:val="24"/>
          <w:szCs w:val="24"/>
          <w:lang w:bidi="hu-HU"/>
        </w:rPr>
      </w:pPr>
    </w:p>
    <w:p w:rsidR="0088274D" w:rsidRPr="00F55D1A" w:rsidRDefault="0088274D" w:rsidP="0088274D">
      <w:pPr>
        <w:overflowPunct/>
        <w:autoSpaceDE/>
        <w:autoSpaceDN/>
        <w:adjustRightInd/>
        <w:jc w:val="center"/>
        <w:rPr>
          <w:b/>
          <w:bCs/>
          <w:color w:val="000000"/>
          <w:kern w:val="0"/>
          <w:sz w:val="24"/>
          <w:szCs w:val="24"/>
          <w:lang w:bidi="hu-HU"/>
        </w:rPr>
      </w:pPr>
    </w:p>
    <w:p w:rsidR="0088274D" w:rsidRPr="00F55D1A" w:rsidRDefault="0088274D" w:rsidP="0088274D">
      <w:pPr>
        <w:overflowPunct/>
        <w:autoSpaceDE/>
        <w:autoSpaceDN/>
        <w:adjustRightInd/>
        <w:jc w:val="center"/>
        <w:rPr>
          <w:b/>
          <w:bCs/>
          <w:color w:val="000000"/>
          <w:kern w:val="0"/>
          <w:sz w:val="24"/>
          <w:szCs w:val="24"/>
          <w:lang w:bidi="hu-HU"/>
        </w:rPr>
      </w:pPr>
      <w:r w:rsidRPr="00F55D1A">
        <w:rPr>
          <w:b/>
          <w:bCs/>
          <w:color w:val="000000"/>
          <w:kern w:val="0"/>
          <w:sz w:val="24"/>
          <w:szCs w:val="24"/>
          <w:lang w:bidi="hu-HU"/>
        </w:rPr>
        <w:t>A zászló leírása</w:t>
      </w:r>
      <w:r w:rsidRPr="00F55D1A">
        <w:rPr>
          <w:b/>
          <w:bCs/>
          <w:color w:val="000000"/>
          <w:kern w:val="0"/>
          <w:sz w:val="24"/>
          <w:szCs w:val="24"/>
          <w:lang w:bidi="hu-HU"/>
        </w:rPr>
        <w:br/>
        <w:t>7.§</w:t>
      </w:r>
    </w:p>
    <w:p w:rsidR="0088274D" w:rsidRPr="0088274D" w:rsidRDefault="0088274D" w:rsidP="0088274D">
      <w:pPr>
        <w:overflowPunct/>
        <w:autoSpaceDE/>
        <w:autoSpaceDN/>
        <w:adjustRightInd/>
        <w:jc w:val="center"/>
        <w:rPr>
          <w:b/>
          <w:bCs/>
          <w:color w:val="000000"/>
          <w:spacing w:val="-10"/>
          <w:kern w:val="0"/>
          <w:sz w:val="24"/>
          <w:szCs w:val="24"/>
          <w:lang w:bidi="hu-HU"/>
        </w:rPr>
      </w:pPr>
    </w:p>
    <w:p w:rsidR="0088274D" w:rsidRPr="0088274D" w:rsidRDefault="0088274D" w:rsidP="0088274D">
      <w:pPr>
        <w:tabs>
          <w:tab w:val="left" w:pos="907"/>
        </w:tabs>
        <w:overflowPunct/>
        <w:autoSpaceDE/>
        <w:autoSpaceDN/>
        <w:adjustRightInd/>
        <w:jc w:val="both"/>
        <w:rPr>
          <w:color w:val="000000"/>
          <w:kern w:val="0"/>
          <w:sz w:val="24"/>
          <w:szCs w:val="24"/>
          <w:lang w:bidi="hu-HU"/>
        </w:rPr>
      </w:pPr>
      <w:r w:rsidRPr="0088274D">
        <w:rPr>
          <w:color w:val="000000"/>
          <w:kern w:val="0"/>
          <w:sz w:val="24"/>
          <w:szCs w:val="24"/>
          <w:lang w:bidi="hu-HU"/>
        </w:rPr>
        <w:t>(1) A zászlólap — 2:1 arányú, fekvő formátumú, 100 x 200 cm-es - fehér zászlóselyem, a zászlórúd felőli oldal kivételével oldalán 10 cm szélességű kék farkasfoggal</w:t>
      </w:r>
      <w:proofErr w:type="gramStart"/>
      <w:r w:rsidRPr="0088274D">
        <w:rPr>
          <w:color w:val="000000"/>
          <w:kern w:val="0"/>
          <w:sz w:val="24"/>
          <w:szCs w:val="24"/>
          <w:lang w:bidi="hu-HU"/>
        </w:rPr>
        <w:t>..</w:t>
      </w:r>
      <w:proofErr w:type="gramEnd"/>
      <w:r w:rsidRPr="0088274D">
        <w:rPr>
          <w:color w:val="000000"/>
          <w:kern w:val="0"/>
          <w:sz w:val="24"/>
          <w:szCs w:val="24"/>
          <w:lang w:bidi="hu-HU"/>
        </w:rPr>
        <w:t xml:space="preserve"> Az önkormányzat címere a zászlólap közepén - színes megjelenítéssel, mindkét oldalon hímzéssel - foglal helyet</w:t>
      </w:r>
    </w:p>
    <w:p w:rsidR="0088274D" w:rsidRPr="0088274D" w:rsidRDefault="0088274D" w:rsidP="0088274D">
      <w:pPr>
        <w:tabs>
          <w:tab w:val="left" w:pos="907"/>
        </w:tabs>
        <w:overflowPunct/>
        <w:autoSpaceDE/>
        <w:autoSpaceDN/>
        <w:adjustRightInd/>
        <w:jc w:val="both"/>
        <w:rPr>
          <w:color w:val="000000"/>
          <w:kern w:val="0"/>
          <w:sz w:val="24"/>
          <w:szCs w:val="24"/>
          <w:lang w:bidi="hu-HU"/>
        </w:rPr>
      </w:pPr>
      <w:r w:rsidRPr="0088274D">
        <w:rPr>
          <w:color w:val="000000"/>
          <w:kern w:val="0"/>
          <w:sz w:val="24"/>
          <w:szCs w:val="24"/>
          <w:lang w:bidi="hu-HU"/>
        </w:rPr>
        <w:t>(2) Az önkormányzat zászlaja a közös önkormányzati hivatal tanácskozótermében kerül elhelyezésre.</w:t>
      </w:r>
    </w:p>
    <w:p w:rsidR="0088274D" w:rsidRPr="00F55D1A" w:rsidRDefault="0088274D" w:rsidP="0088274D">
      <w:pPr>
        <w:overflowPunct/>
        <w:autoSpaceDE/>
        <w:autoSpaceDN/>
        <w:adjustRightInd/>
        <w:jc w:val="both"/>
        <w:rPr>
          <w:b/>
          <w:bCs/>
          <w:color w:val="000000"/>
          <w:kern w:val="0"/>
          <w:sz w:val="24"/>
          <w:szCs w:val="24"/>
          <w:lang w:bidi="hu-HU"/>
        </w:rPr>
      </w:pPr>
    </w:p>
    <w:p w:rsidR="0088274D" w:rsidRPr="0088274D" w:rsidRDefault="0088274D" w:rsidP="0088274D">
      <w:pPr>
        <w:overflowPunct/>
        <w:autoSpaceDE/>
        <w:autoSpaceDN/>
        <w:adjustRightInd/>
        <w:jc w:val="center"/>
        <w:rPr>
          <w:b/>
          <w:bCs/>
          <w:color w:val="000000"/>
          <w:spacing w:val="-10"/>
          <w:kern w:val="0"/>
          <w:sz w:val="24"/>
          <w:szCs w:val="24"/>
          <w:lang w:bidi="hu-HU"/>
        </w:rPr>
      </w:pPr>
      <w:r w:rsidRPr="00F55D1A">
        <w:rPr>
          <w:b/>
          <w:bCs/>
          <w:color w:val="000000"/>
          <w:kern w:val="0"/>
          <w:sz w:val="24"/>
          <w:szCs w:val="24"/>
          <w:lang w:bidi="hu-HU"/>
        </w:rPr>
        <w:t>A zászló használata</w:t>
      </w:r>
    </w:p>
    <w:p w:rsidR="0088274D" w:rsidRPr="0088274D" w:rsidRDefault="0088274D" w:rsidP="0088274D">
      <w:pPr>
        <w:keepNext/>
        <w:keepLines/>
        <w:overflowPunct/>
        <w:autoSpaceDE/>
        <w:autoSpaceDN/>
        <w:adjustRightInd/>
        <w:jc w:val="center"/>
        <w:outlineLvl w:val="1"/>
        <w:rPr>
          <w:rFonts w:eastAsia="Trebuchet MS"/>
          <w:b/>
          <w:color w:val="000000"/>
          <w:spacing w:val="30"/>
          <w:kern w:val="0"/>
          <w:sz w:val="24"/>
          <w:szCs w:val="24"/>
          <w:lang w:bidi="hu-HU"/>
        </w:rPr>
      </w:pPr>
      <w:bookmarkStart w:id="11" w:name="bookmark11"/>
      <w:r w:rsidRPr="00F55D1A">
        <w:rPr>
          <w:rFonts w:eastAsia="Trebuchet MS"/>
          <w:b/>
          <w:bCs/>
          <w:color w:val="000000"/>
          <w:kern w:val="0"/>
          <w:sz w:val="24"/>
          <w:szCs w:val="24"/>
          <w:lang w:bidi="hu-HU"/>
        </w:rPr>
        <w:t>8</w:t>
      </w:r>
      <w:r w:rsidRPr="0088274D">
        <w:rPr>
          <w:rFonts w:eastAsia="Trebuchet MS"/>
          <w:color w:val="000000"/>
          <w:spacing w:val="30"/>
          <w:kern w:val="0"/>
          <w:sz w:val="24"/>
          <w:szCs w:val="24"/>
          <w:lang w:bidi="hu-HU"/>
        </w:rPr>
        <w:t>.</w:t>
      </w:r>
      <w:r w:rsidRPr="0088274D">
        <w:rPr>
          <w:rFonts w:eastAsia="Trebuchet MS"/>
          <w:b/>
          <w:color w:val="000000"/>
          <w:spacing w:val="30"/>
          <w:kern w:val="0"/>
          <w:sz w:val="24"/>
          <w:szCs w:val="24"/>
          <w:lang w:bidi="hu-HU"/>
        </w:rPr>
        <w:t>§</w:t>
      </w:r>
      <w:bookmarkEnd w:id="11"/>
    </w:p>
    <w:p w:rsidR="0088274D" w:rsidRPr="0088274D" w:rsidRDefault="0088274D" w:rsidP="0088274D">
      <w:pPr>
        <w:keepNext/>
        <w:keepLines/>
        <w:overflowPunct/>
        <w:autoSpaceDE/>
        <w:autoSpaceDN/>
        <w:adjustRightInd/>
        <w:jc w:val="center"/>
        <w:outlineLvl w:val="1"/>
        <w:rPr>
          <w:rFonts w:eastAsia="Trebuchet MS"/>
          <w:color w:val="000000"/>
          <w:spacing w:val="30"/>
          <w:kern w:val="0"/>
          <w:sz w:val="24"/>
          <w:szCs w:val="24"/>
          <w:lang w:bidi="hu-HU"/>
        </w:rPr>
      </w:pPr>
    </w:p>
    <w:p w:rsidR="0088274D" w:rsidRPr="0088274D" w:rsidRDefault="0088274D" w:rsidP="0088274D">
      <w:pPr>
        <w:tabs>
          <w:tab w:val="left" w:pos="907"/>
        </w:tabs>
        <w:overflowPunct/>
        <w:autoSpaceDE/>
        <w:autoSpaceDN/>
        <w:adjustRightInd/>
        <w:jc w:val="both"/>
        <w:rPr>
          <w:color w:val="000000"/>
          <w:kern w:val="0"/>
          <w:sz w:val="24"/>
          <w:szCs w:val="24"/>
          <w:lang w:bidi="hu-HU"/>
        </w:rPr>
      </w:pPr>
      <w:r w:rsidRPr="0088274D">
        <w:rPr>
          <w:color w:val="000000"/>
          <w:kern w:val="0"/>
          <w:sz w:val="24"/>
          <w:szCs w:val="24"/>
          <w:lang w:bidi="hu-HU"/>
        </w:rPr>
        <w:t xml:space="preserve">(1) A </w:t>
      </w:r>
      <w:proofErr w:type="gramStart"/>
      <w:r w:rsidRPr="0088274D">
        <w:rPr>
          <w:color w:val="000000"/>
          <w:kern w:val="0"/>
          <w:sz w:val="24"/>
          <w:szCs w:val="24"/>
          <w:lang w:bidi="hu-HU"/>
        </w:rPr>
        <w:t>zászló lobogó</w:t>
      </w:r>
      <w:proofErr w:type="gramEnd"/>
      <w:r w:rsidRPr="0088274D">
        <w:rPr>
          <w:color w:val="000000"/>
          <w:kern w:val="0"/>
          <w:sz w:val="24"/>
          <w:szCs w:val="24"/>
          <w:lang w:bidi="hu-HU"/>
        </w:rPr>
        <w:t xml:space="preserve"> formájában is használható. A zászló, illetve lobogó, vagy annak méretarányos változatai használhatók:</w:t>
      </w:r>
    </w:p>
    <w:p w:rsidR="0088274D" w:rsidRPr="0088274D" w:rsidRDefault="0088274D" w:rsidP="0088274D">
      <w:pPr>
        <w:tabs>
          <w:tab w:val="left" w:pos="1245"/>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a</w:t>
      </w:r>
      <w:proofErr w:type="gramEnd"/>
      <w:r w:rsidRPr="0088274D">
        <w:rPr>
          <w:color w:val="000000"/>
          <w:kern w:val="0"/>
          <w:sz w:val="24"/>
          <w:szCs w:val="24"/>
          <w:lang w:bidi="hu-HU"/>
        </w:rPr>
        <w:t>) hivatalos állami ünnepek alkalmával, a Magyar Köztársaság zászlajával együtt,</w:t>
      </w:r>
    </w:p>
    <w:p w:rsidR="0088274D" w:rsidRPr="0088274D" w:rsidRDefault="0088274D" w:rsidP="0088274D">
      <w:pPr>
        <w:tabs>
          <w:tab w:val="left" w:pos="1245"/>
        </w:tabs>
        <w:overflowPunct/>
        <w:autoSpaceDE/>
        <w:autoSpaceDN/>
        <w:adjustRightInd/>
        <w:jc w:val="both"/>
        <w:rPr>
          <w:color w:val="000000"/>
          <w:kern w:val="0"/>
          <w:sz w:val="24"/>
          <w:szCs w:val="24"/>
          <w:lang w:bidi="hu-HU"/>
        </w:rPr>
      </w:pPr>
      <w:r w:rsidRPr="0088274D">
        <w:rPr>
          <w:color w:val="000000"/>
          <w:kern w:val="0"/>
          <w:sz w:val="24"/>
          <w:szCs w:val="24"/>
          <w:lang w:bidi="hu-HU"/>
        </w:rPr>
        <w:t>b) a település életében jelentős események, ünnepségek és rendezvények alkalmából, más hivatalos zászlókkal együtt,</w:t>
      </w:r>
    </w:p>
    <w:p w:rsidR="0088274D" w:rsidRPr="0088274D" w:rsidRDefault="0088274D" w:rsidP="0088274D">
      <w:pPr>
        <w:tabs>
          <w:tab w:val="left" w:pos="1245"/>
        </w:tabs>
        <w:overflowPunct/>
        <w:autoSpaceDE/>
        <w:autoSpaceDN/>
        <w:adjustRightInd/>
        <w:jc w:val="both"/>
        <w:rPr>
          <w:color w:val="000000"/>
          <w:kern w:val="0"/>
          <w:sz w:val="24"/>
          <w:szCs w:val="24"/>
          <w:lang w:bidi="hu-HU"/>
        </w:rPr>
      </w:pPr>
      <w:r w:rsidRPr="0088274D">
        <w:rPr>
          <w:color w:val="000000"/>
          <w:kern w:val="0"/>
          <w:sz w:val="24"/>
          <w:szCs w:val="24"/>
          <w:lang w:bidi="hu-HU"/>
        </w:rPr>
        <w:t>c) a képviselő-testület ülései alkalmával önállóan az ülés helyszínén,</w:t>
      </w:r>
    </w:p>
    <w:p w:rsidR="0088274D" w:rsidRPr="0088274D" w:rsidRDefault="0088274D" w:rsidP="0088274D">
      <w:pPr>
        <w:tabs>
          <w:tab w:val="left" w:pos="1245"/>
        </w:tabs>
        <w:overflowPunct/>
        <w:autoSpaceDE/>
        <w:autoSpaceDN/>
        <w:adjustRightInd/>
        <w:jc w:val="both"/>
        <w:rPr>
          <w:color w:val="000000"/>
          <w:kern w:val="0"/>
          <w:sz w:val="24"/>
          <w:szCs w:val="24"/>
          <w:lang w:bidi="hu-HU"/>
        </w:rPr>
      </w:pPr>
      <w:r w:rsidRPr="0088274D">
        <w:rPr>
          <w:color w:val="000000"/>
          <w:kern w:val="0"/>
          <w:sz w:val="24"/>
          <w:szCs w:val="24"/>
          <w:lang w:bidi="hu-HU"/>
        </w:rPr>
        <w:t>d) nemzeti, megyei, illetőleg helyi gyászesemény alkalmával a fekete zászlóval együtt, félárbocra eresztve,</w:t>
      </w:r>
    </w:p>
    <w:p w:rsidR="0088274D" w:rsidRPr="0088274D" w:rsidRDefault="0088274D" w:rsidP="0088274D">
      <w:pPr>
        <w:tabs>
          <w:tab w:val="left" w:pos="1245"/>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e</w:t>
      </w:r>
      <w:proofErr w:type="gramEnd"/>
      <w:r w:rsidRPr="0088274D">
        <w:rPr>
          <w:color w:val="000000"/>
          <w:kern w:val="0"/>
          <w:sz w:val="24"/>
          <w:szCs w:val="24"/>
          <w:lang w:bidi="hu-HU"/>
        </w:rPr>
        <w:t>) minden, a településsel Összefüggő, vagy az önkormányzat részvételével rendezett eseményen.</w:t>
      </w:r>
    </w:p>
    <w:p w:rsidR="0088274D" w:rsidRPr="0088274D" w:rsidRDefault="0088274D" w:rsidP="0088274D">
      <w:pPr>
        <w:tabs>
          <w:tab w:val="left" w:pos="1245"/>
        </w:tabs>
        <w:overflowPunct/>
        <w:autoSpaceDE/>
        <w:autoSpaceDN/>
        <w:adjustRightInd/>
        <w:jc w:val="both"/>
        <w:rPr>
          <w:color w:val="000000"/>
          <w:kern w:val="0"/>
          <w:sz w:val="24"/>
          <w:szCs w:val="24"/>
          <w:lang w:bidi="hu-HU"/>
        </w:rPr>
      </w:pPr>
      <w:proofErr w:type="gramStart"/>
      <w:r w:rsidRPr="0088274D">
        <w:rPr>
          <w:color w:val="000000"/>
          <w:kern w:val="0"/>
          <w:sz w:val="24"/>
          <w:szCs w:val="24"/>
          <w:lang w:bidi="hu-HU"/>
        </w:rPr>
        <w:t>f</w:t>
      </w:r>
      <w:proofErr w:type="gramEnd"/>
      <w:r w:rsidRPr="0088274D">
        <w:rPr>
          <w:color w:val="000000"/>
          <w:kern w:val="0"/>
          <w:sz w:val="24"/>
          <w:szCs w:val="24"/>
          <w:lang w:bidi="hu-HU"/>
        </w:rPr>
        <w:t>) a kötelező zászlóhasználatra kijelölt középületeken a magyar nemzeti színű lobogó mellett - állandó használatra - ki kell rakni Szikszó város zászlaját is.</w:t>
      </w:r>
    </w:p>
    <w:p w:rsidR="0088274D" w:rsidRPr="0088274D" w:rsidRDefault="0088274D" w:rsidP="0088274D">
      <w:pPr>
        <w:tabs>
          <w:tab w:val="left" w:pos="907"/>
        </w:tabs>
        <w:overflowPunct/>
        <w:autoSpaceDE/>
        <w:autoSpaceDN/>
        <w:adjustRightInd/>
        <w:jc w:val="both"/>
        <w:rPr>
          <w:color w:val="000000"/>
          <w:kern w:val="0"/>
          <w:sz w:val="24"/>
          <w:szCs w:val="24"/>
          <w:lang w:bidi="hu-HU"/>
        </w:rPr>
      </w:pPr>
      <w:r w:rsidRPr="0088274D">
        <w:rPr>
          <w:color w:val="000000"/>
          <w:kern w:val="0"/>
          <w:sz w:val="24"/>
          <w:szCs w:val="24"/>
          <w:lang w:bidi="hu-HU"/>
        </w:rPr>
        <w:t>(2) A zászló előállításának engedélyezésére a címerre vonatkozó szabályokat kell alkalmazni.</w:t>
      </w:r>
    </w:p>
    <w:p w:rsidR="0088274D" w:rsidRPr="00F55D1A" w:rsidRDefault="0088274D" w:rsidP="0088274D">
      <w:pPr>
        <w:overflowPunct/>
        <w:autoSpaceDE/>
        <w:autoSpaceDN/>
        <w:adjustRightInd/>
        <w:jc w:val="both"/>
        <w:rPr>
          <w:b/>
          <w:bCs/>
          <w:color w:val="000000"/>
          <w:kern w:val="0"/>
          <w:sz w:val="24"/>
          <w:szCs w:val="24"/>
          <w:lang w:bidi="hu-HU"/>
        </w:rPr>
      </w:pPr>
    </w:p>
    <w:p w:rsidR="0088274D" w:rsidRPr="00F55D1A" w:rsidRDefault="0088274D" w:rsidP="0088274D">
      <w:pPr>
        <w:overflowPunct/>
        <w:autoSpaceDE/>
        <w:autoSpaceDN/>
        <w:adjustRightInd/>
        <w:jc w:val="center"/>
        <w:rPr>
          <w:b/>
          <w:bCs/>
          <w:color w:val="000000"/>
          <w:kern w:val="0"/>
          <w:sz w:val="24"/>
          <w:szCs w:val="24"/>
          <w:lang w:bidi="hu-HU"/>
        </w:rPr>
      </w:pPr>
      <w:r w:rsidRPr="00F55D1A">
        <w:rPr>
          <w:b/>
          <w:bCs/>
          <w:color w:val="000000"/>
          <w:kern w:val="0"/>
          <w:sz w:val="24"/>
          <w:szCs w:val="24"/>
          <w:lang w:bidi="hu-HU"/>
        </w:rPr>
        <w:t>A településnév használata</w:t>
      </w:r>
    </w:p>
    <w:p w:rsidR="0088274D" w:rsidRPr="00F55D1A" w:rsidRDefault="0088274D" w:rsidP="0088274D">
      <w:pPr>
        <w:overflowPunct/>
        <w:autoSpaceDE/>
        <w:autoSpaceDN/>
        <w:adjustRightInd/>
        <w:jc w:val="center"/>
        <w:rPr>
          <w:b/>
          <w:bCs/>
          <w:color w:val="000000"/>
          <w:kern w:val="0"/>
          <w:sz w:val="24"/>
          <w:szCs w:val="24"/>
          <w:lang w:bidi="hu-HU"/>
        </w:rPr>
      </w:pPr>
      <w:r w:rsidRPr="00F55D1A">
        <w:rPr>
          <w:b/>
          <w:bCs/>
          <w:color w:val="000000"/>
          <w:kern w:val="0"/>
          <w:sz w:val="24"/>
          <w:szCs w:val="24"/>
          <w:lang w:bidi="hu-HU"/>
        </w:rPr>
        <w:t>9.§</w:t>
      </w:r>
    </w:p>
    <w:p w:rsidR="0088274D" w:rsidRPr="00F55D1A" w:rsidRDefault="0088274D" w:rsidP="0088274D">
      <w:pPr>
        <w:overflowPunct/>
        <w:autoSpaceDE/>
        <w:autoSpaceDN/>
        <w:adjustRightInd/>
        <w:rPr>
          <w:b/>
          <w:bCs/>
          <w:color w:val="000000"/>
          <w:kern w:val="0"/>
          <w:sz w:val="24"/>
          <w:szCs w:val="24"/>
          <w:lang w:bidi="hu-HU"/>
        </w:rPr>
      </w:pPr>
    </w:p>
    <w:p w:rsidR="0088274D" w:rsidRPr="0088274D" w:rsidRDefault="0088274D" w:rsidP="0088274D">
      <w:pPr>
        <w:widowControl/>
        <w:numPr>
          <w:ilvl w:val="0"/>
          <w:numId w:val="12"/>
        </w:numPr>
        <w:overflowPunct/>
        <w:autoSpaceDE/>
        <w:autoSpaceDN/>
        <w:adjustRightInd/>
        <w:ind w:left="0" w:firstLine="0"/>
        <w:rPr>
          <w:kern w:val="0"/>
          <w:sz w:val="24"/>
          <w:szCs w:val="24"/>
        </w:rPr>
      </w:pPr>
      <w:bookmarkStart w:id="12" w:name="_Hlk9867987"/>
      <w:r w:rsidRPr="0088274D">
        <w:rPr>
          <w:kern w:val="0"/>
          <w:sz w:val="24"/>
          <w:szCs w:val="24"/>
        </w:rPr>
        <w:t>Szikszó Városának jogos, megalapozott érdeke fűződik ahhoz, hogy a település nevét méltatlanul és jogtalanul senki ne használja.</w:t>
      </w:r>
      <w:bookmarkEnd w:id="12"/>
    </w:p>
    <w:p w:rsidR="0088274D" w:rsidRPr="0088274D" w:rsidRDefault="0088274D" w:rsidP="0088274D">
      <w:pPr>
        <w:widowControl/>
        <w:overflowPunct/>
        <w:autoSpaceDE/>
        <w:autoSpaceDN/>
        <w:adjustRightInd/>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(2) A Szikszó településnév és ennek bármely toldalékos, valamint olyan formája, amely a Szikszó településnévhez fonetikailag (kiejtés alapján) megtévesztően hasonló, csak Képviselő-testület engedélyével használható:</w:t>
      </w:r>
    </w:p>
    <w:p w:rsidR="0088274D" w:rsidRPr="0088274D" w:rsidRDefault="0088274D" w:rsidP="0088274D">
      <w:pPr>
        <w:widowControl/>
        <w:numPr>
          <w:ilvl w:val="0"/>
          <w:numId w:val="4"/>
        </w:numPr>
        <w:overflowPunct/>
        <w:autoSpaceDE/>
        <w:autoSpaceDN/>
        <w:adjustRightInd/>
        <w:jc w:val="both"/>
        <w:rPr>
          <w:kern w:val="0"/>
          <w:sz w:val="24"/>
          <w:szCs w:val="24"/>
        </w:rPr>
      </w:pPr>
      <w:r w:rsidRPr="0088274D">
        <w:rPr>
          <w:kern w:val="0"/>
          <w:sz w:val="24"/>
          <w:szCs w:val="24"/>
        </w:rPr>
        <w:t>létesítmény elnevezésében, gazdasági vállalkozás, civil-, vagy bármely egyéb szervezet elnevezésében, üzleti nyomtatványon, védjegyen, szabadalom címében,</w:t>
      </w:r>
    </w:p>
    <w:p w:rsidR="0088274D" w:rsidRPr="0088274D" w:rsidRDefault="0088274D" w:rsidP="0088274D">
      <w:pPr>
        <w:widowControl/>
        <w:numPr>
          <w:ilvl w:val="0"/>
          <w:numId w:val="4"/>
        </w:numPr>
        <w:overflowPunct/>
        <w:autoSpaceDE/>
        <w:autoSpaceDN/>
        <w:adjustRightInd/>
        <w:jc w:val="both"/>
        <w:rPr>
          <w:kern w:val="0"/>
          <w:sz w:val="24"/>
          <w:szCs w:val="24"/>
        </w:rPr>
      </w:pPr>
      <w:r w:rsidRPr="0088274D">
        <w:rPr>
          <w:kern w:val="0"/>
          <w:sz w:val="24"/>
          <w:szCs w:val="24"/>
        </w:rPr>
        <w:t xml:space="preserve"> áruminta és </w:t>
      </w:r>
      <w:proofErr w:type="gramStart"/>
      <w:r w:rsidRPr="0088274D">
        <w:rPr>
          <w:kern w:val="0"/>
          <w:sz w:val="24"/>
          <w:szCs w:val="24"/>
        </w:rPr>
        <w:t>áru jelzésen</w:t>
      </w:r>
      <w:proofErr w:type="gramEnd"/>
      <w:r w:rsidRPr="0088274D">
        <w:rPr>
          <w:kern w:val="0"/>
          <w:sz w:val="24"/>
          <w:szCs w:val="24"/>
        </w:rPr>
        <w:t>, emblémán, jelvényen, kiadványon, dísz-, vagy emléktárgyon, egyéb termékeken,</w:t>
      </w:r>
    </w:p>
    <w:p w:rsidR="0088274D" w:rsidRPr="0088274D" w:rsidRDefault="0088274D" w:rsidP="0088274D">
      <w:pPr>
        <w:widowControl/>
        <w:numPr>
          <w:ilvl w:val="0"/>
          <w:numId w:val="4"/>
        </w:numPr>
        <w:overflowPunct/>
        <w:autoSpaceDE/>
        <w:autoSpaceDN/>
        <w:adjustRightInd/>
        <w:jc w:val="both"/>
        <w:rPr>
          <w:kern w:val="0"/>
          <w:sz w:val="24"/>
          <w:szCs w:val="24"/>
        </w:rPr>
      </w:pPr>
      <w:r w:rsidRPr="0088274D">
        <w:rPr>
          <w:kern w:val="0"/>
          <w:sz w:val="24"/>
          <w:szCs w:val="24"/>
        </w:rPr>
        <w:t xml:space="preserve">sajtótermék címfeliratában – a jogszabály által meghatározott keretek között -  internetes portál létrehozásához </w:t>
      </w:r>
      <w:proofErr w:type="spellStart"/>
      <w:r w:rsidRPr="0088274D">
        <w:rPr>
          <w:kern w:val="0"/>
          <w:sz w:val="24"/>
          <w:szCs w:val="24"/>
        </w:rPr>
        <w:t>domain</w:t>
      </w:r>
      <w:proofErr w:type="spellEnd"/>
      <w:r w:rsidRPr="0088274D">
        <w:rPr>
          <w:kern w:val="0"/>
          <w:sz w:val="24"/>
          <w:szCs w:val="24"/>
        </w:rPr>
        <w:t xml:space="preserve"> névben,</w:t>
      </w:r>
    </w:p>
    <w:p w:rsidR="0088274D" w:rsidRPr="0088274D" w:rsidRDefault="0088274D" w:rsidP="0088274D">
      <w:pPr>
        <w:widowControl/>
        <w:numPr>
          <w:ilvl w:val="0"/>
          <w:numId w:val="4"/>
        </w:numPr>
        <w:overflowPunct/>
        <w:autoSpaceDE/>
        <w:autoSpaceDN/>
        <w:adjustRightInd/>
        <w:rPr>
          <w:kern w:val="0"/>
          <w:sz w:val="24"/>
          <w:szCs w:val="24"/>
        </w:rPr>
      </w:pPr>
      <w:r w:rsidRPr="0088274D">
        <w:rPr>
          <w:kern w:val="0"/>
          <w:sz w:val="24"/>
          <w:szCs w:val="24"/>
        </w:rPr>
        <w:t>kulturális és egyéb szervezett rendezvény megnevezésében.</w:t>
      </w:r>
    </w:p>
    <w:p w:rsidR="0088274D" w:rsidRPr="0088274D" w:rsidRDefault="0088274D" w:rsidP="0088274D">
      <w:pPr>
        <w:widowControl/>
        <w:tabs>
          <w:tab w:val="num" w:pos="0"/>
        </w:tabs>
        <w:overflowPunct/>
        <w:autoSpaceDE/>
        <w:autoSpaceDN/>
        <w:adjustRightInd/>
        <w:rPr>
          <w:kern w:val="0"/>
          <w:sz w:val="24"/>
          <w:szCs w:val="24"/>
        </w:rPr>
      </w:pPr>
    </w:p>
    <w:p w:rsidR="0088274D" w:rsidRPr="0088274D" w:rsidRDefault="0088274D" w:rsidP="0088274D">
      <w:pPr>
        <w:widowControl/>
        <w:tabs>
          <w:tab w:val="num" w:pos="0"/>
        </w:tabs>
        <w:overflowPunct/>
        <w:autoSpaceDE/>
        <w:autoSpaceDN/>
        <w:adjustRightInd/>
        <w:rPr>
          <w:kern w:val="0"/>
          <w:sz w:val="24"/>
          <w:szCs w:val="24"/>
        </w:rPr>
      </w:pPr>
      <w:r w:rsidRPr="0088274D">
        <w:rPr>
          <w:kern w:val="0"/>
          <w:sz w:val="24"/>
          <w:szCs w:val="24"/>
        </w:rPr>
        <w:t>(3) Nem engedélyköteles:</w:t>
      </w:r>
    </w:p>
    <w:p w:rsidR="0088274D" w:rsidRPr="0088274D" w:rsidRDefault="0088274D" w:rsidP="0088274D">
      <w:pPr>
        <w:widowControl/>
        <w:numPr>
          <w:ilvl w:val="0"/>
          <w:numId w:val="5"/>
        </w:numPr>
        <w:overflowPunct/>
        <w:autoSpaceDE/>
        <w:autoSpaceDN/>
        <w:adjustRightInd/>
        <w:rPr>
          <w:kern w:val="0"/>
          <w:sz w:val="24"/>
          <w:szCs w:val="24"/>
        </w:rPr>
      </w:pPr>
      <w:r w:rsidRPr="0088274D">
        <w:rPr>
          <w:kern w:val="0"/>
          <w:sz w:val="24"/>
          <w:szCs w:val="24"/>
        </w:rPr>
        <w:t>az a névhasználat, ami jogszabályon alapul,</w:t>
      </w:r>
    </w:p>
    <w:p w:rsidR="0088274D" w:rsidRPr="0088274D" w:rsidRDefault="0088274D" w:rsidP="0088274D">
      <w:pPr>
        <w:widowControl/>
        <w:numPr>
          <w:ilvl w:val="0"/>
          <w:numId w:val="5"/>
        </w:numPr>
        <w:overflowPunct/>
        <w:autoSpaceDE/>
        <w:autoSpaceDN/>
        <w:adjustRightInd/>
        <w:rPr>
          <w:kern w:val="0"/>
          <w:sz w:val="24"/>
          <w:szCs w:val="24"/>
        </w:rPr>
      </w:pPr>
      <w:r w:rsidRPr="0088274D">
        <w:rPr>
          <w:kern w:val="0"/>
          <w:sz w:val="24"/>
          <w:szCs w:val="24"/>
        </w:rPr>
        <w:t>az önkormányzat által alapított intézmények, gazdasági társaságok, egyéb szervezetek névhasználata.</w:t>
      </w:r>
    </w:p>
    <w:p w:rsidR="0088274D" w:rsidRPr="0088274D" w:rsidRDefault="0088274D" w:rsidP="0088274D">
      <w:pPr>
        <w:widowControl/>
        <w:tabs>
          <w:tab w:val="num" w:pos="0"/>
        </w:tabs>
        <w:overflowPunct/>
        <w:autoSpaceDE/>
        <w:autoSpaceDN/>
        <w:adjustRightInd/>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(4) A településnév használatára irányuló kérelmet illeték- és díjmentesen, írásban lehet benyújtani a Képviselő-testület részére, a településnév használatáért nem kell díjat fizetni.</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(5) A településnév használatát</w:t>
      </w:r>
    </w:p>
    <w:p w:rsidR="0088274D" w:rsidRPr="0088274D" w:rsidRDefault="0088274D" w:rsidP="0088274D">
      <w:pPr>
        <w:widowControl/>
        <w:overflowPunct/>
        <w:autoSpaceDE/>
        <w:autoSpaceDN/>
        <w:adjustRightInd/>
        <w:jc w:val="both"/>
        <w:rPr>
          <w:kern w:val="0"/>
          <w:sz w:val="24"/>
          <w:szCs w:val="24"/>
        </w:rPr>
      </w:pPr>
      <w:proofErr w:type="gramStart"/>
      <w:r w:rsidRPr="0088274D">
        <w:rPr>
          <w:kern w:val="0"/>
          <w:sz w:val="24"/>
          <w:szCs w:val="24"/>
        </w:rPr>
        <w:t>a</w:t>
      </w:r>
      <w:proofErr w:type="gramEnd"/>
      <w:r w:rsidRPr="0088274D">
        <w:rPr>
          <w:kern w:val="0"/>
          <w:sz w:val="24"/>
          <w:szCs w:val="24"/>
        </w:rPr>
        <w:t>) azon szervezetek kérhetik, melyeknek székhelye vagy telephelye Szikszón található,</w:t>
      </w: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b</w:t>
      </w:r>
      <w:proofErr w:type="gramStart"/>
      <w:r w:rsidRPr="0088274D">
        <w:rPr>
          <w:kern w:val="0"/>
          <w:sz w:val="24"/>
          <w:szCs w:val="24"/>
        </w:rPr>
        <w:t>)  olyan</w:t>
      </w:r>
      <w:proofErr w:type="gramEnd"/>
      <w:r w:rsidRPr="0088274D">
        <w:rPr>
          <w:kern w:val="0"/>
          <w:sz w:val="24"/>
          <w:szCs w:val="24"/>
        </w:rPr>
        <w:t xml:space="preserve"> jogi személyek, és jogi személyiség nélküli gazdasági társaságok kérhetik, amelyeknek székhelye Szikszó közigazgatási területén van, vagy kérelmükben valószínűsítik a településsel való kapcsolat, illetve a településhez való kötődés indokoltságát.</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(6)  A kérelemnek tartalmaznia kell:</w:t>
      </w:r>
    </w:p>
    <w:p w:rsidR="0088274D" w:rsidRPr="0088274D" w:rsidRDefault="0088274D" w:rsidP="0088274D">
      <w:pPr>
        <w:widowControl/>
        <w:numPr>
          <w:ilvl w:val="0"/>
          <w:numId w:val="6"/>
        </w:numPr>
        <w:overflowPunct/>
        <w:autoSpaceDE/>
        <w:autoSpaceDN/>
        <w:adjustRightInd/>
        <w:jc w:val="both"/>
        <w:rPr>
          <w:kern w:val="0"/>
          <w:sz w:val="24"/>
          <w:szCs w:val="24"/>
        </w:rPr>
      </w:pPr>
      <w:r w:rsidRPr="0088274D">
        <w:rPr>
          <w:kern w:val="0"/>
          <w:sz w:val="24"/>
          <w:szCs w:val="24"/>
        </w:rPr>
        <w:t>a kérelmező nevét (megnevezését) székhelyét, címét, telephelyét,</w:t>
      </w:r>
    </w:p>
    <w:p w:rsidR="0088274D" w:rsidRPr="0088274D" w:rsidRDefault="0088274D" w:rsidP="0088274D">
      <w:pPr>
        <w:widowControl/>
        <w:numPr>
          <w:ilvl w:val="0"/>
          <w:numId w:val="6"/>
        </w:numPr>
        <w:overflowPunct/>
        <w:autoSpaceDE/>
        <w:autoSpaceDN/>
        <w:adjustRightInd/>
        <w:jc w:val="both"/>
        <w:rPr>
          <w:kern w:val="0"/>
          <w:sz w:val="24"/>
          <w:szCs w:val="24"/>
        </w:rPr>
      </w:pPr>
      <w:r w:rsidRPr="0088274D">
        <w:rPr>
          <w:kern w:val="0"/>
          <w:sz w:val="24"/>
          <w:szCs w:val="24"/>
        </w:rPr>
        <w:t xml:space="preserve">a </w:t>
      </w:r>
      <w:proofErr w:type="gramStart"/>
      <w:r w:rsidRPr="0088274D">
        <w:rPr>
          <w:kern w:val="0"/>
          <w:sz w:val="24"/>
          <w:szCs w:val="24"/>
        </w:rPr>
        <w:t>szervezet létesítő</w:t>
      </w:r>
      <w:proofErr w:type="gramEnd"/>
      <w:r w:rsidRPr="0088274D">
        <w:rPr>
          <w:kern w:val="0"/>
          <w:sz w:val="24"/>
          <w:szCs w:val="24"/>
        </w:rPr>
        <w:t xml:space="preserve"> okiratának másolati példányát,</w:t>
      </w:r>
    </w:p>
    <w:p w:rsidR="0088274D" w:rsidRPr="0088274D" w:rsidRDefault="0088274D" w:rsidP="0088274D">
      <w:pPr>
        <w:widowControl/>
        <w:numPr>
          <w:ilvl w:val="0"/>
          <w:numId w:val="6"/>
        </w:numPr>
        <w:overflowPunct/>
        <w:autoSpaceDE/>
        <w:autoSpaceDN/>
        <w:adjustRightInd/>
        <w:jc w:val="both"/>
        <w:rPr>
          <w:kern w:val="0"/>
          <w:sz w:val="24"/>
          <w:szCs w:val="24"/>
        </w:rPr>
      </w:pPr>
      <w:r w:rsidRPr="0088274D">
        <w:rPr>
          <w:kern w:val="0"/>
          <w:sz w:val="24"/>
          <w:szCs w:val="24"/>
        </w:rPr>
        <w:t>a településnév tervezett használatának célját és módját,</w:t>
      </w:r>
    </w:p>
    <w:p w:rsidR="0088274D" w:rsidRPr="0088274D" w:rsidRDefault="0088274D" w:rsidP="0088274D">
      <w:pPr>
        <w:widowControl/>
        <w:numPr>
          <w:ilvl w:val="0"/>
          <w:numId w:val="6"/>
        </w:numPr>
        <w:overflowPunct/>
        <w:autoSpaceDE/>
        <w:autoSpaceDN/>
        <w:adjustRightInd/>
        <w:jc w:val="both"/>
        <w:rPr>
          <w:kern w:val="0"/>
          <w:sz w:val="24"/>
          <w:szCs w:val="24"/>
        </w:rPr>
      </w:pPr>
      <w:r w:rsidRPr="0088274D">
        <w:rPr>
          <w:kern w:val="0"/>
          <w:sz w:val="24"/>
          <w:szCs w:val="24"/>
        </w:rPr>
        <w:t>használat időtartamát.</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(7) A névhasználatról szóló engedélynek tartalmaznia kell:</w:t>
      </w:r>
    </w:p>
    <w:p w:rsidR="0088274D" w:rsidRPr="0088274D" w:rsidRDefault="0088274D" w:rsidP="0088274D">
      <w:pPr>
        <w:widowControl/>
        <w:numPr>
          <w:ilvl w:val="0"/>
          <w:numId w:val="7"/>
        </w:numPr>
        <w:overflowPunct/>
        <w:autoSpaceDE/>
        <w:autoSpaceDN/>
        <w:adjustRightInd/>
        <w:jc w:val="both"/>
        <w:rPr>
          <w:kern w:val="0"/>
          <w:sz w:val="24"/>
          <w:szCs w:val="24"/>
        </w:rPr>
      </w:pPr>
      <w:r w:rsidRPr="0088274D">
        <w:rPr>
          <w:kern w:val="0"/>
          <w:sz w:val="24"/>
          <w:szCs w:val="24"/>
        </w:rPr>
        <w:t>a jogosult nevét, megnevezését, és székhelyét, címét, telephelyét,</w:t>
      </w:r>
    </w:p>
    <w:p w:rsidR="0088274D" w:rsidRPr="0088274D" w:rsidRDefault="0088274D" w:rsidP="0088274D">
      <w:pPr>
        <w:widowControl/>
        <w:numPr>
          <w:ilvl w:val="0"/>
          <w:numId w:val="7"/>
        </w:numPr>
        <w:overflowPunct/>
        <w:autoSpaceDE/>
        <w:autoSpaceDN/>
        <w:adjustRightInd/>
        <w:jc w:val="both"/>
        <w:rPr>
          <w:kern w:val="0"/>
          <w:sz w:val="24"/>
          <w:szCs w:val="24"/>
        </w:rPr>
      </w:pPr>
      <w:r w:rsidRPr="0088274D">
        <w:rPr>
          <w:kern w:val="0"/>
          <w:sz w:val="24"/>
          <w:szCs w:val="24"/>
        </w:rPr>
        <w:t>az engedélyezett névhasználat célját és módját,</w:t>
      </w:r>
    </w:p>
    <w:p w:rsidR="0088274D" w:rsidRPr="0088274D" w:rsidRDefault="0088274D" w:rsidP="0088274D">
      <w:pPr>
        <w:widowControl/>
        <w:numPr>
          <w:ilvl w:val="0"/>
          <w:numId w:val="7"/>
        </w:numPr>
        <w:overflowPunct/>
        <w:autoSpaceDE/>
        <w:autoSpaceDN/>
        <w:adjustRightInd/>
        <w:jc w:val="both"/>
        <w:rPr>
          <w:kern w:val="0"/>
          <w:sz w:val="24"/>
          <w:szCs w:val="24"/>
        </w:rPr>
      </w:pPr>
      <w:r w:rsidRPr="0088274D">
        <w:rPr>
          <w:kern w:val="0"/>
          <w:sz w:val="24"/>
          <w:szCs w:val="24"/>
        </w:rPr>
        <w:t>az engedély érvényességének időtartamát,</w:t>
      </w:r>
    </w:p>
    <w:p w:rsidR="0088274D" w:rsidRPr="0088274D" w:rsidRDefault="0088274D" w:rsidP="0088274D">
      <w:pPr>
        <w:widowControl/>
        <w:numPr>
          <w:ilvl w:val="0"/>
          <w:numId w:val="7"/>
        </w:numPr>
        <w:overflowPunct/>
        <w:autoSpaceDE/>
        <w:autoSpaceDN/>
        <w:adjustRightInd/>
        <w:jc w:val="both"/>
        <w:rPr>
          <w:kern w:val="0"/>
          <w:sz w:val="24"/>
          <w:szCs w:val="24"/>
        </w:rPr>
      </w:pPr>
      <w:r w:rsidRPr="0088274D">
        <w:rPr>
          <w:kern w:val="0"/>
          <w:sz w:val="24"/>
          <w:szCs w:val="24"/>
        </w:rPr>
        <w:t>az engedélyezett név felvételével és használatával kapcsolatos egyéb kikötéseket.</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(8) A kiadott engedély érvényességi ideje szólhat:</w:t>
      </w:r>
    </w:p>
    <w:p w:rsidR="0088274D" w:rsidRPr="0088274D" w:rsidRDefault="0088274D" w:rsidP="0088274D">
      <w:pPr>
        <w:widowControl/>
        <w:numPr>
          <w:ilvl w:val="0"/>
          <w:numId w:val="8"/>
        </w:numPr>
        <w:overflowPunct/>
        <w:autoSpaceDE/>
        <w:autoSpaceDN/>
        <w:adjustRightInd/>
        <w:jc w:val="both"/>
        <w:rPr>
          <w:kern w:val="0"/>
          <w:sz w:val="24"/>
          <w:szCs w:val="24"/>
        </w:rPr>
      </w:pPr>
      <w:r w:rsidRPr="0088274D">
        <w:rPr>
          <w:kern w:val="0"/>
          <w:sz w:val="24"/>
          <w:szCs w:val="24"/>
        </w:rPr>
        <w:t>a tevékenység folytatásának időtartamára,</w:t>
      </w:r>
    </w:p>
    <w:p w:rsidR="0088274D" w:rsidRPr="0088274D" w:rsidRDefault="0088274D" w:rsidP="0088274D">
      <w:pPr>
        <w:widowControl/>
        <w:numPr>
          <w:ilvl w:val="0"/>
          <w:numId w:val="8"/>
        </w:numPr>
        <w:overflowPunct/>
        <w:autoSpaceDE/>
        <w:autoSpaceDN/>
        <w:adjustRightInd/>
        <w:jc w:val="both"/>
        <w:rPr>
          <w:kern w:val="0"/>
          <w:sz w:val="24"/>
          <w:szCs w:val="24"/>
        </w:rPr>
      </w:pPr>
      <w:r w:rsidRPr="0088274D">
        <w:rPr>
          <w:kern w:val="0"/>
          <w:sz w:val="24"/>
          <w:szCs w:val="24"/>
        </w:rPr>
        <w:t>a kérelmező működési idejének időtartamára,</w:t>
      </w:r>
    </w:p>
    <w:p w:rsidR="0088274D" w:rsidRPr="0088274D" w:rsidRDefault="0088274D" w:rsidP="0088274D">
      <w:pPr>
        <w:widowControl/>
        <w:numPr>
          <w:ilvl w:val="0"/>
          <w:numId w:val="8"/>
        </w:numPr>
        <w:overflowPunct/>
        <w:autoSpaceDE/>
        <w:autoSpaceDN/>
        <w:adjustRightInd/>
        <w:jc w:val="both"/>
        <w:rPr>
          <w:kern w:val="0"/>
          <w:sz w:val="24"/>
          <w:szCs w:val="24"/>
        </w:rPr>
      </w:pPr>
      <w:r w:rsidRPr="0088274D">
        <w:rPr>
          <w:kern w:val="0"/>
          <w:sz w:val="24"/>
          <w:szCs w:val="24"/>
        </w:rPr>
        <w:t>meghatározott időpontig vagy feltétel bekövetkeztéig történő felhasználásra,</w:t>
      </w:r>
    </w:p>
    <w:p w:rsidR="0088274D" w:rsidRPr="0088274D" w:rsidRDefault="0088274D" w:rsidP="0088274D">
      <w:pPr>
        <w:widowControl/>
        <w:numPr>
          <w:ilvl w:val="0"/>
          <w:numId w:val="8"/>
        </w:numPr>
        <w:overflowPunct/>
        <w:autoSpaceDE/>
        <w:autoSpaceDN/>
        <w:adjustRightInd/>
        <w:jc w:val="both"/>
        <w:rPr>
          <w:kern w:val="0"/>
          <w:sz w:val="24"/>
          <w:szCs w:val="24"/>
        </w:rPr>
      </w:pPr>
      <w:r w:rsidRPr="0088274D">
        <w:rPr>
          <w:kern w:val="0"/>
          <w:sz w:val="24"/>
          <w:szCs w:val="24"/>
        </w:rPr>
        <w:t>egy alkalomra,</w:t>
      </w:r>
    </w:p>
    <w:p w:rsidR="0088274D" w:rsidRPr="0088274D" w:rsidRDefault="0088274D" w:rsidP="0088274D">
      <w:pPr>
        <w:widowControl/>
        <w:numPr>
          <w:ilvl w:val="0"/>
          <w:numId w:val="8"/>
        </w:numPr>
        <w:overflowPunct/>
        <w:autoSpaceDE/>
        <w:autoSpaceDN/>
        <w:adjustRightInd/>
        <w:jc w:val="both"/>
        <w:rPr>
          <w:kern w:val="0"/>
          <w:sz w:val="24"/>
          <w:szCs w:val="24"/>
        </w:rPr>
      </w:pPr>
      <w:r w:rsidRPr="0088274D">
        <w:rPr>
          <w:kern w:val="0"/>
          <w:sz w:val="24"/>
          <w:szCs w:val="24"/>
        </w:rPr>
        <w:t>határozatlan időre.</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(9) Az engedély kiadása megtagadható, ha:</w:t>
      </w:r>
    </w:p>
    <w:p w:rsidR="0088274D" w:rsidRPr="0088274D" w:rsidRDefault="0088274D" w:rsidP="0088274D">
      <w:pPr>
        <w:widowControl/>
        <w:numPr>
          <w:ilvl w:val="0"/>
          <w:numId w:val="9"/>
        </w:numPr>
        <w:overflowPunct/>
        <w:autoSpaceDE/>
        <w:autoSpaceDN/>
        <w:adjustRightInd/>
        <w:jc w:val="both"/>
        <w:rPr>
          <w:kern w:val="0"/>
          <w:sz w:val="24"/>
          <w:szCs w:val="24"/>
        </w:rPr>
      </w:pPr>
      <w:r w:rsidRPr="0088274D">
        <w:rPr>
          <w:kern w:val="0"/>
          <w:sz w:val="24"/>
          <w:szCs w:val="24"/>
        </w:rPr>
        <w:t>a használat vagy annak célja, módja és körülményei Szikszó Város Önkormányzatának vagy a település lakosságának jogát, jogos érdekét sértené, vagy veszélyeztetné,</w:t>
      </w:r>
    </w:p>
    <w:p w:rsidR="0088274D" w:rsidRPr="0088274D" w:rsidRDefault="0088274D" w:rsidP="0088274D">
      <w:pPr>
        <w:widowControl/>
        <w:numPr>
          <w:ilvl w:val="0"/>
          <w:numId w:val="9"/>
        </w:numPr>
        <w:overflowPunct/>
        <w:autoSpaceDE/>
        <w:autoSpaceDN/>
        <w:adjustRightInd/>
        <w:jc w:val="both"/>
        <w:rPr>
          <w:kern w:val="0"/>
          <w:sz w:val="24"/>
          <w:szCs w:val="24"/>
        </w:rPr>
      </w:pPr>
      <w:r w:rsidRPr="0088274D">
        <w:rPr>
          <w:kern w:val="0"/>
          <w:sz w:val="24"/>
          <w:szCs w:val="24"/>
        </w:rPr>
        <w:t>a használat, az alkalmazás módja vagy körülményei a közízlést sérti,</w:t>
      </w:r>
    </w:p>
    <w:p w:rsidR="0088274D" w:rsidRPr="0088274D" w:rsidRDefault="0088274D" w:rsidP="0088274D">
      <w:pPr>
        <w:widowControl/>
        <w:numPr>
          <w:ilvl w:val="0"/>
          <w:numId w:val="9"/>
        </w:numPr>
        <w:overflowPunct/>
        <w:autoSpaceDE/>
        <w:autoSpaceDN/>
        <w:adjustRightInd/>
        <w:jc w:val="both"/>
        <w:rPr>
          <w:kern w:val="0"/>
          <w:sz w:val="24"/>
          <w:szCs w:val="24"/>
        </w:rPr>
      </w:pPr>
      <w:r w:rsidRPr="0088274D">
        <w:rPr>
          <w:kern w:val="0"/>
          <w:sz w:val="24"/>
          <w:szCs w:val="24"/>
        </w:rPr>
        <w:t>ugyanazon vagy hasonló tevékenység gyakorlásához már engedély került kiadásra a névhasználat tekintetében,</w:t>
      </w:r>
    </w:p>
    <w:p w:rsidR="0088274D" w:rsidRPr="0088274D" w:rsidRDefault="0088274D" w:rsidP="0088274D">
      <w:pPr>
        <w:widowControl/>
        <w:numPr>
          <w:ilvl w:val="0"/>
          <w:numId w:val="9"/>
        </w:numPr>
        <w:overflowPunct/>
        <w:autoSpaceDE/>
        <w:autoSpaceDN/>
        <w:adjustRightInd/>
        <w:jc w:val="both"/>
        <w:rPr>
          <w:kern w:val="0"/>
          <w:sz w:val="24"/>
          <w:szCs w:val="24"/>
        </w:rPr>
      </w:pPr>
      <w:r w:rsidRPr="0088274D">
        <w:rPr>
          <w:kern w:val="0"/>
          <w:sz w:val="24"/>
          <w:szCs w:val="24"/>
        </w:rPr>
        <w:t>ugyanazon vagy hasonló nevet valaki már jogszerűen használja</w:t>
      </w:r>
    </w:p>
    <w:p w:rsidR="0088274D" w:rsidRPr="0088274D" w:rsidRDefault="0088274D" w:rsidP="0088274D">
      <w:pPr>
        <w:widowControl/>
        <w:tabs>
          <w:tab w:val="num" w:pos="0"/>
        </w:tabs>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(10)  A kiadott engedélyt vissza lehet vonni, ha a felhasználó az engedélyben meghatározott feltételeket, előírásokat megsérti.</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(11) A kiadott engedélyt vissza kell vonni, ha</w:t>
      </w:r>
    </w:p>
    <w:p w:rsidR="0088274D" w:rsidRPr="0088274D" w:rsidRDefault="0088274D" w:rsidP="0088274D">
      <w:pPr>
        <w:widowControl/>
        <w:numPr>
          <w:ilvl w:val="0"/>
          <w:numId w:val="10"/>
        </w:numPr>
        <w:overflowPunct/>
        <w:autoSpaceDE/>
        <w:autoSpaceDN/>
        <w:adjustRightInd/>
        <w:jc w:val="both"/>
        <w:rPr>
          <w:kern w:val="0"/>
          <w:sz w:val="24"/>
          <w:szCs w:val="24"/>
        </w:rPr>
      </w:pPr>
      <w:r w:rsidRPr="0088274D">
        <w:rPr>
          <w:kern w:val="0"/>
          <w:sz w:val="24"/>
          <w:szCs w:val="24"/>
        </w:rPr>
        <w:t>a használat vagy annak célja, módja és körülményei Szikszó Város Önkormányzatának vagy a település lakosságának jogát, jogos érdekét sérti, vagy veszélyezteti,</w:t>
      </w:r>
    </w:p>
    <w:p w:rsidR="0088274D" w:rsidRPr="0088274D" w:rsidRDefault="0088274D" w:rsidP="0088274D">
      <w:pPr>
        <w:widowControl/>
        <w:numPr>
          <w:ilvl w:val="0"/>
          <w:numId w:val="10"/>
        </w:numPr>
        <w:overflowPunct/>
        <w:autoSpaceDE/>
        <w:autoSpaceDN/>
        <w:adjustRightInd/>
        <w:jc w:val="both"/>
        <w:rPr>
          <w:kern w:val="0"/>
          <w:sz w:val="24"/>
          <w:szCs w:val="24"/>
        </w:rPr>
      </w:pPr>
      <w:r w:rsidRPr="0088274D">
        <w:rPr>
          <w:kern w:val="0"/>
          <w:sz w:val="24"/>
          <w:szCs w:val="24"/>
        </w:rPr>
        <w:t>a használat, az alkalmazás módja vagy körülményei a közízlést sérti,</w:t>
      </w:r>
    </w:p>
    <w:p w:rsidR="0088274D" w:rsidRPr="0088274D" w:rsidRDefault="0088274D" w:rsidP="0088274D">
      <w:pPr>
        <w:widowControl/>
        <w:numPr>
          <w:ilvl w:val="0"/>
          <w:numId w:val="10"/>
        </w:numPr>
        <w:overflowPunct/>
        <w:autoSpaceDE/>
        <w:autoSpaceDN/>
        <w:adjustRightInd/>
        <w:jc w:val="both"/>
        <w:rPr>
          <w:kern w:val="0"/>
          <w:sz w:val="24"/>
          <w:szCs w:val="24"/>
        </w:rPr>
      </w:pPr>
      <w:r w:rsidRPr="0088274D">
        <w:rPr>
          <w:kern w:val="0"/>
          <w:sz w:val="24"/>
          <w:szCs w:val="24"/>
        </w:rPr>
        <w:t>az engedélyes Szikszó nevet nem az engedélyben meghatározott módon, formában, illetve célra használja.</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(12) A településnév használatának engedélyezéséről, az engedély elutasításáról, a névhasználat jogának visszavonásáról a Képviselő-testület dönt. A kiadott engedélyekről a Szikszói Közös Önkormányzati Hivatal nyilvántartást vezet.</w:t>
      </w:r>
    </w:p>
    <w:p w:rsidR="0088274D" w:rsidRPr="0088274D" w:rsidRDefault="0088274D" w:rsidP="0088274D">
      <w:pPr>
        <w:widowControl/>
        <w:overflowPunct/>
        <w:autoSpaceDE/>
        <w:autoSpaceDN/>
        <w:adjustRightInd/>
        <w:jc w:val="both"/>
        <w:rPr>
          <w:kern w:val="0"/>
          <w:sz w:val="24"/>
          <w:szCs w:val="24"/>
        </w:rPr>
      </w:pPr>
    </w:p>
    <w:p w:rsidR="0088274D" w:rsidRPr="0088274D" w:rsidRDefault="0088274D" w:rsidP="0088274D">
      <w:pPr>
        <w:widowControl/>
        <w:overflowPunct/>
        <w:autoSpaceDE/>
        <w:autoSpaceDN/>
        <w:adjustRightInd/>
        <w:jc w:val="both"/>
        <w:rPr>
          <w:kern w:val="0"/>
          <w:sz w:val="24"/>
          <w:szCs w:val="24"/>
        </w:rPr>
      </w:pPr>
      <w:r w:rsidRPr="0088274D">
        <w:rPr>
          <w:kern w:val="0"/>
          <w:sz w:val="24"/>
          <w:szCs w:val="24"/>
        </w:rPr>
        <w:t>(13) Amely szervezet a település nevét e rendelet hatályba lépése előtt felvette a Képviselő-testület által utólagos engedélyezés iránti kérelem benyújtására kötelezhető. E rendelet hatálybalépése előtt felvett településnév használatot a Képviselő-testület a jövőre nézve megtilthatja, ha</w:t>
      </w:r>
    </w:p>
    <w:p w:rsidR="0088274D" w:rsidRPr="0088274D" w:rsidRDefault="0088274D" w:rsidP="0088274D">
      <w:pPr>
        <w:widowControl/>
        <w:numPr>
          <w:ilvl w:val="0"/>
          <w:numId w:val="11"/>
        </w:numPr>
        <w:overflowPunct/>
        <w:autoSpaceDE/>
        <w:autoSpaceDN/>
        <w:adjustRightInd/>
        <w:jc w:val="both"/>
        <w:rPr>
          <w:kern w:val="0"/>
          <w:sz w:val="24"/>
          <w:szCs w:val="24"/>
        </w:rPr>
      </w:pPr>
      <w:r w:rsidRPr="0088274D">
        <w:rPr>
          <w:kern w:val="0"/>
          <w:sz w:val="24"/>
          <w:szCs w:val="24"/>
        </w:rPr>
        <w:t>a használat vagy annak célja, módja és körülményei Szikszó Város Önkormányzatának vagy a település lakosságának jogát, jogos érdekét sértené, vagy veszélyeztetné,</w:t>
      </w:r>
    </w:p>
    <w:p w:rsidR="0088274D" w:rsidRPr="0088274D" w:rsidRDefault="0088274D" w:rsidP="0088274D">
      <w:pPr>
        <w:widowControl/>
        <w:numPr>
          <w:ilvl w:val="0"/>
          <w:numId w:val="11"/>
        </w:numPr>
        <w:overflowPunct/>
        <w:autoSpaceDE/>
        <w:autoSpaceDN/>
        <w:adjustRightInd/>
        <w:jc w:val="both"/>
        <w:rPr>
          <w:kern w:val="0"/>
          <w:sz w:val="24"/>
          <w:szCs w:val="24"/>
        </w:rPr>
      </w:pPr>
      <w:r w:rsidRPr="0088274D">
        <w:rPr>
          <w:kern w:val="0"/>
          <w:sz w:val="24"/>
          <w:szCs w:val="24"/>
        </w:rPr>
        <w:t>a használat, az alkalmazás módja vagy körülményei a közízlést sérti,</w:t>
      </w:r>
    </w:p>
    <w:p w:rsidR="0088274D" w:rsidRPr="0088274D" w:rsidRDefault="0088274D" w:rsidP="0088274D">
      <w:pPr>
        <w:widowControl/>
        <w:numPr>
          <w:ilvl w:val="0"/>
          <w:numId w:val="11"/>
        </w:numPr>
        <w:overflowPunct/>
        <w:autoSpaceDE/>
        <w:autoSpaceDN/>
        <w:adjustRightInd/>
        <w:jc w:val="both"/>
        <w:rPr>
          <w:kern w:val="0"/>
          <w:sz w:val="24"/>
          <w:szCs w:val="24"/>
        </w:rPr>
      </w:pPr>
      <w:r w:rsidRPr="0088274D">
        <w:rPr>
          <w:kern w:val="0"/>
          <w:sz w:val="24"/>
          <w:szCs w:val="24"/>
        </w:rPr>
        <w:t>ugyanazon vagy hasonló nevet valaki - jogszerűen - korábbi időponttól használ.</w:t>
      </w:r>
    </w:p>
    <w:p w:rsidR="0088274D" w:rsidRPr="00F55D1A" w:rsidRDefault="0088274D" w:rsidP="0088274D">
      <w:pPr>
        <w:overflowPunct/>
        <w:autoSpaceDE/>
        <w:autoSpaceDN/>
        <w:adjustRightInd/>
        <w:jc w:val="both"/>
        <w:rPr>
          <w:b/>
          <w:bCs/>
          <w:color w:val="000000"/>
          <w:kern w:val="0"/>
          <w:sz w:val="24"/>
          <w:szCs w:val="24"/>
          <w:lang w:bidi="hu-HU"/>
        </w:rPr>
      </w:pPr>
    </w:p>
    <w:p w:rsidR="0088274D" w:rsidRPr="0088274D" w:rsidRDefault="0088274D" w:rsidP="0088274D">
      <w:pPr>
        <w:overflowPunct/>
        <w:autoSpaceDE/>
        <w:autoSpaceDN/>
        <w:adjustRightInd/>
        <w:jc w:val="both"/>
        <w:rPr>
          <w:rFonts w:eastAsia="Arial Unicode MS"/>
          <w:color w:val="000000"/>
          <w:kern w:val="0"/>
          <w:sz w:val="24"/>
          <w:szCs w:val="24"/>
          <w:lang w:bidi="hu-HU"/>
        </w:rPr>
      </w:pPr>
    </w:p>
    <w:p w:rsidR="0088274D" w:rsidRPr="0088274D" w:rsidRDefault="0088274D" w:rsidP="0088274D">
      <w:pPr>
        <w:overflowPunct/>
        <w:autoSpaceDE/>
        <w:autoSpaceDN/>
        <w:adjustRightInd/>
        <w:jc w:val="center"/>
        <w:rPr>
          <w:rFonts w:eastAsia="Arial Unicode MS"/>
          <w:b/>
          <w:bCs/>
          <w:color w:val="000000"/>
          <w:kern w:val="0"/>
          <w:sz w:val="24"/>
          <w:szCs w:val="24"/>
          <w:lang w:bidi="hu-HU"/>
        </w:rPr>
      </w:pPr>
      <w:r w:rsidRPr="0088274D">
        <w:rPr>
          <w:rFonts w:eastAsia="Arial Unicode MS"/>
          <w:b/>
          <w:bCs/>
          <w:color w:val="000000"/>
          <w:kern w:val="0"/>
          <w:sz w:val="24"/>
          <w:szCs w:val="24"/>
          <w:lang w:bidi="hu-HU"/>
        </w:rPr>
        <w:t>Záró rendelkezések</w:t>
      </w:r>
    </w:p>
    <w:p w:rsidR="0088274D" w:rsidRPr="0088274D" w:rsidRDefault="0088274D" w:rsidP="0088274D">
      <w:pPr>
        <w:overflowPunct/>
        <w:autoSpaceDE/>
        <w:autoSpaceDN/>
        <w:adjustRightInd/>
        <w:jc w:val="center"/>
        <w:rPr>
          <w:rFonts w:eastAsia="Arial Unicode MS"/>
          <w:color w:val="000000"/>
          <w:kern w:val="0"/>
          <w:sz w:val="24"/>
          <w:szCs w:val="24"/>
          <w:lang w:bidi="hu-HU"/>
        </w:rPr>
      </w:pPr>
    </w:p>
    <w:p w:rsidR="0088274D" w:rsidRPr="0088274D" w:rsidRDefault="0088274D" w:rsidP="0088274D">
      <w:pPr>
        <w:tabs>
          <w:tab w:val="left" w:pos="0"/>
        </w:tabs>
        <w:overflowPunct/>
        <w:autoSpaceDE/>
        <w:autoSpaceDN/>
        <w:adjustRightInd/>
        <w:rPr>
          <w:rFonts w:eastAsia="Arial Unicode MS"/>
          <w:color w:val="000000"/>
          <w:kern w:val="0"/>
          <w:sz w:val="24"/>
          <w:szCs w:val="24"/>
          <w:lang w:bidi="hu-HU"/>
        </w:rPr>
      </w:pPr>
      <w:r w:rsidRPr="0088274D">
        <w:rPr>
          <w:rFonts w:eastAsia="Arial Unicode MS"/>
          <w:color w:val="000000"/>
          <w:kern w:val="0"/>
          <w:sz w:val="24"/>
          <w:szCs w:val="24"/>
          <w:lang w:bidi="hu-HU"/>
        </w:rPr>
        <w:t>10. § (1) Ezen rendelet a kihirdetését követő napon lép hatályba.</w:t>
      </w:r>
    </w:p>
    <w:p w:rsidR="0088274D" w:rsidRPr="0088274D" w:rsidRDefault="0088274D" w:rsidP="0088274D">
      <w:pPr>
        <w:tabs>
          <w:tab w:val="left" w:pos="0"/>
        </w:tabs>
        <w:overflowPunct/>
        <w:autoSpaceDE/>
        <w:autoSpaceDN/>
        <w:adjustRightInd/>
        <w:jc w:val="both"/>
        <w:rPr>
          <w:rFonts w:eastAsia="Arial Unicode MS"/>
          <w:color w:val="000000"/>
          <w:kern w:val="0"/>
          <w:sz w:val="24"/>
          <w:szCs w:val="24"/>
          <w:lang w:bidi="hu-HU"/>
        </w:rPr>
      </w:pPr>
      <w:r w:rsidRPr="0088274D">
        <w:rPr>
          <w:rFonts w:eastAsia="Arial Unicode MS"/>
          <w:color w:val="000000"/>
          <w:kern w:val="0"/>
          <w:sz w:val="24"/>
          <w:szCs w:val="24"/>
          <w:lang w:bidi="hu-HU"/>
        </w:rPr>
        <w:t>(2) Hatályát veszti Szikszó Város Önkormányzata Képviselő-testületének a helyi címer és zászló alapításáról és használatának rendjéről szóló 36/2017.(XII.18.) számú rendelete.</w:t>
      </w:r>
    </w:p>
    <w:p w:rsidR="001A32C1" w:rsidRPr="00F55D1A" w:rsidRDefault="001A32C1" w:rsidP="00152E2A">
      <w:pPr>
        <w:pStyle w:val="Cmsor250"/>
        <w:keepNext/>
        <w:keepLines/>
        <w:shd w:val="clear" w:color="auto" w:fill="auto"/>
        <w:spacing w:before="0" w:after="0" w:line="240" w:lineRule="auto"/>
        <w:ind w:left="284" w:hanging="284"/>
        <w:jc w:val="left"/>
        <w:rPr>
          <w:rFonts w:ascii="Times New Roman" w:hAnsi="Times New Roman" w:cs="Times New Roman"/>
          <w:b w:val="0"/>
          <w:sz w:val="24"/>
          <w:szCs w:val="24"/>
        </w:rPr>
      </w:pPr>
    </w:p>
    <w:p w:rsidR="00152E2A" w:rsidRPr="00F55D1A" w:rsidRDefault="00152E2A" w:rsidP="00152E2A">
      <w:pPr>
        <w:ind w:left="284" w:hanging="284"/>
        <w:jc w:val="both"/>
        <w:rPr>
          <w:bCs/>
          <w:iCs/>
          <w:sz w:val="24"/>
          <w:szCs w:val="24"/>
        </w:rPr>
      </w:pPr>
      <w:r w:rsidRPr="00F55D1A">
        <w:rPr>
          <w:bCs/>
          <w:iCs/>
          <w:sz w:val="24"/>
          <w:szCs w:val="24"/>
        </w:rPr>
        <w:t>8./Szikszó Város Önkormányzatának Szervezeti és Működési Szabályzatáról szóló 13/2019.(X.21.) számú önkormányzati rendeletének módosításáról</w:t>
      </w:r>
    </w:p>
    <w:p w:rsidR="00130467" w:rsidRDefault="00130467" w:rsidP="00152E2A">
      <w:pPr>
        <w:pStyle w:val="Textbody"/>
        <w:spacing w:after="0"/>
        <w:jc w:val="both"/>
        <w:rPr>
          <w:rFonts w:cs="Times New Roman"/>
          <w:bCs/>
        </w:rPr>
      </w:pPr>
    </w:p>
    <w:p w:rsidR="00ED275D" w:rsidRDefault="00ED275D" w:rsidP="00ED275D">
      <w:pPr>
        <w:pStyle w:val="Textbody"/>
        <w:spacing w:after="0"/>
        <w:jc w:val="both"/>
        <w:rPr>
          <w:rFonts w:cs="Times New Roman"/>
        </w:rPr>
      </w:pPr>
      <w:proofErr w:type="gramStart"/>
      <w:r w:rsidRPr="00F55D1A">
        <w:rPr>
          <w:rFonts w:cs="Times New Roman"/>
        </w:rPr>
        <w:t>dr.</w:t>
      </w:r>
      <w:proofErr w:type="gramEnd"/>
      <w:r w:rsidRPr="00F55D1A">
        <w:rPr>
          <w:rFonts w:cs="Times New Roman"/>
        </w:rPr>
        <w:t xml:space="preserve"> Gulyásné dr. Kerekes Rita bizottsági elnök</w:t>
      </w:r>
      <w:r>
        <w:rPr>
          <w:rFonts w:cs="Times New Roman"/>
        </w:rPr>
        <w:t>: ismerteti az előterjesztés tartalmát, melyet elfogadásra javasol.</w:t>
      </w:r>
    </w:p>
    <w:p w:rsidR="00ED275D" w:rsidRDefault="00ED275D" w:rsidP="00ED275D">
      <w:pPr>
        <w:pStyle w:val="Textbody"/>
        <w:spacing w:after="0"/>
        <w:jc w:val="both"/>
        <w:rPr>
          <w:rFonts w:cs="Times New Roman"/>
          <w:bCs/>
        </w:rPr>
      </w:pPr>
    </w:p>
    <w:p w:rsidR="00130467" w:rsidRPr="00F55D1A" w:rsidRDefault="00130467" w:rsidP="00130467">
      <w:pPr>
        <w:jc w:val="both"/>
        <w:rPr>
          <w:sz w:val="24"/>
          <w:szCs w:val="24"/>
        </w:rPr>
      </w:pPr>
      <w:r w:rsidRPr="00F55D1A">
        <w:rPr>
          <w:sz w:val="24"/>
          <w:szCs w:val="24"/>
        </w:rPr>
        <w:t xml:space="preserve">Egyéb hozzászólás, módosító javaslat nem volt, dr. Gulyásné dr. Kerekes Rita bizottsági </w:t>
      </w:r>
      <w:proofErr w:type="gramStart"/>
      <w:r w:rsidRPr="00F55D1A">
        <w:rPr>
          <w:sz w:val="24"/>
          <w:szCs w:val="24"/>
        </w:rPr>
        <w:t>elnök szavazásra</w:t>
      </w:r>
      <w:proofErr w:type="gramEnd"/>
      <w:r w:rsidRPr="00F55D1A">
        <w:rPr>
          <w:sz w:val="24"/>
          <w:szCs w:val="24"/>
        </w:rPr>
        <w:t xml:space="preserve"> teszi fel a rendelet-tervezetet, melyet a Bizottság – 4 fő van jelen a szavazásnál – egyhangúlag 4 igen szavazattal elfogadásra javasol a Képviselő-testületnek:</w:t>
      </w:r>
    </w:p>
    <w:p w:rsidR="00130467" w:rsidRDefault="00130467" w:rsidP="00152E2A">
      <w:pPr>
        <w:pStyle w:val="Textbody"/>
        <w:spacing w:after="0"/>
        <w:jc w:val="both"/>
        <w:rPr>
          <w:rFonts w:cs="Times New Roman"/>
          <w:bCs/>
        </w:rPr>
      </w:pPr>
    </w:p>
    <w:p w:rsidR="004B7C71" w:rsidRPr="004B7C71" w:rsidRDefault="004B7C71" w:rsidP="004B7C71">
      <w:pPr>
        <w:suppressAutoHyphens/>
        <w:overflowPunct/>
        <w:autoSpaceDE/>
        <w:autoSpaceDN/>
        <w:adjustRightInd/>
        <w:jc w:val="center"/>
        <w:rPr>
          <w:rFonts w:eastAsia="Lucida Sans Unicode"/>
          <w:b/>
          <w:bCs/>
          <w:kern w:val="1"/>
          <w:sz w:val="24"/>
          <w:szCs w:val="24"/>
        </w:rPr>
      </w:pPr>
      <w:r w:rsidRPr="004B7C71">
        <w:rPr>
          <w:rFonts w:eastAsia="Lucida Sans Unicode"/>
          <w:b/>
          <w:bCs/>
          <w:kern w:val="1"/>
          <w:sz w:val="24"/>
          <w:szCs w:val="24"/>
        </w:rPr>
        <w:t>SZIKSZÓ VÁROS ÖNKORMÁNYZATA</w:t>
      </w:r>
    </w:p>
    <w:p w:rsidR="004B7C71" w:rsidRPr="004B7C71" w:rsidRDefault="004B7C71" w:rsidP="004B7C71">
      <w:pPr>
        <w:suppressAutoHyphens/>
        <w:overflowPunct/>
        <w:autoSpaceDE/>
        <w:autoSpaceDN/>
        <w:adjustRightInd/>
        <w:jc w:val="center"/>
        <w:rPr>
          <w:rFonts w:eastAsia="Lucida Sans Unicode"/>
          <w:b/>
          <w:bCs/>
          <w:kern w:val="1"/>
          <w:sz w:val="24"/>
          <w:szCs w:val="24"/>
        </w:rPr>
      </w:pPr>
      <w:r w:rsidRPr="004B7C71">
        <w:rPr>
          <w:rFonts w:eastAsia="Lucida Sans Unicode"/>
          <w:b/>
          <w:bCs/>
          <w:kern w:val="1"/>
          <w:sz w:val="24"/>
          <w:szCs w:val="24"/>
        </w:rPr>
        <w:t>KÉPVISELŐ-TESTÜLETÉNEK</w:t>
      </w:r>
    </w:p>
    <w:p w:rsidR="004B7C71" w:rsidRPr="004B7C71" w:rsidRDefault="004B7C71" w:rsidP="004B7C71">
      <w:pPr>
        <w:suppressAutoHyphens/>
        <w:overflowPunct/>
        <w:autoSpaceDE/>
        <w:autoSpaceDN/>
        <w:adjustRightInd/>
        <w:jc w:val="center"/>
        <w:rPr>
          <w:rFonts w:eastAsia="Lucida Sans Unicode"/>
          <w:b/>
          <w:bCs/>
          <w:kern w:val="24"/>
          <w:sz w:val="24"/>
          <w:szCs w:val="24"/>
          <w:vertAlign w:val="superscript"/>
        </w:rPr>
      </w:pPr>
      <w:r w:rsidRPr="004B7C71">
        <w:rPr>
          <w:rFonts w:eastAsia="Lucida Sans Unicode"/>
          <w:b/>
          <w:bCs/>
          <w:kern w:val="1"/>
          <w:sz w:val="24"/>
          <w:szCs w:val="24"/>
        </w:rPr>
        <w:t>……/2020.(</w:t>
      </w:r>
      <w:proofErr w:type="gramStart"/>
      <w:r w:rsidRPr="004B7C71">
        <w:rPr>
          <w:rFonts w:eastAsia="Lucida Sans Unicode"/>
          <w:b/>
          <w:bCs/>
          <w:kern w:val="1"/>
          <w:sz w:val="24"/>
          <w:szCs w:val="24"/>
        </w:rPr>
        <w:t>…...</w:t>
      </w:r>
      <w:proofErr w:type="gramEnd"/>
      <w:r w:rsidRPr="004B7C71">
        <w:rPr>
          <w:rFonts w:eastAsia="Lucida Sans Unicode"/>
          <w:b/>
          <w:bCs/>
          <w:kern w:val="1"/>
          <w:sz w:val="24"/>
          <w:szCs w:val="24"/>
        </w:rPr>
        <w:t>) számú önkormányzati rendelete</w:t>
      </w:r>
    </w:p>
    <w:p w:rsidR="004B7C71" w:rsidRPr="004B7C71" w:rsidRDefault="004B7C71" w:rsidP="004B7C71">
      <w:pPr>
        <w:suppressAutoHyphens/>
        <w:overflowPunct/>
        <w:autoSpaceDE/>
        <w:autoSpaceDN/>
        <w:adjustRightInd/>
        <w:jc w:val="center"/>
        <w:rPr>
          <w:rFonts w:eastAsia="Lucida Sans Unicode" w:cs="Calibri"/>
          <w:b/>
          <w:bCs/>
          <w:kern w:val="2"/>
          <w:sz w:val="24"/>
          <w:szCs w:val="24"/>
        </w:rPr>
      </w:pPr>
    </w:p>
    <w:p w:rsidR="004B7C71" w:rsidRPr="004B7C71" w:rsidRDefault="004B7C71" w:rsidP="004B7C71">
      <w:pPr>
        <w:suppressAutoHyphens/>
        <w:overflowPunct/>
        <w:autoSpaceDE/>
        <w:autoSpaceDN/>
        <w:adjustRightInd/>
        <w:jc w:val="center"/>
        <w:rPr>
          <w:rFonts w:eastAsia="Lucida Sans Unicode"/>
          <w:b/>
          <w:bCs/>
          <w:kern w:val="24"/>
          <w:sz w:val="24"/>
          <w:szCs w:val="24"/>
          <w:vertAlign w:val="superscript"/>
        </w:rPr>
      </w:pPr>
      <w:r w:rsidRPr="004B7C71">
        <w:rPr>
          <w:rFonts w:eastAsia="Lucida Sans Unicode"/>
          <w:b/>
          <w:bCs/>
          <w:kern w:val="1"/>
          <w:sz w:val="24"/>
          <w:szCs w:val="24"/>
        </w:rPr>
        <w:t>Szikszó Város Önkormányzatának Szervezeti és Működési Szabályzatáról szóló 13/2019.(X.21.) számú önkormányzati rendeletének módosításáról</w:t>
      </w:r>
    </w:p>
    <w:p w:rsidR="004B7C71" w:rsidRPr="004B7C71" w:rsidRDefault="004B7C71" w:rsidP="004B7C71">
      <w:pPr>
        <w:suppressAutoHyphens/>
        <w:overflowPunct/>
        <w:autoSpaceDE/>
        <w:autoSpaceDN/>
        <w:adjustRightInd/>
        <w:jc w:val="center"/>
        <w:rPr>
          <w:rFonts w:eastAsia="Lucida Sans Unicode"/>
          <w:b/>
          <w:bCs/>
          <w:kern w:val="2"/>
          <w:sz w:val="24"/>
          <w:szCs w:val="24"/>
        </w:rPr>
      </w:pPr>
    </w:p>
    <w:p w:rsidR="004B7C71" w:rsidRPr="004B7C71" w:rsidRDefault="004B7C71" w:rsidP="004B7C71">
      <w:pPr>
        <w:suppressAutoHyphens/>
        <w:overflowPunct/>
        <w:autoSpaceDE/>
        <w:autoSpaceDN/>
        <w:adjustRightInd/>
        <w:jc w:val="center"/>
        <w:rPr>
          <w:rFonts w:eastAsia="Lucida Sans Unicode"/>
          <w:kern w:val="1"/>
          <w:sz w:val="24"/>
          <w:szCs w:val="24"/>
        </w:rPr>
      </w:pPr>
    </w:p>
    <w:p w:rsidR="004B7C71" w:rsidRPr="004B7C71" w:rsidRDefault="004B7C71" w:rsidP="004B7C71">
      <w:pPr>
        <w:suppressAutoHyphens/>
        <w:overflowPunct/>
        <w:autoSpaceDE/>
        <w:autoSpaceDN/>
        <w:adjustRightInd/>
        <w:jc w:val="both"/>
        <w:rPr>
          <w:rFonts w:eastAsia="Lucida Sans Unicode"/>
          <w:kern w:val="24"/>
          <w:sz w:val="24"/>
          <w:szCs w:val="24"/>
          <w:vertAlign w:val="superscript"/>
        </w:rPr>
      </w:pPr>
      <w:r w:rsidRPr="004B7C71">
        <w:rPr>
          <w:rFonts w:eastAsia="Lucida Sans Unicode"/>
          <w:kern w:val="1"/>
          <w:sz w:val="24"/>
          <w:szCs w:val="24"/>
        </w:rPr>
        <w:t xml:space="preserve">Szikszó Város Önkormányzatának Képviselő-testülete a Magyarország Alaptörvénye 32. cikk (2) bekezdésében biztosított jogalkotói jogkörében eljárva, az Alaptörvény 32. cikk (1) bekezdés d) pontjában meghatározott feladatkörében eljárva a következőket rendeli el: </w:t>
      </w:r>
    </w:p>
    <w:p w:rsidR="004B7C71" w:rsidRPr="004B7C71" w:rsidRDefault="004B7C71" w:rsidP="004B7C71">
      <w:pPr>
        <w:tabs>
          <w:tab w:val="left" w:pos="5670"/>
        </w:tabs>
        <w:suppressAutoHyphens/>
        <w:overflowPunct/>
        <w:autoSpaceDE/>
        <w:autoSpaceDN/>
        <w:adjustRightInd/>
        <w:jc w:val="center"/>
        <w:rPr>
          <w:rFonts w:eastAsia="Lucida Sans Unicode"/>
          <w:b/>
          <w:bCs/>
          <w:kern w:val="1"/>
          <w:sz w:val="24"/>
          <w:szCs w:val="24"/>
          <w:u w:val="single"/>
        </w:rPr>
      </w:pPr>
    </w:p>
    <w:p w:rsidR="004B7C71" w:rsidRPr="004B7C71" w:rsidRDefault="004B7C71" w:rsidP="004B7C71">
      <w:pPr>
        <w:tabs>
          <w:tab w:val="left" w:pos="5670"/>
        </w:tabs>
        <w:suppressAutoHyphens/>
        <w:overflowPunct/>
        <w:autoSpaceDE/>
        <w:autoSpaceDN/>
        <w:adjustRightInd/>
        <w:jc w:val="center"/>
        <w:rPr>
          <w:rFonts w:eastAsia="Lucida Sans Unicode"/>
          <w:b/>
          <w:bCs/>
          <w:kern w:val="1"/>
          <w:sz w:val="24"/>
          <w:szCs w:val="24"/>
        </w:rPr>
      </w:pPr>
      <w:r w:rsidRPr="004B7C71">
        <w:rPr>
          <w:rFonts w:eastAsia="Lucida Sans Unicode"/>
          <w:b/>
          <w:bCs/>
          <w:kern w:val="1"/>
          <w:sz w:val="24"/>
          <w:szCs w:val="24"/>
        </w:rPr>
        <w:t>2.§</w:t>
      </w:r>
    </w:p>
    <w:p w:rsidR="004B7C71" w:rsidRPr="004B7C71" w:rsidRDefault="004B7C71" w:rsidP="004B7C71">
      <w:pPr>
        <w:tabs>
          <w:tab w:val="center" w:pos="4320"/>
          <w:tab w:val="right" w:pos="8931"/>
        </w:tabs>
        <w:suppressAutoHyphens/>
        <w:overflowPunct/>
        <w:autoSpaceDE/>
        <w:autoSpaceDN/>
        <w:adjustRightInd/>
        <w:ind w:right="-761"/>
        <w:jc w:val="both"/>
        <w:rPr>
          <w:rFonts w:eastAsia="Lucida Sans Unicode"/>
          <w:kern w:val="0"/>
          <w:sz w:val="24"/>
          <w:szCs w:val="24"/>
        </w:rPr>
      </w:pPr>
      <w:r w:rsidRPr="004B7C71">
        <w:rPr>
          <w:rFonts w:eastAsia="Lucida Sans Unicode"/>
          <w:kern w:val="0"/>
          <w:sz w:val="24"/>
          <w:szCs w:val="24"/>
        </w:rPr>
        <w:t>A rendelet 1. számú melléklete az alábbiak szerint módosul:</w:t>
      </w:r>
    </w:p>
    <w:p w:rsidR="004B7C71" w:rsidRPr="004B7C71" w:rsidRDefault="004B7C71" w:rsidP="004B7C71">
      <w:pPr>
        <w:suppressAutoHyphens/>
        <w:overflowPunct/>
        <w:autoSpaceDE/>
        <w:autoSpaceDN/>
        <w:adjustRightInd/>
        <w:rPr>
          <w:rFonts w:eastAsia="Lucida Sans Unicode"/>
          <w:b/>
          <w:kern w:val="1"/>
          <w:sz w:val="24"/>
          <w:szCs w:val="24"/>
        </w:rPr>
      </w:pPr>
    </w:p>
    <w:p w:rsidR="004B7C71" w:rsidRPr="004B7C71" w:rsidRDefault="004B7C71" w:rsidP="004B7C71">
      <w:pPr>
        <w:suppressAutoHyphens/>
        <w:overflowPunct/>
        <w:autoSpaceDE/>
        <w:autoSpaceDN/>
        <w:adjustRightInd/>
        <w:rPr>
          <w:rFonts w:eastAsia="Lucida Sans Unicode"/>
          <w:b/>
          <w:kern w:val="1"/>
          <w:sz w:val="24"/>
          <w:szCs w:val="24"/>
        </w:rPr>
      </w:pPr>
      <w:r w:rsidRPr="004B7C71">
        <w:rPr>
          <w:rFonts w:eastAsia="Lucida Sans Unicode"/>
          <w:b/>
          <w:kern w:val="1"/>
          <w:sz w:val="24"/>
          <w:szCs w:val="24"/>
        </w:rPr>
        <w:t>„A Szikszói Kistérségi Többcélú Társulásra átruházott hatáskörök:</w:t>
      </w:r>
    </w:p>
    <w:p w:rsidR="004B7C71" w:rsidRPr="004B7C71" w:rsidRDefault="004B7C71" w:rsidP="004B7C71">
      <w:pPr>
        <w:suppressAutoHyphens/>
        <w:overflowPunct/>
        <w:autoSpaceDE/>
        <w:autoSpaceDN/>
        <w:adjustRightInd/>
        <w:rPr>
          <w:rFonts w:eastAsia="Lucida Sans Unicode"/>
          <w:b/>
          <w:kern w:val="1"/>
          <w:sz w:val="24"/>
          <w:szCs w:val="24"/>
        </w:rPr>
      </w:pPr>
    </w:p>
    <w:p w:rsidR="004B7C71" w:rsidRPr="004B7C71" w:rsidRDefault="004B7C71" w:rsidP="004B7C71">
      <w:pPr>
        <w:widowControl/>
        <w:suppressAutoHyphens/>
        <w:overflowPunct/>
        <w:autoSpaceDE/>
        <w:autoSpaceDN/>
        <w:adjustRightInd/>
        <w:contextualSpacing/>
        <w:jc w:val="both"/>
        <w:rPr>
          <w:kern w:val="0"/>
          <w:sz w:val="24"/>
          <w:szCs w:val="24"/>
          <w:lang w:eastAsia="ar-SA"/>
        </w:rPr>
      </w:pPr>
      <w:proofErr w:type="gramStart"/>
      <w:r w:rsidRPr="004B7C71">
        <w:rPr>
          <w:kern w:val="0"/>
          <w:sz w:val="24"/>
          <w:szCs w:val="24"/>
          <w:lang w:eastAsia="ar-SA"/>
        </w:rPr>
        <w:t>a</w:t>
      </w:r>
      <w:proofErr w:type="gramEnd"/>
      <w:r w:rsidRPr="004B7C71">
        <w:rPr>
          <w:kern w:val="0"/>
          <w:sz w:val="24"/>
          <w:szCs w:val="24"/>
          <w:lang w:eastAsia="ar-SA"/>
        </w:rPr>
        <w:t xml:space="preserve">) orvosi ügyeleti feladatellátás megszervezése és működtetése </w:t>
      </w:r>
    </w:p>
    <w:p w:rsidR="004B7C71" w:rsidRPr="004B7C71" w:rsidRDefault="004B7C71" w:rsidP="004B7C71">
      <w:pPr>
        <w:widowControl/>
        <w:suppressAutoHyphens/>
        <w:overflowPunct/>
        <w:autoSpaceDE/>
        <w:autoSpaceDN/>
        <w:adjustRightInd/>
        <w:contextualSpacing/>
        <w:jc w:val="both"/>
        <w:rPr>
          <w:kern w:val="0"/>
          <w:sz w:val="24"/>
          <w:szCs w:val="24"/>
          <w:lang w:eastAsia="ar-SA"/>
        </w:rPr>
      </w:pPr>
      <w:r w:rsidRPr="004B7C71">
        <w:rPr>
          <w:kern w:val="0"/>
          <w:sz w:val="24"/>
          <w:szCs w:val="24"/>
          <w:lang w:eastAsia="ar-SA"/>
        </w:rPr>
        <w:t xml:space="preserve">b) a </w:t>
      </w:r>
      <w:r w:rsidRPr="004B7C71">
        <w:rPr>
          <w:i/>
          <w:kern w:val="0"/>
          <w:sz w:val="24"/>
          <w:szCs w:val="24"/>
          <w:lang w:eastAsia="ar-SA"/>
        </w:rPr>
        <w:t>Szikszói</w:t>
      </w:r>
      <w:r w:rsidRPr="004B7C71">
        <w:rPr>
          <w:kern w:val="0"/>
          <w:sz w:val="24"/>
          <w:szCs w:val="24"/>
          <w:lang w:eastAsia="ar-SA"/>
        </w:rPr>
        <w:t xml:space="preserve"> </w:t>
      </w:r>
      <w:r w:rsidRPr="004B7C71">
        <w:rPr>
          <w:i/>
          <w:kern w:val="0"/>
          <w:sz w:val="24"/>
          <w:szCs w:val="24"/>
          <w:lang w:eastAsia="ar-SA"/>
        </w:rPr>
        <w:t>Szociális Szolgáltató Központon</w:t>
      </w:r>
      <w:r w:rsidRPr="004B7C71">
        <w:rPr>
          <w:kern w:val="0"/>
          <w:sz w:val="24"/>
          <w:szCs w:val="24"/>
          <w:lang w:eastAsia="ar-SA"/>
        </w:rPr>
        <w:t xml:space="preserve"> keresztül biztosítja a szociális és gyermekjóléti feladatokat,</w:t>
      </w:r>
    </w:p>
    <w:p w:rsidR="004B7C71" w:rsidRPr="004B7C71" w:rsidRDefault="004B7C71" w:rsidP="004B7C71">
      <w:pPr>
        <w:widowControl/>
        <w:suppressAutoHyphens/>
        <w:overflowPunct/>
        <w:autoSpaceDE/>
        <w:autoSpaceDN/>
        <w:adjustRightInd/>
        <w:contextualSpacing/>
        <w:jc w:val="both"/>
        <w:rPr>
          <w:iCs/>
          <w:kern w:val="0"/>
          <w:sz w:val="24"/>
          <w:szCs w:val="24"/>
          <w:lang w:eastAsia="ar-SA"/>
        </w:rPr>
      </w:pPr>
      <w:r w:rsidRPr="004B7C71">
        <w:rPr>
          <w:kern w:val="0"/>
          <w:sz w:val="24"/>
          <w:szCs w:val="24"/>
          <w:lang w:eastAsia="ar-SA"/>
        </w:rPr>
        <w:t xml:space="preserve">c) </w:t>
      </w:r>
      <w:r w:rsidRPr="004B7C71">
        <w:rPr>
          <w:iCs/>
          <w:kern w:val="0"/>
          <w:sz w:val="24"/>
          <w:szCs w:val="24"/>
          <w:lang w:eastAsia="ar-SA"/>
        </w:rPr>
        <w:t>szociális és gyermekjóléti ellátások közül biztosítja az alábbiakat:</w:t>
      </w:r>
    </w:p>
    <w:p w:rsidR="004B7C71" w:rsidRPr="004B7C71" w:rsidRDefault="004B7C71" w:rsidP="004B7C71">
      <w:pPr>
        <w:tabs>
          <w:tab w:val="right" w:pos="9356"/>
        </w:tabs>
        <w:suppressAutoHyphens/>
        <w:overflowPunct/>
        <w:autoSpaceDN/>
        <w:adjustRightInd/>
        <w:ind w:left="720" w:right="97"/>
        <w:jc w:val="both"/>
        <w:rPr>
          <w:iCs/>
          <w:kern w:val="0"/>
          <w:sz w:val="24"/>
          <w:szCs w:val="24"/>
        </w:rPr>
      </w:pPr>
      <w:proofErr w:type="spellStart"/>
      <w:r w:rsidRPr="004B7C71">
        <w:rPr>
          <w:iCs/>
          <w:kern w:val="0"/>
          <w:sz w:val="24"/>
          <w:szCs w:val="24"/>
        </w:rPr>
        <w:t>ca</w:t>
      </w:r>
      <w:proofErr w:type="spellEnd"/>
      <w:r w:rsidRPr="004B7C71">
        <w:rPr>
          <w:iCs/>
          <w:kern w:val="0"/>
          <w:sz w:val="24"/>
          <w:szCs w:val="24"/>
        </w:rPr>
        <w:t>) jelzőrendszeres házi segítségnyújtás</w:t>
      </w:r>
    </w:p>
    <w:p w:rsidR="004B7C71" w:rsidRPr="004B7C71" w:rsidRDefault="004B7C71" w:rsidP="004B7C71">
      <w:pPr>
        <w:tabs>
          <w:tab w:val="right" w:pos="9356"/>
        </w:tabs>
        <w:suppressAutoHyphens/>
        <w:overflowPunct/>
        <w:autoSpaceDN/>
        <w:adjustRightInd/>
        <w:ind w:left="720" w:right="97"/>
        <w:jc w:val="both"/>
        <w:rPr>
          <w:iCs/>
          <w:kern w:val="0"/>
          <w:sz w:val="24"/>
          <w:szCs w:val="24"/>
        </w:rPr>
      </w:pPr>
      <w:proofErr w:type="spellStart"/>
      <w:r w:rsidRPr="004B7C71">
        <w:rPr>
          <w:iCs/>
          <w:kern w:val="0"/>
          <w:sz w:val="24"/>
          <w:szCs w:val="24"/>
        </w:rPr>
        <w:t>cb</w:t>
      </w:r>
      <w:proofErr w:type="spellEnd"/>
      <w:r w:rsidRPr="004B7C71">
        <w:rPr>
          <w:iCs/>
          <w:kern w:val="0"/>
          <w:sz w:val="24"/>
          <w:szCs w:val="24"/>
        </w:rPr>
        <w:t xml:space="preserve">) a házi segítségnyújtás </w:t>
      </w:r>
    </w:p>
    <w:p w:rsidR="004B7C71" w:rsidRPr="004B7C71" w:rsidRDefault="004B7C71" w:rsidP="004B7C71">
      <w:pPr>
        <w:tabs>
          <w:tab w:val="right" w:pos="9356"/>
        </w:tabs>
        <w:suppressAutoHyphens/>
        <w:overflowPunct/>
        <w:autoSpaceDN/>
        <w:adjustRightInd/>
        <w:ind w:left="720" w:right="97"/>
        <w:jc w:val="both"/>
        <w:rPr>
          <w:iCs/>
          <w:kern w:val="0"/>
          <w:sz w:val="24"/>
          <w:szCs w:val="24"/>
        </w:rPr>
      </w:pPr>
      <w:r w:rsidRPr="004B7C71">
        <w:rPr>
          <w:iCs/>
          <w:kern w:val="0"/>
          <w:sz w:val="24"/>
          <w:szCs w:val="24"/>
        </w:rPr>
        <w:t xml:space="preserve">cc) család- és gyermekjóléti szolgálat </w:t>
      </w:r>
    </w:p>
    <w:p w:rsidR="004B7C71" w:rsidRPr="004B7C71" w:rsidRDefault="004B7C71" w:rsidP="004B7C71">
      <w:pPr>
        <w:tabs>
          <w:tab w:val="right" w:pos="9356"/>
        </w:tabs>
        <w:suppressAutoHyphens/>
        <w:overflowPunct/>
        <w:autoSpaceDN/>
        <w:adjustRightInd/>
        <w:ind w:left="720" w:right="97"/>
        <w:jc w:val="both"/>
        <w:rPr>
          <w:rFonts w:eastAsia="Lucida Sans Unicode"/>
          <w:kern w:val="0"/>
          <w:sz w:val="24"/>
          <w:szCs w:val="24"/>
        </w:rPr>
      </w:pPr>
      <w:proofErr w:type="gramStart"/>
      <w:r w:rsidRPr="004B7C71">
        <w:rPr>
          <w:iCs/>
          <w:kern w:val="0"/>
          <w:sz w:val="24"/>
          <w:szCs w:val="24"/>
        </w:rPr>
        <w:t>c</w:t>
      </w:r>
      <w:r w:rsidRPr="004B7C71">
        <w:rPr>
          <w:rFonts w:eastAsia="Lucida Sans Unicode"/>
          <w:kern w:val="0"/>
          <w:sz w:val="24"/>
          <w:szCs w:val="24"/>
        </w:rPr>
        <w:t>d</w:t>
      </w:r>
      <w:proofErr w:type="gramEnd"/>
      <w:r w:rsidRPr="004B7C71">
        <w:rPr>
          <w:rFonts w:eastAsia="Lucida Sans Unicode"/>
          <w:kern w:val="0"/>
          <w:sz w:val="24"/>
          <w:szCs w:val="24"/>
        </w:rPr>
        <w:t>) család- és gyermekjóléti központ „</w:t>
      </w:r>
    </w:p>
    <w:p w:rsidR="004B7C71" w:rsidRPr="004B7C71" w:rsidRDefault="004B7C71" w:rsidP="004B7C71">
      <w:pPr>
        <w:tabs>
          <w:tab w:val="center" w:pos="4320"/>
          <w:tab w:val="right" w:pos="8931"/>
        </w:tabs>
        <w:suppressAutoHyphens/>
        <w:overflowPunct/>
        <w:autoSpaceDE/>
        <w:autoSpaceDN/>
        <w:adjustRightInd/>
        <w:ind w:right="-761"/>
        <w:jc w:val="both"/>
        <w:rPr>
          <w:rFonts w:eastAsia="Lucida Sans Unicode"/>
          <w:kern w:val="0"/>
          <w:sz w:val="24"/>
          <w:szCs w:val="24"/>
        </w:rPr>
      </w:pPr>
    </w:p>
    <w:p w:rsidR="004B7C71" w:rsidRPr="004B7C71" w:rsidRDefault="004B7C71" w:rsidP="004B7C71">
      <w:pPr>
        <w:tabs>
          <w:tab w:val="left" w:pos="5670"/>
        </w:tabs>
        <w:suppressAutoHyphens/>
        <w:overflowPunct/>
        <w:autoSpaceDE/>
        <w:autoSpaceDN/>
        <w:adjustRightInd/>
        <w:jc w:val="center"/>
        <w:rPr>
          <w:rFonts w:eastAsia="Lucida Sans Unicode"/>
          <w:b/>
          <w:bCs/>
          <w:kern w:val="1"/>
          <w:sz w:val="24"/>
          <w:szCs w:val="24"/>
        </w:rPr>
      </w:pPr>
      <w:r w:rsidRPr="004B7C71">
        <w:rPr>
          <w:rFonts w:eastAsia="Lucida Sans Unicode"/>
          <w:b/>
          <w:bCs/>
          <w:kern w:val="1"/>
          <w:sz w:val="24"/>
          <w:szCs w:val="24"/>
        </w:rPr>
        <w:t>3.§</w:t>
      </w:r>
    </w:p>
    <w:p w:rsidR="004B7C71" w:rsidRPr="004B7C71" w:rsidRDefault="004B7C71" w:rsidP="004B7C71">
      <w:pPr>
        <w:tabs>
          <w:tab w:val="left" w:pos="5670"/>
        </w:tabs>
        <w:suppressAutoHyphens/>
        <w:overflowPunct/>
        <w:autoSpaceDE/>
        <w:autoSpaceDN/>
        <w:adjustRightInd/>
        <w:jc w:val="center"/>
        <w:rPr>
          <w:rFonts w:eastAsia="Lucida Sans Unicode"/>
          <w:b/>
          <w:bCs/>
          <w:kern w:val="1"/>
          <w:sz w:val="24"/>
          <w:szCs w:val="24"/>
        </w:rPr>
      </w:pPr>
    </w:p>
    <w:p w:rsidR="004B7C71" w:rsidRPr="004B7C71" w:rsidRDefault="004B7C71" w:rsidP="004B7C71">
      <w:pPr>
        <w:suppressAutoHyphens/>
        <w:overflowPunct/>
        <w:autoSpaceDE/>
        <w:autoSpaceDN/>
        <w:adjustRightInd/>
        <w:rPr>
          <w:rFonts w:eastAsia="Lucida Sans Unicode"/>
          <w:kern w:val="1"/>
          <w:sz w:val="24"/>
          <w:szCs w:val="24"/>
        </w:rPr>
      </w:pPr>
      <w:r w:rsidRPr="004B7C71">
        <w:rPr>
          <w:rFonts w:eastAsia="Lucida Sans Unicode"/>
          <w:kern w:val="1"/>
          <w:sz w:val="24"/>
          <w:szCs w:val="24"/>
        </w:rPr>
        <w:t>A rendelet 3. számú függeléke az alábbiak szerint módosul:</w:t>
      </w:r>
    </w:p>
    <w:p w:rsidR="004B7C71" w:rsidRPr="004B7C71" w:rsidRDefault="004B7C71" w:rsidP="004B7C71">
      <w:pPr>
        <w:suppressAutoHyphens/>
        <w:overflowPunct/>
        <w:autoSpaceDE/>
        <w:autoSpaceDN/>
        <w:adjustRightInd/>
        <w:rPr>
          <w:rFonts w:eastAsia="Lucida Sans Unicode"/>
          <w:kern w:val="1"/>
          <w:sz w:val="24"/>
          <w:szCs w:val="24"/>
        </w:rPr>
      </w:pPr>
    </w:p>
    <w:p w:rsidR="004B7C71" w:rsidRPr="004B7C71" w:rsidRDefault="004B7C71" w:rsidP="004B7C71">
      <w:pPr>
        <w:suppressAutoHyphens/>
        <w:overflowPunct/>
        <w:autoSpaceDE/>
        <w:autoSpaceDN/>
        <w:adjustRightInd/>
        <w:jc w:val="center"/>
        <w:rPr>
          <w:rFonts w:eastAsia="Lucida Sans Unicode"/>
          <w:b/>
          <w:kern w:val="1"/>
          <w:sz w:val="24"/>
          <w:szCs w:val="24"/>
        </w:rPr>
      </w:pPr>
      <w:r w:rsidRPr="004B7C71">
        <w:rPr>
          <w:rFonts w:eastAsia="Lucida Sans Unicode"/>
          <w:b/>
          <w:kern w:val="1"/>
          <w:sz w:val="24"/>
          <w:szCs w:val="24"/>
        </w:rPr>
        <w:t>„Szikszó Város Önkormányzat szerveinek és intézményeinek</w:t>
      </w:r>
    </w:p>
    <w:p w:rsidR="004B7C71" w:rsidRPr="004B7C71" w:rsidRDefault="004B7C71" w:rsidP="004B7C71">
      <w:pPr>
        <w:suppressAutoHyphens/>
        <w:overflowPunct/>
        <w:autoSpaceDE/>
        <w:autoSpaceDN/>
        <w:adjustRightInd/>
        <w:jc w:val="center"/>
        <w:rPr>
          <w:rFonts w:eastAsia="Lucida Sans Unicode"/>
          <w:b/>
          <w:kern w:val="1"/>
          <w:sz w:val="24"/>
          <w:szCs w:val="24"/>
        </w:rPr>
      </w:pPr>
      <w:proofErr w:type="gramStart"/>
      <w:r w:rsidRPr="004B7C71">
        <w:rPr>
          <w:rFonts w:eastAsia="Lucida Sans Unicode"/>
          <w:b/>
          <w:kern w:val="1"/>
          <w:sz w:val="24"/>
          <w:szCs w:val="24"/>
        </w:rPr>
        <w:t>hivatalos</w:t>
      </w:r>
      <w:proofErr w:type="gramEnd"/>
      <w:r w:rsidRPr="004B7C71">
        <w:rPr>
          <w:rFonts w:eastAsia="Lucida Sans Unicode"/>
          <w:b/>
          <w:kern w:val="1"/>
          <w:sz w:val="24"/>
          <w:szCs w:val="24"/>
        </w:rPr>
        <w:t xml:space="preserve"> megnevezése</w:t>
      </w:r>
    </w:p>
    <w:p w:rsidR="004B7C71" w:rsidRPr="004B7C71" w:rsidRDefault="004B7C71" w:rsidP="004B7C71">
      <w:pPr>
        <w:suppressAutoHyphens/>
        <w:overflowPunct/>
        <w:autoSpaceDE/>
        <w:autoSpaceDN/>
        <w:adjustRightInd/>
        <w:jc w:val="both"/>
        <w:rPr>
          <w:rFonts w:eastAsia="Lucida Sans Unicode"/>
          <w:kern w:val="1"/>
          <w:sz w:val="24"/>
          <w:szCs w:val="24"/>
        </w:rPr>
      </w:pPr>
    </w:p>
    <w:p w:rsidR="004B7C71" w:rsidRPr="004B7C71" w:rsidRDefault="004B7C71" w:rsidP="004B7C71">
      <w:pPr>
        <w:suppressAutoHyphens/>
        <w:overflowPunct/>
        <w:autoSpaceDE/>
        <w:autoSpaceDN/>
        <w:adjustRightInd/>
        <w:jc w:val="both"/>
        <w:rPr>
          <w:rFonts w:eastAsia="Lucida Sans Unicode"/>
          <w:b/>
          <w:kern w:val="1"/>
          <w:sz w:val="24"/>
          <w:szCs w:val="24"/>
          <w:u w:val="single"/>
        </w:rPr>
      </w:pPr>
      <w:r w:rsidRPr="004B7C71">
        <w:rPr>
          <w:rFonts w:eastAsia="Lucida Sans Unicode"/>
          <w:b/>
          <w:kern w:val="1"/>
          <w:sz w:val="24"/>
          <w:szCs w:val="24"/>
          <w:u w:val="single"/>
        </w:rPr>
        <w:t xml:space="preserve">Szikszó Város Önkormányzata által működtetett, szakmai felügyelet szerint a </w:t>
      </w:r>
      <w:proofErr w:type="spellStart"/>
      <w:r w:rsidRPr="004B7C71">
        <w:rPr>
          <w:rFonts w:eastAsia="Lucida Sans Unicode"/>
          <w:b/>
          <w:kern w:val="1"/>
          <w:sz w:val="24"/>
          <w:szCs w:val="24"/>
          <w:u w:val="single"/>
        </w:rPr>
        <w:t>Klebersberg</w:t>
      </w:r>
      <w:proofErr w:type="spellEnd"/>
      <w:r w:rsidRPr="004B7C71">
        <w:rPr>
          <w:rFonts w:eastAsia="Lucida Sans Unicode"/>
          <w:b/>
          <w:kern w:val="1"/>
          <w:sz w:val="24"/>
          <w:szCs w:val="24"/>
          <w:u w:val="single"/>
        </w:rPr>
        <w:t xml:space="preserve"> Intézményfenntartó Központ alá tartozó intézmény:</w:t>
      </w:r>
    </w:p>
    <w:p w:rsidR="004B7C71" w:rsidRPr="004B7C71" w:rsidRDefault="004B7C71" w:rsidP="004B7C71">
      <w:pPr>
        <w:suppressAutoHyphens/>
        <w:overflowPunct/>
        <w:autoSpaceDE/>
        <w:autoSpaceDN/>
        <w:adjustRightInd/>
        <w:jc w:val="both"/>
        <w:rPr>
          <w:rFonts w:eastAsia="Lucida Sans Unicode"/>
          <w:b/>
          <w:kern w:val="1"/>
          <w:sz w:val="24"/>
          <w:szCs w:val="24"/>
          <w:u w:val="single"/>
        </w:rPr>
      </w:pP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 xml:space="preserve">1. Szikszói Móricz Zsigmond Általános Iskola (3800 Szikszó, Bethlen G. </w:t>
      </w:r>
      <w:proofErr w:type="gramStart"/>
      <w:r w:rsidRPr="004B7C71">
        <w:rPr>
          <w:rFonts w:eastAsia="Lucida Sans Unicode"/>
          <w:kern w:val="1"/>
          <w:sz w:val="24"/>
          <w:szCs w:val="24"/>
        </w:rPr>
        <w:t>u.</w:t>
      </w:r>
      <w:proofErr w:type="gramEnd"/>
      <w:r w:rsidRPr="004B7C71">
        <w:rPr>
          <w:rFonts w:eastAsia="Lucida Sans Unicode"/>
          <w:kern w:val="1"/>
          <w:sz w:val="24"/>
          <w:szCs w:val="24"/>
        </w:rPr>
        <w:t xml:space="preserve"> 1.)</w:t>
      </w:r>
    </w:p>
    <w:p w:rsidR="004B7C71" w:rsidRPr="004B7C71" w:rsidRDefault="004B7C71" w:rsidP="004B7C71">
      <w:pPr>
        <w:suppressAutoHyphens/>
        <w:overflowPunct/>
        <w:autoSpaceDE/>
        <w:autoSpaceDN/>
        <w:adjustRightInd/>
        <w:jc w:val="both"/>
        <w:rPr>
          <w:rFonts w:eastAsia="Lucida Sans Unicode"/>
          <w:b/>
          <w:kern w:val="1"/>
          <w:sz w:val="24"/>
          <w:szCs w:val="24"/>
          <w:u w:val="single"/>
        </w:rPr>
      </w:pPr>
    </w:p>
    <w:p w:rsidR="004B7C71" w:rsidRPr="004B7C71" w:rsidRDefault="004B7C71" w:rsidP="004B7C71">
      <w:pPr>
        <w:suppressAutoHyphens/>
        <w:overflowPunct/>
        <w:autoSpaceDE/>
        <w:autoSpaceDN/>
        <w:adjustRightInd/>
        <w:jc w:val="both"/>
        <w:rPr>
          <w:rFonts w:eastAsia="Lucida Sans Unicode"/>
          <w:b/>
          <w:kern w:val="1"/>
          <w:sz w:val="24"/>
          <w:szCs w:val="24"/>
          <w:u w:val="single"/>
        </w:rPr>
      </w:pPr>
      <w:r w:rsidRPr="004B7C71">
        <w:rPr>
          <w:rFonts w:eastAsia="Lucida Sans Unicode"/>
          <w:b/>
          <w:kern w:val="1"/>
          <w:sz w:val="24"/>
          <w:szCs w:val="24"/>
          <w:u w:val="single"/>
        </w:rPr>
        <w:t>Önállóan működő költségvetési szerv:</w:t>
      </w:r>
    </w:p>
    <w:p w:rsidR="004B7C71" w:rsidRPr="004B7C71" w:rsidRDefault="004B7C71" w:rsidP="004B7C71">
      <w:pPr>
        <w:suppressAutoHyphens/>
        <w:overflowPunct/>
        <w:autoSpaceDE/>
        <w:autoSpaceDN/>
        <w:adjustRightInd/>
        <w:jc w:val="both"/>
        <w:rPr>
          <w:rFonts w:eastAsia="Lucida Sans Unicode"/>
          <w:kern w:val="1"/>
          <w:sz w:val="24"/>
          <w:szCs w:val="24"/>
        </w:rPr>
      </w:pP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1. Szikszói Városi Óvoda és Bölcsőde (3800 Szikszó, Rákóczi u. 60.)</w:t>
      </w:r>
    </w:p>
    <w:p w:rsidR="004B7C71" w:rsidRPr="004B7C71" w:rsidRDefault="004B7C71" w:rsidP="004B7C71">
      <w:pPr>
        <w:suppressAutoHyphens/>
        <w:overflowPunct/>
        <w:autoSpaceDE/>
        <w:autoSpaceDN/>
        <w:adjustRightInd/>
        <w:jc w:val="both"/>
        <w:rPr>
          <w:rFonts w:eastAsia="Lucida Sans Unicode"/>
          <w:i/>
          <w:kern w:val="1"/>
          <w:sz w:val="24"/>
          <w:szCs w:val="24"/>
        </w:rPr>
      </w:pPr>
      <w:r w:rsidRPr="004B7C71">
        <w:rPr>
          <w:rFonts w:eastAsia="Lucida Sans Unicode"/>
          <w:i/>
          <w:kern w:val="1"/>
          <w:sz w:val="24"/>
          <w:szCs w:val="24"/>
        </w:rPr>
        <w:t>2. Szikszói Városi Szabadidőközpont és Könyvtár (3800 Szikszó, Rákóczi u. 33.)</w:t>
      </w:r>
    </w:p>
    <w:p w:rsidR="004B7C71" w:rsidRPr="004B7C71" w:rsidRDefault="004B7C71" w:rsidP="004B7C71">
      <w:pPr>
        <w:suppressAutoHyphens/>
        <w:overflowPunct/>
        <w:autoSpaceDE/>
        <w:autoSpaceDN/>
        <w:adjustRightInd/>
        <w:jc w:val="both"/>
        <w:rPr>
          <w:rFonts w:eastAsia="Lucida Sans Unicode"/>
          <w:b/>
          <w:kern w:val="1"/>
          <w:sz w:val="24"/>
          <w:szCs w:val="24"/>
          <w:u w:val="single"/>
        </w:rPr>
      </w:pPr>
    </w:p>
    <w:p w:rsidR="004B7C71" w:rsidRPr="004B7C71" w:rsidRDefault="004B7C71" w:rsidP="004B7C71">
      <w:pPr>
        <w:suppressAutoHyphens/>
        <w:overflowPunct/>
        <w:autoSpaceDE/>
        <w:autoSpaceDN/>
        <w:adjustRightInd/>
        <w:jc w:val="both"/>
        <w:rPr>
          <w:rFonts w:eastAsia="Lucida Sans Unicode"/>
          <w:b/>
          <w:kern w:val="1"/>
          <w:sz w:val="24"/>
          <w:szCs w:val="24"/>
          <w:u w:val="single"/>
        </w:rPr>
      </w:pPr>
      <w:r w:rsidRPr="004B7C71">
        <w:rPr>
          <w:rFonts w:eastAsia="Lucida Sans Unicode"/>
          <w:b/>
          <w:kern w:val="1"/>
          <w:sz w:val="24"/>
          <w:szCs w:val="24"/>
          <w:u w:val="single"/>
        </w:rPr>
        <w:t>Önkormányzati részesedéssel rendelkező gazdasági társaságok:</w:t>
      </w:r>
    </w:p>
    <w:p w:rsidR="004B7C71" w:rsidRPr="004B7C71" w:rsidRDefault="004B7C71" w:rsidP="004B7C71">
      <w:pPr>
        <w:suppressAutoHyphens/>
        <w:overflowPunct/>
        <w:autoSpaceDE/>
        <w:autoSpaceDN/>
        <w:adjustRightInd/>
        <w:jc w:val="both"/>
        <w:rPr>
          <w:rFonts w:eastAsia="Lucida Sans Unicode"/>
          <w:kern w:val="1"/>
          <w:sz w:val="24"/>
          <w:szCs w:val="24"/>
        </w:rPr>
      </w:pP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1. Turul Provincia Nonprofit Kft. (3800 Szikszó, Kálvin tér 1.)</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2. Szikszói Ipari Park Kft. (3800 Szikszó, Kálvin tér 1.)</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 xml:space="preserve">3. </w:t>
      </w:r>
      <w:proofErr w:type="spellStart"/>
      <w:r w:rsidRPr="004B7C71">
        <w:rPr>
          <w:rFonts w:eastAsia="Lucida Sans Unicode"/>
          <w:kern w:val="1"/>
          <w:sz w:val="24"/>
          <w:szCs w:val="24"/>
        </w:rPr>
        <w:t>Bonhause</w:t>
      </w:r>
      <w:proofErr w:type="spellEnd"/>
      <w:r w:rsidRPr="004B7C71">
        <w:rPr>
          <w:rFonts w:eastAsia="Lucida Sans Unicode"/>
          <w:kern w:val="1"/>
          <w:sz w:val="24"/>
          <w:szCs w:val="24"/>
        </w:rPr>
        <w:t xml:space="preserve"> Kft. (3800 Szikszó, Bethlen Gábor u. 2.)</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 xml:space="preserve">4. </w:t>
      </w:r>
      <w:proofErr w:type="spellStart"/>
      <w:r w:rsidRPr="004B7C71">
        <w:rPr>
          <w:rFonts w:eastAsia="Lucida Sans Unicode"/>
          <w:kern w:val="1"/>
          <w:sz w:val="24"/>
          <w:szCs w:val="24"/>
        </w:rPr>
        <w:t>Infraglass</w:t>
      </w:r>
      <w:proofErr w:type="spellEnd"/>
      <w:r w:rsidRPr="004B7C71">
        <w:rPr>
          <w:rFonts w:eastAsia="Lucida Sans Unicode"/>
          <w:kern w:val="1"/>
          <w:sz w:val="24"/>
          <w:szCs w:val="24"/>
        </w:rPr>
        <w:t xml:space="preserve"> Kft. (3800 Szikszó, Bethlen Gábor u. 2)</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 xml:space="preserve">5. Project </w:t>
      </w:r>
      <w:proofErr w:type="spellStart"/>
      <w:r w:rsidRPr="004B7C71">
        <w:rPr>
          <w:rFonts w:eastAsia="Lucida Sans Unicode"/>
          <w:kern w:val="1"/>
          <w:sz w:val="24"/>
          <w:szCs w:val="24"/>
        </w:rPr>
        <w:t>Invest</w:t>
      </w:r>
      <w:proofErr w:type="spellEnd"/>
      <w:r w:rsidRPr="004B7C71">
        <w:rPr>
          <w:rFonts w:eastAsia="Lucida Sans Unicode"/>
          <w:kern w:val="1"/>
          <w:sz w:val="24"/>
          <w:szCs w:val="24"/>
        </w:rPr>
        <w:t xml:space="preserve"> Group Kft. (3800 Szikszó, Rákóczi út 20.)</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6. SIXO-NET Kft. (3800 Szikszó, Rákóczi út 60.)</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7. Taktaköz-Hernádvölgy Fejlesztéséért Nonprofit Kft. (3928 Tiszatardos, Kossuth L. út 34.)</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 xml:space="preserve">8. </w:t>
      </w:r>
      <w:proofErr w:type="spellStart"/>
      <w:r w:rsidRPr="004B7C71">
        <w:rPr>
          <w:rFonts w:eastAsia="Lucida Sans Unicode"/>
          <w:kern w:val="1"/>
          <w:sz w:val="24"/>
          <w:szCs w:val="24"/>
        </w:rPr>
        <w:t>Sixo</w:t>
      </w:r>
      <w:proofErr w:type="spellEnd"/>
      <w:r w:rsidRPr="004B7C71">
        <w:rPr>
          <w:rFonts w:eastAsia="Lucida Sans Unicode"/>
          <w:kern w:val="1"/>
          <w:sz w:val="24"/>
          <w:szCs w:val="24"/>
        </w:rPr>
        <w:t xml:space="preserve"> Park Kft. (3800 Szikszó, Bethlen Gábor u. 2.)</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kern w:val="1"/>
          <w:sz w:val="24"/>
          <w:szCs w:val="24"/>
        </w:rPr>
        <w:t xml:space="preserve">9. </w:t>
      </w:r>
      <w:proofErr w:type="spellStart"/>
      <w:r w:rsidRPr="004B7C71">
        <w:rPr>
          <w:rFonts w:eastAsia="Lucida Sans Unicode"/>
          <w:kern w:val="1"/>
          <w:sz w:val="24"/>
          <w:szCs w:val="24"/>
        </w:rPr>
        <w:t>Sixo</w:t>
      </w:r>
      <w:proofErr w:type="spellEnd"/>
      <w:r w:rsidRPr="004B7C71">
        <w:rPr>
          <w:rFonts w:eastAsia="Lucida Sans Unicode"/>
          <w:kern w:val="1"/>
          <w:sz w:val="24"/>
          <w:szCs w:val="24"/>
        </w:rPr>
        <w:t xml:space="preserve"> Tender Kft. (3800 Szikszó, Kálvin tér 1.)</w:t>
      </w:r>
    </w:p>
    <w:p w:rsidR="004B7C71" w:rsidRPr="004B7C71" w:rsidRDefault="004B7C71" w:rsidP="004B7C71">
      <w:pPr>
        <w:suppressAutoHyphens/>
        <w:overflowPunct/>
        <w:autoSpaceDE/>
        <w:autoSpaceDN/>
        <w:adjustRightInd/>
        <w:jc w:val="both"/>
        <w:rPr>
          <w:rFonts w:eastAsia="Lucida Sans Unicode"/>
          <w:kern w:val="1"/>
          <w:sz w:val="24"/>
          <w:szCs w:val="24"/>
        </w:rPr>
      </w:pPr>
      <w:r w:rsidRPr="004B7C71">
        <w:rPr>
          <w:rFonts w:eastAsia="Lucida Sans Unicode"/>
          <w:i/>
          <w:kern w:val="1"/>
          <w:sz w:val="24"/>
          <w:szCs w:val="24"/>
        </w:rPr>
        <w:t>10. SIXO Fejlesztési Kft. (3800 Szikszó</w:t>
      </w:r>
      <w:proofErr w:type="gramStart"/>
      <w:r w:rsidRPr="004B7C71">
        <w:rPr>
          <w:rFonts w:eastAsia="Lucida Sans Unicode"/>
          <w:i/>
          <w:kern w:val="1"/>
          <w:sz w:val="24"/>
          <w:szCs w:val="24"/>
        </w:rPr>
        <w:t>,Rákóczi</w:t>
      </w:r>
      <w:proofErr w:type="gramEnd"/>
      <w:r w:rsidRPr="004B7C71">
        <w:rPr>
          <w:rFonts w:eastAsia="Lucida Sans Unicode"/>
          <w:i/>
          <w:kern w:val="1"/>
          <w:sz w:val="24"/>
          <w:szCs w:val="24"/>
        </w:rPr>
        <w:t xml:space="preserve"> utca 33.)”</w:t>
      </w:r>
    </w:p>
    <w:p w:rsidR="004B7C71" w:rsidRPr="004B7C71" w:rsidRDefault="004B7C71" w:rsidP="004B7C71">
      <w:pPr>
        <w:suppressAutoHyphens/>
        <w:overflowPunct/>
        <w:autoSpaceDE/>
        <w:autoSpaceDN/>
        <w:adjustRightInd/>
        <w:jc w:val="both"/>
        <w:rPr>
          <w:rFonts w:eastAsia="Lucida Sans Unicode"/>
          <w:i/>
          <w:kern w:val="1"/>
          <w:sz w:val="24"/>
          <w:szCs w:val="24"/>
        </w:rPr>
      </w:pPr>
    </w:p>
    <w:p w:rsidR="004B7C71" w:rsidRPr="004B7C71" w:rsidRDefault="004B7C71" w:rsidP="004B7C71">
      <w:pPr>
        <w:tabs>
          <w:tab w:val="left" w:pos="5670"/>
        </w:tabs>
        <w:suppressAutoHyphens/>
        <w:overflowPunct/>
        <w:autoSpaceDE/>
        <w:autoSpaceDN/>
        <w:adjustRightInd/>
        <w:jc w:val="center"/>
        <w:rPr>
          <w:rFonts w:eastAsia="Lucida Sans Unicode"/>
          <w:b/>
          <w:bCs/>
          <w:kern w:val="1"/>
          <w:sz w:val="24"/>
          <w:szCs w:val="24"/>
        </w:rPr>
      </w:pPr>
      <w:r w:rsidRPr="004B7C71">
        <w:rPr>
          <w:rFonts w:eastAsia="Lucida Sans Unicode"/>
          <w:b/>
          <w:bCs/>
          <w:kern w:val="1"/>
          <w:sz w:val="24"/>
          <w:szCs w:val="24"/>
        </w:rPr>
        <w:t>4.§</w:t>
      </w:r>
    </w:p>
    <w:p w:rsidR="004B7C71" w:rsidRPr="004B7C71" w:rsidRDefault="004B7C71" w:rsidP="004B7C71">
      <w:pPr>
        <w:tabs>
          <w:tab w:val="left" w:pos="5670"/>
        </w:tabs>
        <w:suppressAutoHyphens/>
        <w:overflowPunct/>
        <w:autoSpaceDE/>
        <w:autoSpaceDN/>
        <w:adjustRightInd/>
        <w:jc w:val="center"/>
        <w:rPr>
          <w:rFonts w:eastAsia="Lucida Sans Unicode"/>
          <w:b/>
          <w:bCs/>
          <w:kern w:val="1"/>
          <w:sz w:val="24"/>
          <w:szCs w:val="24"/>
          <w:u w:val="single"/>
        </w:rPr>
      </w:pPr>
    </w:p>
    <w:p w:rsidR="004B7C71" w:rsidRDefault="004B7C71" w:rsidP="004B7C71">
      <w:pPr>
        <w:widowControl/>
        <w:overflowPunct/>
        <w:autoSpaceDE/>
        <w:adjustRightInd/>
        <w:jc w:val="both"/>
        <w:rPr>
          <w:rFonts w:eastAsia="Lucida Sans Unicode"/>
          <w:kern w:val="0"/>
          <w:sz w:val="24"/>
          <w:szCs w:val="24"/>
        </w:rPr>
      </w:pPr>
      <w:r w:rsidRPr="004B7C71">
        <w:rPr>
          <w:rFonts w:eastAsia="Lucida Sans Unicode"/>
          <w:kern w:val="0"/>
          <w:sz w:val="24"/>
          <w:szCs w:val="24"/>
        </w:rPr>
        <w:t>Ez a rendelet kihirdetését követő napon lép hatályba.</w:t>
      </w:r>
    </w:p>
    <w:p w:rsidR="00FA6A62" w:rsidRPr="004B7C71" w:rsidRDefault="00FA6A62" w:rsidP="004B7C71">
      <w:pPr>
        <w:widowControl/>
        <w:overflowPunct/>
        <w:autoSpaceDE/>
        <w:adjustRightInd/>
        <w:jc w:val="both"/>
        <w:rPr>
          <w:rFonts w:eastAsia="Lucida Sans Unicode"/>
          <w:kern w:val="0"/>
          <w:sz w:val="24"/>
          <w:szCs w:val="24"/>
        </w:rPr>
      </w:pPr>
    </w:p>
    <w:p w:rsidR="00FA6A62" w:rsidRPr="00F55D1A" w:rsidRDefault="00FA6A62" w:rsidP="00FA6A62">
      <w:pPr>
        <w:ind w:left="284" w:hanging="284"/>
        <w:jc w:val="both"/>
        <w:rPr>
          <w:bCs/>
          <w:iCs/>
          <w:sz w:val="24"/>
          <w:szCs w:val="24"/>
        </w:rPr>
      </w:pPr>
      <w:r>
        <w:rPr>
          <w:bCs/>
          <w:iCs/>
          <w:sz w:val="24"/>
          <w:szCs w:val="24"/>
        </w:rPr>
        <w:t>9./</w:t>
      </w:r>
      <w:r w:rsidRPr="009024C5">
        <w:rPr>
          <w:bCs/>
          <w:iCs/>
          <w:sz w:val="24"/>
          <w:szCs w:val="24"/>
        </w:rPr>
        <w:t>A szociális ellátások helyi szabályairól szóló 28/2011.(XII.02.) számú önkormányzati rendelet módosítása</w:t>
      </w:r>
    </w:p>
    <w:p w:rsidR="004B7C71" w:rsidRDefault="004B7C71" w:rsidP="00152E2A">
      <w:pPr>
        <w:pStyle w:val="Textbody"/>
        <w:spacing w:after="0"/>
        <w:jc w:val="both"/>
        <w:rPr>
          <w:rFonts w:cs="Times New Roman"/>
          <w:bCs/>
        </w:rPr>
      </w:pPr>
    </w:p>
    <w:p w:rsidR="00FA6A62" w:rsidRDefault="00FA6A62" w:rsidP="00FA6A62">
      <w:pPr>
        <w:pStyle w:val="Textbody"/>
        <w:spacing w:after="0"/>
        <w:jc w:val="both"/>
        <w:rPr>
          <w:rFonts w:cs="Times New Roman"/>
        </w:rPr>
      </w:pPr>
      <w:proofErr w:type="gramStart"/>
      <w:r w:rsidRPr="00F55D1A">
        <w:rPr>
          <w:rFonts w:cs="Times New Roman"/>
        </w:rPr>
        <w:t>dr.</w:t>
      </w:r>
      <w:proofErr w:type="gramEnd"/>
      <w:r w:rsidRPr="00F55D1A">
        <w:rPr>
          <w:rFonts w:cs="Times New Roman"/>
        </w:rPr>
        <w:t xml:space="preserve"> Gulyásné dr. Kerekes Rita bizottsági elnök: röviden ismerteti az előterjesztés tartalmát, melyet elfogadásra javasol.</w:t>
      </w:r>
    </w:p>
    <w:p w:rsidR="00FA6A62" w:rsidRDefault="00FA6A62" w:rsidP="00FA6A62">
      <w:pPr>
        <w:pStyle w:val="Textbody"/>
        <w:spacing w:after="0"/>
        <w:jc w:val="both"/>
        <w:rPr>
          <w:rFonts w:cs="Times New Roman"/>
        </w:rPr>
      </w:pPr>
    </w:p>
    <w:p w:rsidR="00FA6A62" w:rsidRPr="00F55D1A" w:rsidRDefault="00FA6A62" w:rsidP="00FA6A62">
      <w:pPr>
        <w:jc w:val="both"/>
        <w:rPr>
          <w:sz w:val="24"/>
          <w:szCs w:val="24"/>
        </w:rPr>
      </w:pPr>
      <w:r w:rsidRPr="00F55D1A">
        <w:rPr>
          <w:sz w:val="24"/>
          <w:szCs w:val="24"/>
        </w:rPr>
        <w:t xml:space="preserve">Egyéb hozzászólás, módosító javaslat nem volt, dr. Gulyásné dr. Kerekes Rita bizottsági </w:t>
      </w:r>
      <w:proofErr w:type="gramStart"/>
      <w:r w:rsidRPr="00F55D1A">
        <w:rPr>
          <w:sz w:val="24"/>
          <w:szCs w:val="24"/>
        </w:rPr>
        <w:t>elnök szavazásra</w:t>
      </w:r>
      <w:proofErr w:type="gramEnd"/>
      <w:r w:rsidRPr="00F55D1A">
        <w:rPr>
          <w:sz w:val="24"/>
          <w:szCs w:val="24"/>
        </w:rPr>
        <w:t xml:space="preserve"> teszi fel a rendelet-tervezetet, melyet a Bizottság – 4 fő van jelen a szavazásnál – egyhangúlag 4 igen szavazattal elfogadásra javasol a Képviselő-testületnek:</w:t>
      </w:r>
    </w:p>
    <w:p w:rsidR="00FA6A62" w:rsidRDefault="00FA6A62" w:rsidP="00FA6A62">
      <w:pPr>
        <w:pStyle w:val="Textbody"/>
        <w:spacing w:after="0"/>
        <w:jc w:val="both"/>
        <w:rPr>
          <w:rFonts w:cs="Times New Roman"/>
        </w:rPr>
      </w:pPr>
    </w:p>
    <w:p w:rsidR="00FA6A62" w:rsidRPr="00FA6A62" w:rsidRDefault="00FA6A62" w:rsidP="00FA6A62">
      <w:pPr>
        <w:suppressAutoHyphens/>
        <w:overflowPunct/>
        <w:autoSpaceDE/>
        <w:adjustRightInd/>
        <w:jc w:val="center"/>
        <w:textAlignment w:val="baseline"/>
        <w:rPr>
          <w:rFonts w:cs="Tahoma"/>
          <w:b/>
          <w:bCs/>
          <w:kern w:val="3"/>
          <w:sz w:val="22"/>
          <w:szCs w:val="22"/>
        </w:rPr>
      </w:pPr>
      <w:r w:rsidRPr="00FA6A62">
        <w:rPr>
          <w:rFonts w:cs="Tahoma"/>
          <w:b/>
          <w:bCs/>
          <w:kern w:val="3"/>
          <w:sz w:val="22"/>
          <w:szCs w:val="22"/>
        </w:rPr>
        <w:t>SZIKSZÓ VÁROS ÖNKORMÁNYZAT KÉPVISELŐ-TESTÜLETÉNEK</w:t>
      </w:r>
    </w:p>
    <w:p w:rsidR="00FA6A62" w:rsidRPr="00FA6A62" w:rsidRDefault="00FA6A62" w:rsidP="00FA6A62">
      <w:pPr>
        <w:suppressAutoHyphens/>
        <w:overflowPunct/>
        <w:autoSpaceDE/>
        <w:adjustRightInd/>
        <w:jc w:val="center"/>
        <w:textAlignment w:val="baseline"/>
        <w:rPr>
          <w:rFonts w:cs="Tahoma"/>
          <w:b/>
          <w:bCs/>
          <w:kern w:val="3"/>
          <w:sz w:val="22"/>
          <w:szCs w:val="22"/>
        </w:rPr>
      </w:pPr>
      <w:r w:rsidRPr="00FA6A62">
        <w:rPr>
          <w:rFonts w:cs="Tahoma"/>
          <w:b/>
          <w:bCs/>
          <w:kern w:val="3"/>
          <w:sz w:val="22"/>
          <w:szCs w:val="22"/>
        </w:rPr>
        <w:t>…/2020.(….) ÖNKORMÁNYZATI RENDELETE</w:t>
      </w:r>
    </w:p>
    <w:p w:rsidR="00FA6A62" w:rsidRPr="00FA6A62" w:rsidRDefault="00FA6A62" w:rsidP="00FA6A62">
      <w:pPr>
        <w:suppressAutoHyphens/>
        <w:adjustRightInd/>
        <w:jc w:val="center"/>
        <w:textAlignment w:val="baseline"/>
        <w:rPr>
          <w:rFonts w:cs="Tahoma"/>
          <w:b/>
          <w:bCs/>
          <w:kern w:val="3"/>
          <w:sz w:val="22"/>
          <w:szCs w:val="22"/>
        </w:rPr>
      </w:pPr>
    </w:p>
    <w:p w:rsidR="00FA6A62" w:rsidRPr="00FA6A62" w:rsidRDefault="00FA6A62" w:rsidP="00FA6A62">
      <w:pPr>
        <w:suppressAutoHyphens/>
        <w:adjustRightInd/>
        <w:jc w:val="center"/>
        <w:textAlignment w:val="baseline"/>
        <w:rPr>
          <w:rFonts w:cs="Tahoma"/>
          <w:b/>
          <w:bCs/>
          <w:kern w:val="3"/>
          <w:sz w:val="24"/>
          <w:szCs w:val="24"/>
        </w:rPr>
      </w:pPr>
      <w:r w:rsidRPr="00FA6A62">
        <w:rPr>
          <w:rFonts w:cs="Tahoma"/>
          <w:b/>
          <w:bCs/>
          <w:kern w:val="3"/>
          <w:sz w:val="22"/>
          <w:szCs w:val="22"/>
        </w:rPr>
        <w:t xml:space="preserve"> </w:t>
      </w:r>
      <w:proofErr w:type="gramStart"/>
      <w:r w:rsidRPr="00FA6A62">
        <w:rPr>
          <w:rFonts w:cs="Tahoma"/>
          <w:b/>
          <w:bCs/>
          <w:kern w:val="3"/>
          <w:sz w:val="24"/>
          <w:szCs w:val="24"/>
        </w:rPr>
        <w:t>a</w:t>
      </w:r>
      <w:proofErr w:type="gramEnd"/>
      <w:r w:rsidRPr="00FA6A62">
        <w:rPr>
          <w:rFonts w:cs="Tahoma"/>
          <w:b/>
          <w:bCs/>
          <w:kern w:val="3"/>
          <w:sz w:val="24"/>
          <w:szCs w:val="24"/>
        </w:rPr>
        <w:t xml:space="preserve"> szociális ellátások helyi szabályairól szóló 28/2011.(XII.02.) számú önkormányzati rendelet módosításáról</w:t>
      </w:r>
    </w:p>
    <w:p w:rsidR="00FA6A62" w:rsidRPr="00FA6A62" w:rsidRDefault="00FA6A62" w:rsidP="00FA6A62">
      <w:pPr>
        <w:suppressAutoHyphens/>
        <w:overflowPunct/>
        <w:autoSpaceDE/>
        <w:adjustRightInd/>
        <w:jc w:val="center"/>
        <w:textAlignment w:val="baseline"/>
        <w:rPr>
          <w:rFonts w:cs="Tahoma"/>
          <w:kern w:val="3"/>
          <w:sz w:val="24"/>
          <w:szCs w:val="24"/>
        </w:rPr>
      </w:pPr>
    </w:p>
    <w:p w:rsidR="00FA6A62" w:rsidRPr="00FA6A62" w:rsidRDefault="00FA6A62" w:rsidP="00FA6A62">
      <w:pPr>
        <w:suppressAutoHyphens/>
        <w:overflowPunct/>
        <w:autoSpaceDE/>
        <w:autoSpaceDN/>
        <w:adjustRightInd/>
        <w:jc w:val="both"/>
        <w:rPr>
          <w:rFonts w:eastAsia="Lucida Sans Unicode"/>
          <w:b/>
          <w:bCs/>
          <w:kern w:val="1"/>
          <w:sz w:val="24"/>
          <w:szCs w:val="24"/>
        </w:rPr>
      </w:pPr>
      <w:r w:rsidRPr="00FA6A62">
        <w:rPr>
          <w:rFonts w:eastAsia="Lucida Sans Unicode"/>
          <w:kern w:val="1"/>
          <w:sz w:val="24"/>
          <w:szCs w:val="24"/>
        </w:rPr>
        <w:t>Szikszó Város Önkormányzat Képviselő-testülete Magyarország Alaptörvénye 32. cikk (2) bekezdésében biztosított jogalkotói jogkörében eljárva, a Magyarország helyi önkormányzatairól szóló 2011. évi CLXXXIX. törvény 13.§ (1) bekezdés 8a) pontjában, valamint</w:t>
      </w:r>
      <w:r w:rsidRPr="00FA6A62">
        <w:rPr>
          <w:rFonts w:eastAsia="Lucida Sans Unicode"/>
          <w:b/>
          <w:bCs/>
          <w:kern w:val="1"/>
          <w:sz w:val="24"/>
          <w:szCs w:val="24"/>
        </w:rPr>
        <w:t xml:space="preserve"> </w:t>
      </w:r>
      <w:r w:rsidRPr="00FA6A62">
        <w:rPr>
          <w:rFonts w:eastAsia="Lucida Sans Unicode"/>
          <w:kern w:val="1"/>
          <w:sz w:val="24"/>
          <w:szCs w:val="24"/>
        </w:rPr>
        <w:t xml:space="preserve">a </w:t>
      </w:r>
      <w:r w:rsidRPr="00FA6A62">
        <w:rPr>
          <w:rFonts w:eastAsia="Lucida Sans Unicode"/>
          <w:bCs/>
          <w:iCs/>
          <w:kern w:val="1"/>
          <w:sz w:val="24"/>
          <w:szCs w:val="24"/>
        </w:rPr>
        <w:t xml:space="preserve">szociális igazgatásról és szociális ellátásokról szóló 1993. évi III. törvény 115.§ (1) bekezdésében </w:t>
      </w:r>
      <w:r w:rsidRPr="00FA6A62">
        <w:rPr>
          <w:rFonts w:eastAsia="Lucida Sans Unicode"/>
          <w:kern w:val="1"/>
          <w:sz w:val="24"/>
          <w:szCs w:val="24"/>
        </w:rPr>
        <w:t>kapott felhatalmazás alapján az alábbiakat rendeli el:</w:t>
      </w:r>
    </w:p>
    <w:p w:rsidR="00FA6A62" w:rsidRPr="00FA6A62" w:rsidRDefault="00FA6A62" w:rsidP="00FA6A62">
      <w:pPr>
        <w:suppressAutoHyphens/>
        <w:overflowPunct/>
        <w:autoSpaceDE/>
        <w:autoSpaceDN/>
        <w:adjustRightInd/>
        <w:jc w:val="both"/>
        <w:rPr>
          <w:rFonts w:eastAsia="Lucida Sans Unicode"/>
          <w:kern w:val="1"/>
          <w:sz w:val="24"/>
          <w:szCs w:val="24"/>
        </w:rPr>
      </w:pPr>
    </w:p>
    <w:p w:rsidR="00FA6A62" w:rsidRPr="00FA6A62" w:rsidRDefault="00FA6A62" w:rsidP="00FA6A62">
      <w:pPr>
        <w:suppressAutoHyphens/>
        <w:overflowPunct/>
        <w:autoSpaceDE/>
        <w:autoSpaceDN/>
        <w:adjustRightInd/>
        <w:jc w:val="center"/>
        <w:rPr>
          <w:rFonts w:eastAsia="Lucida Sans Unicode"/>
          <w:kern w:val="1"/>
          <w:sz w:val="24"/>
          <w:szCs w:val="24"/>
        </w:rPr>
      </w:pPr>
      <w:r w:rsidRPr="00FA6A62">
        <w:rPr>
          <w:rFonts w:eastAsia="Lucida Sans Unicode"/>
          <w:kern w:val="1"/>
          <w:sz w:val="24"/>
          <w:szCs w:val="24"/>
        </w:rPr>
        <w:t>1.§</w:t>
      </w:r>
    </w:p>
    <w:p w:rsidR="00FA6A62" w:rsidRPr="00FA6A62" w:rsidRDefault="00FA6A62" w:rsidP="00FA6A62">
      <w:pPr>
        <w:suppressAutoHyphens/>
        <w:adjustRightInd/>
        <w:textAlignment w:val="baseline"/>
        <w:rPr>
          <w:kern w:val="3"/>
          <w:sz w:val="24"/>
          <w:szCs w:val="24"/>
        </w:rPr>
      </w:pPr>
    </w:p>
    <w:p w:rsidR="00FA6A62" w:rsidRPr="00FA6A62" w:rsidRDefault="00FA6A62" w:rsidP="00FA6A62">
      <w:pPr>
        <w:suppressAutoHyphens/>
        <w:overflowPunct/>
        <w:autoSpaceDE/>
        <w:autoSpaceDN/>
        <w:adjustRightInd/>
        <w:jc w:val="both"/>
        <w:rPr>
          <w:rFonts w:eastAsia="Lucida Sans Unicode"/>
          <w:kern w:val="1"/>
          <w:sz w:val="24"/>
          <w:szCs w:val="24"/>
        </w:rPr>
      </w:pPr>
      <w:r w:rsidRPr="00FA6A62">
        <w:rPr>
          <w:rFonts w:eastAsia="Lucida Sans Unicode"/>
          <w:kern w:val="1"/>
          <w:sz w:val="24"/>
          <w:szCs w:val="24"/>
        </w:rPr>
        <w:t>A rendelet 10. § (2) bekezdés (b) pontja az alábbiak szerint módosul:</w:t>
      </w:r>
    </w:p>
    <w:p w:rsidR="00FA6A62" w:rsidRPr="00FA6A62" w:rsidRDefault="00FA6A62" w:rsidP="00FA6A62">
      <w:pPr>
        <w:suppressAutoHyphens/>
        <w:overflowPunct/>
        <w:autoSpaceDE/>
        <w:autoSpaceDN/>
        <w:adjustRightInd/>
        <w:jc w:val="both"/>
        <w:rPr>
          <w:rFonts w:eastAsia="Lucida Sans Unicode"/>
          <w:kern w:val="1"/>
          <w:sz w:val="24"/>
          <w:szCs w:val="24"/>
        </w:rPr>
      </w:pPr>
    </w:p>
    <w:p w:rsidR="00FA6A62" w:rsidRPr="00FA6A62" w:rsidRDefault="00FA6A62" w:rsidP="00FA6A62">
      <w:pPr>
        <w:suppressAutoHyphens/>
        <w:overflowPunct/>
        <w:autoSpaceDE/>
        <w:autoSpaceDN/>
        <w:adjustRightInd/>
        <w:jc w:val="both"/>
        <w:rPr>
          <w:rFonts w:eastAsia="Lucida Sans Unicode"/>
          <w:kern w:val="1"/>
          <w:sz w:val="24"/>
          <w:szCs w:val="24"/>
        </w:rPr>
      </w:pPr>
      <w:r w:rsidRPr="00FA6A62">
        <w:rPr>
          <w:rFonts w:eastAsia="Lucida Sans Unicode"/>
          <w:kern w:val="1"/>
          <w:sz w:val="24"/>
          <w:szCs w:val="24"/>
        </w:rPr>
        <w:t xml:space="preserve">„(2) A támogatás mértéke egyszeri </w:t>
      </w:r>
    </w:p>
    <w:p w:rsidR="00FA6A62" w:rsidRPr="00FA6A62" w:rsidRDefault="00FA6A62" w:rsidP="00FA6A62">
      <w:pPr>
        <w:suppressAutoHyphens/>
        <w:overflowPunct/>
        <w:autoSpaceDE/>
        <w:autoSpaceDN/>
        <w:adjustRightInd/>
        <w:jc w:val="both"/>
        <w:rPr>
          <w:rFonts w:eastAsia="Calibri"/>
          <w:kern w:val="0"/>
          <w:sz w:val="24"/>
          <w:szCs w:val="24"/>
          <w:lang w:eastAsia="en-US"/>
        </w:rPr>
      </w:pPr>
      <w:r w:rsidRPr="00FA6A62">
        <w:rPr>
          <w:rFonts w:eastAsia="Calibri"/>
          <w:kern w:val="0"/>
          <w:sz w:val="24"/>
          <w:szCs w:val="24"/>
          <w:lang w:eastAsia="en-US"/>
        </w:rPr>
        <w:t xml:space="preserve">(b) 30.000.-Ft értékű Szikszó-jegy, amennyiben az adott évben öregségi nyugdíjkorhatárt elérő kérelmező havi jövedelme </w:t>
      </w:r>
      <w:r w:rsidRPr="00FA6A62">
        <w:rPr>
          <w:rFonts w:eastAsia="Calibri"/>
          <w:i/>
          <w:kern w:val="0"/>
          <w:sz w:val="24"/>
          <w:szCs w:val="24"/>
          <w:lang w:eastAsia="en-US"/>
        </w:rPr>
        <w:t>meghaladja az öregségi nyugdíj mindenkori legkisebb összegének 200 %-át, de nem éri el</w:t>
      </w:r>
      <w:r w:rsidRPr="00FA6A62">
        <w:rPr>
          <w:rFonts w:eastAsia="Calibri"/>
          <w:kern w:val="0"/>
          <w:sz w:val="24"/>
          <w:szCs w:val="24"/>
          <w:lang w:eastAsia="en-US"/>
        </w:rPr>
        <w:t xml:space="preserve"> az öregségi nyugdíj mindenkori legkisebb összegének 350 %-át,</w:t>
      </w:r>
      <w:r w:rsidRPr="00FA6A62">
        <w:rPr>
          <w:rFonts w:eastAsia="Lucida Sans Unicode"/>
          <w:kern w:val="1"/>
          <w:sz w:val="24"/>
          <w:szCs w:val="24"/>
        </w:rPr>
        <w:t>”</w:t>
      </w:r>
    </w:p>
    <w:p w:rsidR="00FA6A62" w:rsidRPr="00FA6A62" w:rsidRDefault="00FA6A62" w:rsidP="00FA6A62">
      <w:pPr>
        <w:suppressAutoHyphens/>
        <w:overflowPunct/>
        <w:autoSpaceDE/>
        <w:adjustRightInd/>
        <w:jc w:val="both"/>
        <w:rPr>
          <w:rFonts w:cs="Tahoma"/>
          <w:kern w:val="3"/>
          <w:sz w:val="24"/>
          <w:szCs w:val="24"/>
        </w:rPr>
      </w:pPr>
    </w:p>
    <w:p w:rsidR="00FA6A62" w:rsidRPr="00FA6A62" w:rsidRDefault="00FA6A62" w:rsidP="00FA6A62">
      <w:pPr>
        <w:suppressAutoHyphens/>
        <w:overflowPunct/>
        <w:autoSpaceDE/>
        <w:adjustRightInd/>
        <w:jc w:val="center"/>
        <w:rPr>
          <w:rFonts w:cs="Tahoma"/>
          <w:kern w:val="3"/>
          <w:sz w:val="24"/>
          <w:szCs w:val="24"/>
        </w:rPr>
      </w:pPr>
      <w:r w:rsidRPr="00FA6A62">
        <w:rPr>
          <w:rFonts w:cs="Tahoma"/>
          <w:kern w:val="3"/>
          <w:sz w:val="24"/>
          <w:szCs w:val="24"/>
        </w:rPr>
        <w:t>2.§</w:t>
      </w:r>
    </w:p>
    <w:p w:rsidR="00FA6A62" w:rsidRPr="00FA6A62" w:rsidRDefault="00FA6A62" w:rsidP="00FA6A62">
      <w:pPr>
        <w:suppressAutoHyphens/>
        <w:overflowPunct/>
        <w:autoSpaceDE/>
        <w:adjustRightInd/>
        <w:jc w:val="both"/>
        <w:rPr>
          <w:rFonts w:cs="Tahoma"/>
          <w:kern w:val="3"/>
          <w:sz w:val="24"/>
          <w:szCs w:val="24"/>
        </w:rPr>
      </w:pPr>
    </w:p>
    <w:p w:rsidR="00FA6A62" w:rsidRPr="00FA6A62" w:rsidRDefault="00FA6A62" w:rsidP="00FA6A62">
      <w:pPr>
        <w:suppressAutoHyphens/>
        <w:overflowPunct/>
        <w:autoSpaceDE/>
        <w:adjustRightInd/>
        <w:jc w:val="both"/>
        <w:rPr>
          <w:rFonts w:cs="Tahoma"/>
          <w:kern w:val="3"/>
          <w:sz w:val="24"/>
          <w:szCs w:val="24"/>
        </w:rPr>
      </w:pPr>
      <w:r w:rsidRPr="00FA6A62">
        <w:rPr>
          <w:rFonts w:cs="Tahoma"/>
          <w:kern w:val="3"/>
          <w:sz w:val="24"/>
          <w:szCs w:val="24"/>
        </w:rPr>
        <w:t>A rendelet 2020. július 15. napján lép hatályba és a hatályba lépését követő napon hatályát veszti.</w:t>
      </w:r>
    </w:p>
    <w:p w:rsidR="00FA6A62" w:rsidRDefault="00FA6A62" w:rsidP="00FA6A62">
      <w:pPr>
        <w:pStyle w:val="Textbody"/>
        <w:spacing w:after="0"/>
        <w:jc w:val="both"/>
        <w:rPr>
          <w:rFonts w:cs="Times New Roman"/>
          <w:bCs/>
        </w:rPr>
      </w:pPr>
    </w:p>
    <w:p w:rsidR="00152E2A" w:rsidRPr="00F55D1A" w:rsidRDefault="00FA6A62" w:rsidP="00152E2A">
      <w:pPr>
        <w:pStyle w:val="Textbody"/>
        <w:spacing w:after="0"/>
        <w:jc w:val="both"/>
        <w:rPr>
          <w:rFonts w:cs="Times New Roman"/>
          <w:bCs/>
          <w:iCs/>
        </w:rPr>
      </w:pPr>
      <w:r>
        <w:rPr>
          <w:rFonts w:cs="Times New Roman"/>
          <w:bCs/>
        </w:rPr>
        <w:t>10</w:t>
      </w:r>
      <w:r w:rsidR="00152E2A" w:rsidRPr="00F55D1A">
        <w:rPr>
          <w:rFonts w:cs="Times New Roman"/>
          <w:bCs/>
        </w:rPr>
        <w:t xml:space="preserve">./ </w:t>
      </w:r>
      <w:r w:rsidR="00152E2A" w:rsidRPr="00F55D1A">
        <w:rPr>
          <w:rFonts w:cs="Times New Roman"/>
          <w:bCs/>
          <w:iCs/>
        </w:rPr>
        <w:t xml:space="preserve">Döntés </w:t>
      </w:r>
      <w:r w:rsidR="00152E2A" w:rsidRPr="00F55D1A">
        <w:rPr>
          <w:rFonts w:cs="Times New Roman"/>
          <w:bCs/>
        </w:rPr>
        <w:t xml:space="preserve">a </w:t>
      </w:r>
      <w:r w:rsidR="00152E2A" w:rsidRPr="00F55D1A">
        <w:rPr>
          <w:rFonts w:cs="Times New Roman"/>
          <w:bCs/>
          <w:iCs/>
        </w:rPr>
        <w:t>„Szikszó-jegy” kibocsátásával kapcsolatban</w:t>
      </w:r>
    </w:p>
    <w:p w:rsidR="00C15356" w:rsidRPr="00F55D1A" w:rsidRDefault="00C15356" w:rsidP="00152E2A">
      <w:pPr>
        <w:pStyle w:val="Textbody"/>
        <w:spacing w:after="0"/>
        <w:jc w:val="both"/>
        <w:rPr>
          <w:rFonts w:cs="Times New Roman"/>
          <w:bCs/>
          <w:iCs/>
        </w:rPr>
      </w:pPr>
    </w:p>
    <w:p w:rsidR="00C15356" w:rsidRPr="00F55D1A" w:rsidRDefault="00C15356" w:rsidP="00C15356">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 Kiegészítésül elmondja, hogy az előterjesztéshez két határozati javaslat tartozik.</w:t>
      </w:r>
      <w:r w:rsidR="00FF3126">
        <w:rPr>
          <w:sz w:val="24"/>
          <w:szCs w:val="24"/>
        </w:rPr>
        <w:t xml:space="preserve"> Tóth Imre vállalkozó új elfogadóhely?</w:t>
      </w:r>
    </w:p>
    <w:p w:rsidR="00C15356" w:rsidRDefault="00C15356" w:rsidP="00C15356">
      <w:pPr>
        <w:suppressAutoHyphens/>
        <w:overflowPunct/>
        <w:autoSpaceDE/>
        <w:autoSpaceDN/>
        <w:adjustRightInd/>
        <w:jc w:val="both"/>
        <w:textAlignment w:val="baseline"/>
        <w:rPr>
          <w:rFonts w:eastAsia="Lucida Sans Unicode"/>
          <w:kern w:val="1"/>
          <w:sz w:val="24"/>
          <w:szCs w:val="24"/>
          <w:lang w:eastAsia="ar-SA"/>
        </w:rPr>
      </w:pPr>
    </w:p>
    <w:p w:rsidR="00FF3126" w:rsidRDefault="00FF3126" w:rsidP="00C15356">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Sváb Antal polgármester: igen, új elfogadóhely is van közöttük. Bárki jelentkezhet, aki szeretné beváltani.</w:t>
      </w:r>
      <w:r w:rsidR="009478FB">
        <w:rPr>
          <w:rFonts w:eastAsia="Lucida Sans Unicode"/>
          <w:kern w:val="1"/>
          <w:sz w:val="24"/>
          <w:szCs w:val="24"/>
          <w:lang w:eastAsia="ar-SA"/>
        </w:rPr>
        <w:t xml:space="preserve"> </w:t>
      </w:r>
    </w:p>
    <w:p w:rsidR="009478FB" w:rsidRDefault="009478FB" w:rsidP="00C15356">
      <w:pPr>
        <w:suppressAutoHyphens/>
        <w:overflowPunct/>
        <w:autoSpaceDE/>
        <w:autoSpaceDN/>
        <w:adjustRightInd/>
        <w:jc w:val="both"/>
        <w:textAlignment w:val="baseline"/>
        <w:rPr>
          <w:rFonts w:eastAsia="Lucida Sans Unicode"/>
          <w:kern w:val="1"/>
          <w:sz w:val="24"/>
          <w:szCs w:val="24"/>
          <w:lang w:eastAsia="ar-SA"/>
        </w:rPr>
      </w:pPr>
    </w:p>
    <w:p w:rsidR="009478FB" w:rsidRDefault="009478FB" w:rsidP="00C15356">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Battáné dr. Tóth Zita jegyző: dönteni szükséges továbbá a tavaly kiadott Szikszó Jegyek beváltási idejének meghosszabbításáról is.</w:t>
      </w:r>
    </w:p>
    <w:p w:rsidR="00FF3126" w:rsidRPr="00F55D1A" w:rsidRDefault="00FF3126" w:rsidP="00C15356">
      <w:pPr>
        <w:suppressAutoHyphens/>
        <w:overflowPunct/>
        <w:autoSpaceDE/>
        <w:autoSpaceDN/>
        <w:adjustRightInd/>
        <w:jc w:val="both"/>
        <w:textAlignment w:val="baseline"/>
        <w:rPr>
          <w:rFonts w:eastAsia="Lucida Sans Unicode"/>
          <w:kern w:val="1"/>
          <w:sz w:val="24"/>
          <w:szCs w:val="24"/>
          <w:lang w:eastAsia="ar-SA"/>
        </w:rPr>
      </w:pPr>
    </w:p>
    <w:p w:rsidR="00C15356" w:rsidRPr="00F55D1A" w:rsidRDefault="00C15356" w:rsidP="00C15356">
      <w:pPr>
        <w:jc w:val="both"/>
        <w:rPr>
          <w:sz w:val="24"/>
          <w:szCs w:val="24"/>
        </w:rPr>
      </w:pPr>
      <w:r w:rsidRPr="00F55D1A">
        <w:rPr>
          <w:sz w:val="24"/>
          <w:szCs w:val="24"/>
        </w:rPr>
        <w:t xml:space="preserve">dr. Gulyásné dr. Kerekes Rita bizottsági </w:t>
      </w:r>
      <w:proofErr w:type="gramStart"/>
      <w:r w:rsidRPr="00F55D1A">
        <w:rPr>
          <w:sz w:val="24"/>
          <w:szCs w:val="24"/>
        </w:rPr>
        <w:t>elnök szavazásra</w:t>
      </w:r>
      <w:proofErr w:type="gramEnd"/>
      <w:r w:rsidRPr="00F55D1A">
        <w:rPr>
          <w:sz w:val="24"/>
          <w:szCs w:val="24"/>
        </w:rPr>
        <w:t xml:space="preserve"> teszi fel az </w:t>
      </w:r>
      <w:r w:rsidR="00B1694F">
        <w:rPr>
          <w:sz w:val="24"/>
          <w:szCs w:val="24"/>
        </w:rPr>
        <w:t>I. számú határozati javaslatot</w:t>
      </w:r>
      <w:r w:rsidRPr="00F55D1A">
        <w:rPr>
          <w:sz w:val="24"/>
          <w:szCs w:val="24"/>
        </w:rPr>
        <w:t>, melyet a bizottság – 4 fő van jelen a szavazásnál – egyhangúlag 4 igen szavazattal elfogad és meghozza az alábbi határozatot:</w:t>
      </w:r>
    </w:p>
    <w:p w:rsidR="00C15356" w:rsidRDefault="00C15356" w:rsidP="00152E2A">
      <w:pPr>
        <w:pStyle w:val="Textbody"/>
        <w:spacing w:after="0"/>
        <w:jc w:val="both"/>
        <w:rPr>
          <w:rFonts w:cs="Times New Roman"/>
        </w:rPr>
      </w:pPr>
    </w:p>
    <w:p w:rsidR="00F66B81" w:rsidRPr="00F66B81" w:rsidRDefault="00F66B81" w:rsidP="00152E2A">
      <w:pPr>
        <w:pStyle w:val="Textbody"/>
        <w:spacing w:after="0"/>
        <w:jc w:val="both"/>
        <w:rPr>
          <w:rFonts w:cs="Times New Roman"/>
          <w:b/>
          <w:bCs/>
        </w:rPr>
      </w:pPr>
      <w:r w:rsidRPr="00F55D1A">
        <w:rPr>
          <w:rFonts w:cs="Times New Roman"/>
          <w:b/>
          <w:bCs/>
        </w:rPr>
        <w:t xml:space="preserve">Szám: </w:t>
      </w:r>
      <w:r>
        <w:rPr>
          <w:rFonts w:cs="Times New Roman"/>
          <w:b/>
          <w:bCs/>
        </w:rPr>
        <w:t>46</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65413F" w:rsidRDefault="0065413F" w:rsidP="0065413F">
      <w:pPr>
        <w:jc w:val="both"/>
        <w:rPr>
          <w:b/>
          <w:bCs/>
          <w:iCs/>
          <w:sz w:val="24"/>
          <w:szCs w:val="24"/>
        </w:rPr>
      </w:pPr>
      <w:r>
        <w:rPr>
          <w:b/>
          <w:bCs/>
          <w:iCs/>
          <w:sz w:val="24"/>
          <w:szCs w:val="24"/>
        </w:rPr>
        <w:t>Tárgy: Döntés a</w:t>
      </w:r>
      <w:r w:rsidR="00FF3126">
        <w:rPr>
          <w:b/>
          <w:bCs/>
          <w:iCs/>
          <w:sz w:val="24"/>
          <w:szCs w:val="24"/>
        </w:rPr>
        <w:t xml:space="preserve"> 2019-ben kiadott „Szikszó jegy”</w:t>
      </w:r>
      <w:r>
        <w:rPr>
          <w:b/>
          <w:bCs/>
          <w:iCs/>
          <w:sz w:val="24"/>
          <w:szCs w:val="24"/>
        </w:rPr>
        <w:t xml:space="preserve"> beváltási időszakának meghosszabbításáról</w:t>
      </w:r>
    </w:p>
    <w:p w:rsidR="0065413F" w:rsidRPr="00357205" w:rsidRDefault="0065413F" w:rsidP="0065413F">
      <w:pPr>
        <w:jc w:val="both"/>
        <w:rPr>
          <w:b/>
          <w:bCs/>
          <w:iCs/>
          <w:sz w:val="24"/>
          <w:szCs w:val="24"/>
        </w:rPr>
      </w:pPr>
    </w:p>
    <w:p w:rsidR="0065413F" w:rsidRDefault="00372A5E" w:rsidP="0065413F">
      <w:pPr>
        <w:jc w:val="both"/>
        <w:rPr>
          <w:sz w:val="24"/>
          <w:szCs w:val="24"/>
        </w:rPr>
      </w:pPr>
      <w:r w:rsidRPr="00B42258">
        <w:rPr>
          <w:kern w:val="0"/>
          <w:sz w:val="24"/>
          <w:szCs w:val="24"/>
          <w:lang w:eastAsia="ar-SA"/>
        </w:rPr>
        <w:t>Szikszó Város Pénzügyi, Gazdasági és Városfejlesztési Bizottsága</w:t>
      </w:r>
      <w:r w:rsidRPr="00B42258">
        <w:rPr>
          <w:kern w:val="1"/>
          <w:sz w:val="24"/>
          <w:szCs w:val="24"/>
          <w:lang w:eastAsia="ar-SA"/>
        </w:rPr>
        <w:t xml:space="preserve"> javasolja a Képviselő-testületnek, hogy</w:t>
      </w:r>
      <w:r w:rsidRPr="00B42258">
        <w:rPr>
          <w:sz w:val="24"/>
          <w:szCs w:val="24"/>
        </w:rPr>
        <w:t xml:space="preserve"> </w:t>
      </w:r>
      <w:r w:rsidR="0065413F">
        <w:rPr>
          <w:sz w:val="24"/>
          <w:szCs w:val="24"/>
        </w:rPr>
        <w:t>meghosszabbítja a 2019. évben kiadott „Szikszó-jegy” beváltási határidejét 2020. augusztus 31. napjáig.</w:t>
      </w:r>
    </w:p>
    <w:p w:rsidR="0065413F" w:rsidRPr="00F55D1A" w:rsidRDefault="0065413F" w:rsidP="00152E2A">
      <w:pPr>
        <w:pStyle w:val="Textbody"/>
        <w:spacing w:after="0"/>
        <w:jc w:val="both"/>
        <w:rPr>
          <w:rFonts w:cs="Times New Roman"/>
        </w:rPr>
      </w:pPr>
    </w:p>
    <w:p w:rsidR="00A362E0" w:rsidRPr="00F55D1A" w:rsidRDefault="00A362E0" w:rsidP="00A362E0">
      <w:pPr>
        <w:pStyle w:val="Szvegtrzs"/>
        <w:spacing w:after="0"/>
        <w:jc w:val="both"/>
      </w:pPr>
      <w:r w:rsidRPr="00F55D1A">
        <w:t>Felelős: a bizottság elnöke</w:t>
      </w:r>
    </w:p>
    <w:p w:rsidR="00A362E0" w:rsidRPr="00F55D1A" w:rsidRDefault="00A362E0" w:rsidP="00A362E0">
      <w:pPr>
        <w:jc w:val="both"/>
        <w:rPr>
          <w:sz w:val="24"/>
          <w:szCs w:val="24"/>
        </w:rPr>
      </w:pPr>
      <w:r w:rsidRPr="00F55D1A">
        <w:rPr>
          <w:sz w:val="24"/>
          <w:szCs w:val="24"/>
        </w:rPr>
        <w:t>Határidő: a következő bizottsági ülés</w:t>
      </w:r>
    </w:p>
    <w:p w:rsidR="00A362E0" w:rsidRDefault="00A362E0" w:rsidP="00152E2A">
      <w:pPr>
        <w:pStyle w:val="Textbody"/>
        <w:spacing w:after="0"/>
        <w:jc w:val="both"/>
        <w:rPr>
          <w:rFonts w:cs="Times New Roman"/>
        </w:rPr>
      </w:pPr>
    </w:p>
    <w:p w:rsidR="009A167B" w:rsidRPr="00F55D1A" w:rsidRDefault="009A167B" w:rsidP="009A167B">
      <w:pPr>
        <w:jc w:val="both"/>
        <w:rPr>
          <w:sz w:val="24"/>
          <w:szCs w:val="24"/>
        </w:rPr>
      </w:pPr>
      <w:r>
        <w:rPr>
          <w:sz w:val="24"/>
          <w:szCs w:val="24"/>
        </w:rPr>
        <w:t>A</w:t>
      </w:r>
      <w:r w:rsidRPr="00F55D1A">
        <w:rPr>
          <w:sz w:val="24"/>
          <w:szCs w:val="24"/>
        </w:rPr>
        <w:t xml:space="preserve"> </w:t>
      </w:r>
      <w:r>
        <w:rPr>
          <w:sz w:val="24"/>
          <w:szCs w:val="24"/>
        </w:rPr>
        <w:t>II. számú határozati javaslatot</w:t>
      </w:r>
      <w:r w:rsidRPr="00F55D1A">
        <w:rPr>
          <w:sz w:val="24"/>
          <w:szCs w:val="24"/>
        </w:rPr>
        <w:t xml:space="preserve">, melyet a bizottság – 4 fő van jelen a szavazásnál – </w:t>
      </w:r>
      <w:proofErr w:type="gramStart"/>
      <w:r w:rsidRPr="00F55D1A">
        <w:rPr>
          <w:sz w:val="24"/>
          <w:szCs w:val="24"/>
        </w:rPr>
        <w:t>egyhangúlag</w:t>
      </w:r>
      <w:proofErr w:type="gramEnd"/>
      <w:r w:rsidRPr="00F55D1A">
        <w:rPr>
          <w:sz w:val="24"/>
          <w:szCs w:val="24"/>
        </w:rPr>
        <w:t xml:space="preserve"> 4 igen szavazattal elfogad és meghozza az alábbi határozatot:</w:t>
      </w:r>
    </w:p>
    <w:p w:rsidR="009A167B" w:rsidRDefault="009A167B" w:rsidP="00152E2A">
      <w:pPr>
        <w:pStyle w:val="Textbody"/>
        <w:spacing w:after="0"/>
        <w:jc w:val="both"/>
        <w:rPr>
          <w:rFonts w:cs="Times New Roman"/>
        </w:rPr>
      </w:pPr>
    </w:p>
    <w:p w:rsidR="00F66B81" w:rsidRPr="00F66B81" w:rsidRDefault="00F66B81" w:rsidP="00152E2A">
      <w:pPr>
        <w:pStyle w:val="Textbody"/>
        <w:spacing w:after="0"/>
        <w:jc w:val="both"/>
        <w:rPr>
          <w:rFonts w:cs="Times New Roman"/>
          <w:b/>
          <w:bCs/>
        </w:rPr>
      </w:pPr>
      <w:r w:rsidRPr="00F55D1A">
        <w:rPr>
          <w:rFonts w:cs="Times New Roman"/>
          <w:b/>
          <w:bCs/>
        </w:rPr>
        <w:t xml:space="preserve">Szám: </w:t>
      </w:r>
      <w:r>
        <w:rPr>
          <w:rFonts w:cs="Times New Roman"/>
          <w:b/>
          <w:bCs/>
        </w:rPr>
        <w:t>47</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65413F" w:rsidRPr="00357205" w:rsidRDefault="0065413F" w:rsidP="0065413F">
      <w:pPr>
        <w:jc w:val="both"/>
        <w:rPr>
          <w:b/>
          <w:bCs/>
          <w:sz w:val="24"/>
          <w:szCs w:val="24"/>
        </w:rPr>
      </w:pPr>
      <w:r w:rsidRPr="00357205">
        <w:rPr>
          <w:b/>
          <w:bCs/>
          <w:sz w:val="24"/>
          <w:szCs w:val="24"/>
        </w:rPr>
        <w:t xml:space="preserve">Tárgy: </w:t>
      </w:r>
      <w:r w:rsidRPr="00357205">
        <w:rPr>
          <w:b/>
          <w:bCs/>
          <w:iCs/>
          <w:sz w:val="24"/>
          <w:szCs w:val="24"/>
        </w:rPr>
        <w:t xml:space="preserve">Döntés </w:t>
      </w:r>
      <w:r>
        <w:rPr>
          <w:b/>
          <w:bCs/>
          <w:sz w:val="24"/>
          <w:szCs w:val="24"/>
        </w:rPr>
        <w:t xml:space="preserve">a </w:t>
      </w:r>
      <w:r>
        <w:rPr>
          <w:b/>
          <w:bCs/>
          <w:iCs/>
          <w:sz w:val="24"/>
          <w:szCs w:val="24"/>
        </w:rPr>
        <w:t xml:space="preserve">„Szikszó </w:t>
      </w:r>
      <w:r w:rsidRPr="00357205">
        <w:rPr>
          <w:b/>
          <w:bCs/>
          <w:iCs/>
          <w:sz w:val="24"/>
          <w:szCs w:val="24"/>
        </w:rPr>
        <w:t>jegy” kibocsátásával kapcsolatban</w:t>
      </w:r>
    </w:p>
    <w:p w:rsidR="0065413F" w:rsidRPr="00357205" w:rsidRDefault="0065413F" w:rsidP="0065413F">
      <w:pPr>
        <w:jc w:val="both"/>
        <w:rPr>
          <w:b/>
          <w:bCs/>
          <w:sz w:val="24"/>
          <w:szCs w:val="24"/>
        </w:rPr>
      </w:pPr>
    </w:p>
    <w:p w:rsidR="0065413F" w:rsidRPr="00357205" w:rsidRDefault="00372A5E" w:rsidP="0065413F">
      <w:pPr>
        <w:jc w:val="both"/>
        <w:rPr>
          <w:bCs/>
          <w:iCs/>
          <w:sz w:val="24"/>
          <w:szCs w:val="24"/>
        </w:rPr>
      </w:pPr>
      <w:r w:rsidRPr="00B42258">
        <w:rPr>
          <w:kern w:val="0"/>
          <w:sz w:val="24"/>
          <w:szCs w:val="24"/>
          <w:lang w:eastAsia="ar-SA"/>
        </w:rPr>
        <w:t>Szikszó Város Pénzügyi, Gazdasági és Városfejlesztési Bizottsága</w:t>
      </w:r>
      <w:r w:rsidRPr="00B42258">
        <w:rPr>
          <w:kern w:val="1"/>
          <w:sz w:val="24"/>
          <w:szCs w:val="24"/>
          <w:lang w:eastAsia="ar-SA"/>
        </w:rPr>
        <w:t xml:space="preserve"> javasolja a Képviselő-testületnek, hogy</w:t>
      </w:r>
      <w:r w:rsidRPr="00B42258">
        <w:rPr>
          <w:sz w:val="24"/>
          <w:szCs w:val="24"/>
        </w:rPr>
        <w:t xml:space="preserve"> </w:t>
      </w:r>
      <w:r w:rsidR="0065413F" w:rsidRPr="005B3B7C">
        <w:rPr>
          <w:sz w:val="24"/>
          <w:szCs w:val="24"/>
        </w:rPr>
        <w:t>a helyi szociális ellátásokról szóló 28/2011. (XII.02.) önkormányzati rendelete</w:t>
      </w:r>
      <w:r w:rsidR="0065413F" w:rsidRPr="00357205">
        <w:rPr>
          <w:sz w:val="24"/>
          <w:szCs w:val="24"/>
        </w:rPr>
        <w:t xml:space="preserve"> </w:t>
      </w:r>
      <w:r w:rsidR="0065413F">
        <w:rPr>
          <w:sz w:val="24"/>
          <w:szCs w:val="24"/>
        </w:rPr>
        <w:t xml:space="preserve">alapján az arra </w:t>
      </w:r>
      <w:r w:rsidR="0065413F">
        <w:rPr>
          <w:bCs/>
          <w:iCs/>
          <w:sz w:val="24"/>
          <w:szCs w:val="24"/>
        </w:rPr>
        <w:t xml:space="preserve">jogosult és azt kérelmező lakosok részére „Szikszó </w:t>
      </w:r>
      <w:r w:rsidR="0065413F" w:rsidRPr="00357205">
        <w:rPr>
          <w:bCs/>
          <w:iCs/>
          <w:sz w:val="24"/>
          <w:szCs w:val="24"/>
        </w:rPr>
        <w:t>jegyet” ad</w:t>
      </w:r>
      <w:r w:rsidR="0065413F">
        <w:rPr>
          <w:bCs/>
          <w:iCs/>
          <w:sz w:val="24"/>
          <w:szCs w:val="24"/>
        </w:rPr>
        <w:t xml:space="preserve">. A „Szikszó </w:t>
      </w:r>
      <w:r w:rsidR="0065413F" w:rsidRPr="00357205">
        <w:rPr>
          <w:bCs/>
          <w:iCs/>
          <w:sz w:val="24"/>
          <w:szCs w:val="24"/>
        </w:rPr>
        <w:t xml:space="preserve">jegy” egyszeri szociális támogatásra szolgál, mely </w:t>
      </w:r>
      <w:r w:rsidR="0065413F" w:rsidRPr="00FE6B08">
        <w:rPr>
          <w:bCs/>
          <w:iCs/>
          <w:sz w:val="24"/>
          <w:szCs w:val="24"/>
        </w:rPr>
        <w:t>2021. szeptember 3</w:t>
      </w:r>
      <w:r w:rsidR="0065413F">
        <w:rPr>
          <w:bCs/>
          <w:iCs/>
          <w:sz w:val="24"/>
          <w:szCs w:val="24"/>
        </w:rPr>
        <w:t>0</w:t>
      </w:r>
      <w:r w:rsidR="0065413F" w:rsidRPr="00FE6B08">
        <w:rPr>
          <w:bCs/>
          <w:iCs/>
          <w:sz w:val="24"/>
          <w:szCs w:val="24"/>
        </w:rPr>
        <w:t>. napjáig használható</w:t>
      </w:r>
      <w:r w:rsidR="0065413F" w:rsidRPr="00357205">
        <w:rPr>
          <w:bCs/>
          <w:iCs/>
          <w:sz w:val="24"/>
          <w:szCs w:val="24"/>
        </w:rPr>
        <w:t xml:space="preserve"> fel az alábbi elfogadóhelyeken:</w:t>
      </w:r>
    </w:p>
    <w:p w:rsidR="0065413F" w:rsidRPr="00357205" w:rsidRDefault="0065413F" w:rsidP="0065413F">
      <w:pPr>
        <w:jc w:val="both"/>
        <w:rPr>
          <w:bCs/>
          <w:iCs/>
          <w:sz w:val="24"/>
          <w:szCs w:val="24"/>
        </w:rPr>
      </w:pPr>
    </w:p>
    <w:p w:rsidR="0065413F" w:rsidRPr="00B90607" w:rsidRDefault="0065413F" w:rsidP="0065413F">
      <w:pPr>
        <w:numPr>
          <w:ilvl w:val="0"/>
          <w:numId w:val="13"/>
        </w:numPr>
        <w:contextualSpacing/>
        <w:jc w:val="both"/>
        <w:rPr>
          <w:sz w:val="24"/>
          <w:szCs w:val="24"/>
        </w:rPr>
      </w:pPr>
      <w:r w:rsidRPr="00B90607">
        <w:rPr>
          <w:sz w:val="24"/>
          <w:szCs w:val="24"/>
        </w:rPr>
        <w:t>ZTR Kft.</w:t>
      </w:r>
    </w:p>
    <w:p w:rsidR="0065413F" w:rsidRPr="00B90607" w:rsidRDefault="0065413F" w:rsidP="0065413F">
      <w:pPr>
        <w:numPr>
          <w:ilvl w:val="0"/>
          <w:numId w:val="13"/>
        </w:numPr>
        <w:contextualSpacing/>
        <w:jc w:val="both"/>
        <w:rPr>
          <w:sz w:val="24"/>
          <w:szCs w:val="24"/>
        </w:rPr>
      </w:pPr>
      <w:r w:rsidRPr="00B90607">
        <w:rPr>
          <w:sz w:val="24"/>
          <w:szCs w:val="24"/>
        </w:rPr>
        <w:t xml:space="preserve">Szikszói Városi </w:t>
      </w:r>
      <w:r>
        <w:rPr>
          <w:sz w:val="24"/>
          <w:szCs w:val="24"/>
        </w:rPr>
        <w:t>Szabadidőközpont</w:t>
      </w:r>
      <w:r w:rsidRPr="00B90607">
        <w:rPr>
          <w:sz w:val="24"/>
          <w:szCs w:val="24"/>
        </w:rPr>
        <w:t xml:space="preserve"> és Könyvtár</w:t>
      </w:r>
    </w:p>
    <w:p w:rsidR="0065413F" w:rsidRPr="00B90607" w:rsidRDefault="0065413F" w:rsidP="0065413F">
      <w:pPr>
        <w:numPr>
          <w:ilvl w:val="0"/>
          <w:numId w:val="13"/>
        </w:numPr>
        <w:contextualSpacing/>
        <w:jc w:val="both"/>
        <w:rPr>
          <w:sz w:val="24"/>
          <w:szCs w:val="24"/>
        </w:rPr>
      </w:pPr>
      <w:r w:rsidRPr="00B90607">
        <w:rPr>
          <w:sz w:val="24"/>
          <w:szCs w:val="24"/>
        </w:rPr>
        <w:t>Szikszói Közös Önkormányzati Hivatal</w:t>
      </w:r>
    </w:p>
    <w:p w:rsidR="0065413F" w:rsidRPr="00B90607" w:rsidRDefault="0065413F" w:rsidP="0065413F">
      <w:pPr>
        <w:numPr>
          <w:ilvl w:val="0"/>
          <w:numId w:val="13"/>
        </w:numPr>
        <w:contextualSpacing/>
        <w:jc w:val="both"/>
        <w:rPr>
          <w:sz w:val="24"/>
          <w:szCs w:val="24"/>
        </w:rPr>
      </w:pPr>
      <w:r w:rsidRPr="00B90607">
        <w:rPr>
          <w:sz w:val="24"/>
          <w:szCs w:val="24"/>
        </w:rPr>
        <w:t>SIXO Tender Kft.</w:t>
      </w:r>
    </w:p>
    <w:p w:rsidR="0065413F" w:rsidRPr="00B90607" w:rsidRDefault="0065413F" w:rsidP="0065413F">
      <w:pPr>
        <w:numPr>
          <w:ilvl w:val="0"/>
          <w:numId w:val="13"/>
        </w:numPr>
        <w:contextualSpacing/>
        <w:jc w:val="both"/>
        <w:rPr>
          <w:sz w:val="24"/>
          <w:szCs w:val="24"/>
        </w:rPr>
      </w:pPr>
      <w:r w:rsidRPr="00B90607">
        <w:rPr>
          <w:sz w:val="24"/>
          <w:szCs w:val="24"/>
        </w:rPr>
        <w:t>Liga István egyéni vállalkozó (Liga Tüzép)</w:t>
      </w:r>
    </w:p>
    <w:p w:rsidR="0065413F" w:rsidRPr="00B90607" w:rsidRDefault="0065413F" w:rsidP="0065413F">
      <w:pPr>
        <w:numPr>
          <w:ilvl w:val="0"/>
          <w:numId w:val="13"/>
        </w:numPr>
        <w:contextualSpacing/>
        <w:jc w:val="both"/>
        <w:rPr>
          <w:sz w:val="24"/>
          <w:szCs w:val="24"/>
        </w:rPr>
      </w:pPr>
      <w:r w:rsidRPr="00B90607">
        <w:rPr>
          <w:sz w:val="24"/>
          <w:szCs w:val="24"/>
        </w:rPr>
        <w:t>Szemán József egyéni vállalkozó (Sarki Hús és Vegyes Élelmiszer Üzlet)</w:t>
      </w:r>
    </w:p>
    <w:p w:rsidR="0065413F" w:rsidRPr="00B90607" w:rsidRDefault="0065413F" w:rsidP="0065413F">
      <w:pPr>
        <w:numPr>
          <w:ilvl w:val="0"/>
          <w:numId w:val="13"/>
        </w:numPr>
        <w:contextualSpacing/>
        <w:jc w:val="both"/>
        <w:rPr>
          <w:sz w:val="24"/>
          <w:szCs w:val="24"/>
        </w:rPr>
      </w:pPr>
      <w:r>
        <w:rPr>
          <w:bCs/>
          <w:iCs/>
          <w:sz w:val="24"/>
          <w:szCs w:val="24"/>
        </w:rPr>
        <w:t>Szikszói</w:t>
      </w:r>
      <w:r w:rsidRPr="00B90607">
        <w:rPr>
          <w:bCs/>
          <w:iCs/>
          <w:sz w:val="24"/>
          <w:szCs w:val="24"/>
        </w:rPr>
        <w:t xml:space="preserve"> Szociális Szolgáltató Központ</w:t>
      </w:r>
    </w:p>
    <w:p w:rsidR="0065413F" w:rsidRPr="00B90607" w:rsidRDefault="0065413F" w:rsidP="0065413F">
      <w:pPr>
        <w:numPr>
          <w:ilvl w:val="0"/>
          <w:numId w:val="13"/>
        </w:numPr>
        <w:contextualSpacing/>
        <w:jc w:val="both"/>
        <w:rPr>
          <w:sz w:val="24"/>
          <w:szCs w:val="24"/>
        </w:rPr>
      </w:pPr>
      <w:proofErr w:type="spellStart"/>
      <w:r w:rsidRPr="00B90607">
        <w:rPr>
          <w:bCs/>
          <w:sz w:val="24"/>
          <w:szCs w:val="24"/>
        </w:rPr>
        <w:t>Ducsai</w:t>
      </w:r>
      <w:proofErr w:type="spellEnd"/>
      <w:r w:rsidRPr="00B90607">
        <w:rPr>
          <w:bCs/>
          <w:sz w:val="24"/>
          <w:szCs w:val="24"/>
        </w:rPr>
        <w:t xml:space="preserve"> Gergelyné egyéni vállalkozó</w:t>
      </w:r>
      <w:r w:rsidRPr="00B90607">
        <w:rPr>
          <w:bCs/>
          <w:iCs/>
          <w:sz w:val="24"/>
          <w:szCs w:val="24"/>
        </w:rPr>
        <w:t xml:space="preserve"> (Tornyos ABC)</w:t>
      </w:r>
    </w:p>
    <w:p w:rsidR="0065413F" w:rsidRPr="00B90607" w:rsidRDefault="0065413F" w:rsidP="0065413F">
      <w:pPr>
        <w:numPr>
          <w:ilvl w:val="0"/>
          <w:numId w:val="13"/>
        </w:numPr>
        <w:contextualSpacing/>
        <w:jc w:val="both"/>
        <w:rPr>
          <w:sz w:val="24"/>
          <w:szCs w:val="24"/>
        </w:rPr>
      </w:pPr>
      <w:r>
        <w:rPr>
          <w:bCs/>
          <w:iCs/>
          <w:sz w:val="24"/>
          <w:szCs w:val="24"/>
        </w:rPr>
        <w:t>Tóth Imre egyéni vállalkozó (Húsüzlet)</w:t>
      </w:r>
    </w:p>
    <w:p w:rsidR="0065413F" w:rsidRPr="00357205" w:rsidRDefault="0065413F" w:rsidP="0065413F">
      <w:pPr>
        <w:pStyle w:val="Szvegtrzs"/>
      </w:pPr>
    </w:p>
    <w:p w:rsidR="0065413F" w:rsidRDefault="0065413F" w:rsidP="0065413F">
      <w:pPr>
        <w:pStyle w:val="Szvegtrzs"/>
        <w:rPr>
          <w:bCs/>
          <w:iCs/>
        </w:rPr>
      </w:pPr>
      <w:r w:rsidRPr="00357205">
        <w:t xml:space="preserve">Felhatalmazza a polgármestert a szolgáltatókkal történő </w:t>
      </w:r>
      <w:r w:rsidRPr="00357205">
        <w:rPr>
          <w:bCs/>
          <w:iCs/>
        </w:rPr>
        <w:t>elfogadóhelyi szerződések megkötésére az előterjesztés mellékletét képező tartalommal</w:t>
      </w:r>
    </w:p>
    <w:p w:rsidR="0065413F" w:rsidRPr="00FA0E71" w:rsidRDefault="0065413F" w:rsidP="0065413F">
      <w:pPr>
        <w:pStyle w:val="Szvegtrzs"/>
      </w:pPr>
    </w:p>
    <w:p w:rsidR="0065413F" w:rsidRPr="00FA0E71" w:rsidRDefault="0065413F" w:rsidP="00DE0840">
      <w:pPr>
        <w:pStyle w:val="Szvegtrzs"/>
        <w:spacing w:after="0"/>
      </w:pPr>
      <w:r>
        <w:t xml:space="preserve">A „Szikszó </w:t>
      </w:r>
      <w:r w:rsidRPr="00357205">
        <w:t>jegy” kibocsátására a fedezetet Szikszó Város Önkormányzata a 20</w:t>
      </w:r>
      <w:r>
        <w:t>20. évi költségvetésébe betervez</w:t>
      </w:r>
      <w:r w:rsidRPr="00357205">
        <w:t>i, azt saját bevételéből biztosítja.</w:t>
      </w:r>
      <w:r>
        <w:t xml:space="preserve"> </w:t>
      </w:r>
    </w:p>
    <w:p w:rsidR="0065413F" w:rsidRPr="00F55D1A" w:rsidRDefault="0065413F" w:rsidP="00152E2A">
      <w:pPr>
        <w:pStyle w:val="Textbody"/>
        <w:spacing w:after="0"/>
        <w:jc w:val="both"/>
        <w:rPr>
          <w:rFonts w:cs="Times New Roman"/>
        </w:rPr>
      </w:pPr>
    </w:p>
    <w:p w:rsidR="00D43805" w:rsidRPr="00F55D1A" w:rsidRDefault="00D43805" w:rsidP="00D43805">
      <w:pPr>
        <w:pStyle w:val="Szvegtrzs"/>
        <w:spacing w:after="0"/>
        <w:jc w:val="both"/>
      </w:pPr>
      <w:r w:rsidRPr="00F55D1A">
        <w:t>Felelős: a bizottság elnöke</w:t>
      </w:r>
    </w:p>
    <w:p w:rsidR="00D43805" w:rsidRPr="00F55D1A" w:rsidRDefault="00D43805" w:rsidP="00D43805">
      <w:pPr>
        <w:jc w:val="both"/>
        <w:rPr>
          <w:sz w:val="24"/>
          <w:szCs w:val="24"/>
        </w:rPr>
      </w:pPr>
      <w:r w:rsidRPr="00F55D1A">
        <w:rPr>
          <w:sz w:val="24"/>
          <w:szCs w:val="24"/>
        </w:rPr>
        <w:t>Határidő: a következő bizottsági ülés</w:t>
      </w:r>
    </w:p>
    <w:p w:rsidR="00C15356" w:rsidRPr="00F55D1A" w:rsidRDefault="00C15356" w:rsidP="00152E2A">
      <w:pPr>
        <w:pStyle w:val="Textbody"/>
        <w:spacing w:after="0"/>
        <w:jc w:val="both"/>
        <w:rPr>
          <w:rFonts w:cs="Times New Roman"/>
        </w:rPr>
      </w:pPr>
    </w:p>
    <w:p w:rsidR="00152E2A" w:rsidRPr="00F55D1A" w:rsidRDefault="00D55CEA" w:rsidP="00152E2A">
      <w:pPr>
        <w:ind w:left="284" w:hanging="284"/>
        <w:jc w:val="both"/>
        <w:rPr>
          <w:sz w:val="24"/>
          <w:szCs w:val="24"/>
        </w:rPr>
      </w:pPr>
      <w:r>
        <w:rPr>
          <w:bCs/>
          <w:sz w:val="24"/>
          <w:szCs w:val="24"/>
        </w:rPr>
        <w:t>11</w:t>
      </w:r>
      <w:r w:rsidR="00152E2A" w:rsidRPr="00F55D1A">
        <w:rPr>
          <w:bCs/>
          <w:sz w:val="24"/>
          <w:szCs w:val="24"/>
        </w:rPr>
        <w:t xml:space="preserve">./Döntés </w:t>
      </w:r>
      <w:r w:rsidR="00152E2A" w:rsidRPr="00F55D1A">
        <w:rPr>
          <w:sz w:val="24"/>
          <w:szCs w:val="24"/>
        </w:rPr>
        <w:t>TOP-1.1.1-15-BO1-2016-00007 azonosító számú, „Új iparterület kialakítása Szikszón a vállalkozások versenyképességének javítása, valamint a foglalkoztatás elősegítése céljából” című pályázat keretében kialakítandó ipari park megvalósítási helyszínének megváltoztatá</w:t>
      </w:r>
      <w:r w:rsidR="00815BA4" w:rsidRPr="00F55D1A">
        <w:rPr>
          <w:sz w:val="24"/>
          <w:szCs w:val="24"/>
        </w:rPr>
        <w:t>sról, új helyszín elfogadásáról</w:t>
      </w:r>
    </w:p>
    <w:p w:rsidR="00815BA4" w:rsidRPr="00F55D1A" w:rsidRDefault="00815BA4" w:rsidP="00152E2A">
      <w:pPr>
        <w:ind w:left="284" w:hanging="284"/>
        <w:jc w:val="both"/>
        <w:rPr>
          <w:sz w:val="24"/>
          <w:szCs w:val="24"/>
        </w:rPr>
      </w:pPr>
    </w:p>
    <w:p w:rsidR="00815BA4" w:rsidRPr="00F55D1A" w:rsidRDefault="00815BA4" w:rsidP="00815BA4">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w:t>
      </w:r>
    </w:p>
    <w:p w:rsidR="00815BA4" w:rsidRDefault="00815BA4" w:rsidP="00815BA4">
      <w:pPr>
        <w:suppressAutoHyphens/>
        <w:overflowPunct/>
        <w:autoSpaceDE/>
        <w:autoSpaceDN/>
        <w:adjustRightInd/>
        <w:jc w:val="both"/>
        <w:textAlignment w:val="baseline"/>
        <w:rPr>
          <w:rFonts w:eastAsia="Lucida Sans Unicode"/>
          <w:kern w:val="1"/>
          <w:sz w:val="24"/>
          <w:szCs w:val="24"/>
          <w:lang w:eastAsia="ar-SA"/>
        </w:rPr>
      </w:pPr>
    </w:p>
    <w:p w:rsidR="006524D4" w:rsidRDefault="006524D4" w:rsidP="00815BA4">
      <w:pPr>
        <w:suppressAutoHyphens/>
        <w:overflowPunct/>
        <w:autoSpaceDE/>
        <w:autoSpaceDN/>
        <w:adjustRightInd/>
        <w:jc w:val="both"/>
        <w:textAlignment w:val="baseline"/>
        <w:rPr>
          <w:rFonts w:eastAsia="Lucida Sans Unicode"/>
          <w:kern w:val="1"/>
          <w:sz w:val="24"/>
          <w:szCs w:val="24"/>
          <w:lang w:eastAsia="ar-SA"/>
        </w:rPr>
      </w:pPr>
      <w:proofErr w:type="gramStart"/>
      <w:r>
        <w:rPr>
          <w:rFonts w:eastAsia="Lucida Sans Unicode"/>
          <w:kern w:val="1"/>
          <w:sz w:val="24"/>
          <w:szCs w:val="24"/>
          <w:lang w:eastAsia="ar-SA"/>
        </w:rPr>
        <w:t>dr.</w:t>
      </w:r>
      <w:proofErr w:type="gramEnd"/>
      <w:r>
        <w:rPr>
          <w:rFonts w:eastAsia="Lucida Sans Unicode"/>
          <w:kern w:val="1"/>
          <w:sz w:val="24"/>
          <w:szCs w:val="24"/>
          <w:lang w:eastAsia="ar-SA"/>
        </w:rPr>
        <w:t xml:space="preserve"> Piskóti István alpolgármester: ezzel az összevonással működhet, és reálisan megvalósíthatóvá válik mindkét pályázat.</w:t>
      </w:r>
    </w:p>
    <w:p w:rsidR="006524D4" w:rsidRPr="00F55D1A" w:rsidRDefault="006524D4" w:rsidP="00815BA4">
      <w:pPr>
        <w:suppressAutoHyphens/>
        <w:overflowPunct/>
        <w:autoSpaceDE/>
        <w:autoSpaceDN/>
        <w:adjustRightInd/>
        <w:jc w:val="both"/>
        <w:textAlignment w:val="baseline"/>
        <w:rPr>
          <w:rFonts w:eastAsia="Lucida Sans Unicode"/>
          <w:kern w:val="1"/>
          <w:sz w:val="24"/>
          <w:szCs w:val="24"/>
          <w:lang w:eastAsia="ar-SA"/>
        </w:rPr>
      </w:pPr>
    </w:p>
    <w:p w:rsidR="00815BA4" w:rsidRPr="00F55D1A" w:rsidRDefault="00815BA4" w:rsidP="00815BA4">
      <w:pPr>
        <w:jc w:val="both"/>
        <w:rPr>
          <w:sz w:val="24"/>
          <w:szCs w:val="24"/>
        </w:rPr>
      </w:pPr>
      <w:r w:rsidRPr="00F55D1A">
        <w:rPr>
          <w:sz w:val="24"/>
          <w:szCs w:val="24"/>
        </w:rPr>
        <w:t xml:space="preserve">dr. Gulyásné dr. Kerekes Rita bizottsági </w:t>
      </w:r>
      <w:proofErr w:type="gramStart"/>
      <w:r w:rsidRPr="00F55D1A">
        <w:rPr>
          <w:sz w:val="24"/>
          <w:szCs w:val="24"/>
        </w:rPr>
        <w:t>elnök szavazásra</w:t>
      </w:r>
      <w:proofErr w:type="gramEnd"/>
      <w:r w:rsidRPr="00F55D1A">
        <w:rPr>
          <w:sz w:val="24"/>
          <w:szCs w:val="24"/>
        </w:rPr>
        <w:t xml:space="preserve"> teszi fel az előterjesztést, melyet a bizottság – 4 fő van jelen a szavazásnál – egyhangúlag 4 igen szavazattal elfogad és meghozza az alábbi határozatot:</w:t>
      </w:r>
    </w:p>
    <w:p w:rsidR="00815BA4" w:rsidRDefault="00815BA4" w:rsidP="00152E2A">
      <w:pPr>
        <w:ind w:left="284" w:hanging="284"/>
        <w:jc w:val="both"/>
        <w:rPr>
          <w:sz w:val="24"/>
          <w:szCs w:val="24"/>
        </w:rPr>
      </w:pPr>
    </w:p>
    <w:p w:rsidR="004A29A0" w:rsidRPr="00852930" w:rsidRDefault="004A29A0" w:rsidP="00852930">
      <w:pPr>
        <w:pStyle w:val="Textbody"/>
        <w:spacing w:after="0"/>
        <w:jc w:val="both"/>
        <w:rPr>
          <w:rFonts w:cs="Times New Roman"/>
          <w:b/>
          <w:bCs/>
        </w:rPr>
      </w:pPr>
      <w:r w:rsidRPr="00F55D1A">
        <w:rPr>
          <w:rFonts w:cs="Times New Roman"/>
          <w:b/>
          <w:bCs/>
        </w:rPr>
        <w:t xml:space="preserve">Szám: </w:t>
      </w:r>
      <w:r>
        <w:rPr>
          <w:rFonts w:cs="Times New Roman"/>
          <w:b/>
          <w:bCs/>
        </w:rPr>
        <w:t>48</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852930" w:rsidRPr="00852930" w:rsidRDefault="00852930" w:rsidP="00852930">
      <w:pPr>
        <w:suppressAutoHyphens/>
        <w:overflowPunct/>
        <w:autoSpaceDE/>
        <w:autoSpaceDN/>
        <w:adjustRightInd/>
        <w:jc w:val="both"/>
        <w:rPr>
          <w:rFonts w:eastAsia="Lucida Sans Unicode"/>
          <w:b/>
          <w:bCs/>
          <w:kern w:val="1"/>
          <w:sz w:val="24"/>
          <w:szCs w:val="24"/>
        </w:rPr>
      </w:pPr>
      <w:r w:rsidRPr="00852930">
        <w:rPr>
          <w:rFonts w:eastAsia="Lucida Sans Unicode"/>
          <w:b/>
          <w:bCs/>
          <w:kern w:val="1"/>
          <w:sz w:val="24"/>
          <w:szCs w:val="24"/>
        </w:rPr>
        <w:t xml:space="preserve">Tárgy: Döntés </w:t>
      </w:r>
      <w:r w:rsidRPr="00852930">
        <w:rPr>
          <w:rFonts w:eastAsia="Lucida Sans Unicode"/>
          <w:b/>
          <w:kern w:val="1"/>
          <w:sz w:val="24"/>
          <w:szCs w:val="24"/>
        </w:rPr>
        <w:t xml:space="preserve">TOP-1.1.1-15-BO1-2016-00007 azonosító számú, </w:t>
      </w:r>
      <w:r>
        <w:rPr>
          <w:rFonts w:eastAsia="Lucida Sans Unicode"/>
          <w:b/>
          <w:kern w:val="1"/>
          <w:sz w:val="24"/>
          <w:szCs w:val="24"/>
        </w:rPr>
        <w:t>„</w:t>
      </w:r>
      <w:r w:rsidRPr="00852930">
        <w:rPr>
          <w:rFonts w:eastAsia="Lucida Sans Unicode"/>
          <w:b/>
          <w:kern w:val="1"/>
          <w:sz w:val="24"/>
          <w:szCs w:val="24"/>
        </w:rPr>
        <w:t>Új iparterület kialakítása Szikszón a vállalkozások versenyképességének javítása, valamint a foglalkoztatás elősegítése céljából</w:t>
      </w:r>
      <w:r>
        <w:rPr>
          <w:rFonts w:eastAsia="Lucida Sans Unicode"/>
          <w:b/>
          <w:kern w:val="1"/>
          <w:sz w:val="24"/>
          <w:szCs w:val="24"/>
        </w:rPr>
        <w:t>”</w:t>
      </w:r>
      <w:r w:rsidRPr="00852930">
        <w:rPr>
          <w:rFonts w:eastAsia="Lucida Sans Unicode"/>
          <w:b/>
          <w:kern w:val="1"/>
          <w:sz w:val="24"/>
          <w:szCs w:val="24"/>
        </w:rPr>
        <w:t xml:space="preserve"> című pályázat keretében kialakítandó ipari park megvalósítási helyszínének megváltoztatásról, új helyszín elfogadásáról</w:t>
      </w:r>
    </w:p>
    <w:p w:rsidR="00852930" w:rsidRPr="00852930" w:rsidRDefault="00852930" w:rsidP="00852930">
      <w:pPr>
        <w:suppressAutoHyphens/>
        <w:overflowPunct/>
        <w:autoSpaceDE/>
        <w:autoSpaceDN/>
        <w:adjustRightInd/>
        <w:jc w:val="both"/>
        <w:rPr>
          <w:rFonts w:eastAsia="Lucida Sans Unicode"/>
          <w:b/>
          <w:bCs/>
          <w:kern w:val="1"/>
          <w:sz w:val="24"/>
          <w:szCs w:val="24"/>
        </w:rPr>
      </w:pPr>
    </w:p>
    <w:p w:rsidR="00852930" w:rsidRPr="00852930" w:rsidRDefault="00852930" w:rsidP="00852930">
      <w:pPr>
        <w:suppressAutoHyphens/>
        <w:overflowPunct/>
        <w:autoSpaceDE/>
        <w:autoSpaceDN/>
        <w:adjustRightInd/>
        <w:jc w:val="both"/>
        <w:rPr>
          <w:rFonts w:eastAsia="Lucida Sans Unicode"/>
          <w:bCs/>
          <w:kern w:val="1"/>
          <w:sz w:val="24"/>
          <w:szCs w:val="24"/>
        </w:rPr>
      </w:pPr>
      <w:r w:rsidRPr="00B42258">
        <w:rPr>
          <w:kern w:val="0"/>
          <w:sz w:val="24"/>
          <w:szCs w:val="24"/>
          <w:lang w:eastAsia="ar-SA"/>
        </w:rPr>
        <w:t>Szikszó Város Pénzügyi, Gazdasági és Városfejlesztési Bizottsága</w:t>
      </w:r>
      <w:r w:rsidRPr="00B42258">
        <w:rPr>
          <w:kern w:val="1"/>
          <w:sz w:val="24"/>
          <w:szCs w:val="24"/>
          <w:lang w:eastAsia="ar-SA"/>
        </w:rPr>
        <w:t xml:space="preserve"> javasol</w:t>
      </w:r>
      <w:r>
        <w:rPr>
          <w:kern w:val="1"/>
          <w:sz w:val="24"/>
          <w:szCs w:val="24"/>
          <w:lang w:eastAsia="ar-SA"/>
        </w:rPr>
        <w:t xml:space="preserve">ja a Képviselő-testületnek, </w:t>
      </w:r>
      <w:r w:rsidRPr="00852930">
        <w:rPr>
          <w:rFonts w:eastAsia="Lucida Sans Unicode"/>
          <w:bCs/>
          <w:kern w:val="1"/>
          <w:sz w:val="24"/>
          <w:szCs w:val="24"/>
        </w:rPr>
        <w:t>határoz</w:t>
      </w:r>
      <w:r>
        <w:rPr>
          <w:rFonts w:eastAsia="Lucida Sans Unicode"/>
          <w:bCs/>
          <w:kern w:val="1"/>
          <w:sz w:val="24"/>
          <w:szCs w:val="24"/>
        </w:rPr>
        <w:t>zon úgy</w:t>
      </w:r>
      <w:r w:rsidRPr="00852930">
        <w:rPr>
          <w:rFonts w:eastAsia="Lucida Sans Unicode"/>
          <w:bCs/>
          <w:kern w:val="1"/>
          <w:sz w:val="24"/>
          <w:szCs w:val="24"/>
        </w:rPr>
        <w:t xml:space="preserve">, hogy </w:t>
      </w:r>
      <w:r w:rsidRPr="00852930">
        <w:rPr>
          <w:rFonts w:eastAsia="Lucida Sans Unicode"/>
          <w:kern w:val="1"/>
          <w:sz w:val="24"/>
          <w:szCs w:val="24"/>
        </w:rPr>
        <w:t xml:space="preserve">TOP-1.1.1-15-BO1-2016-00007 azonosító számú, </w:t>
      </w:r>
      <w:r>
        <w:rPr>
          <w:rFonts w:eastAsia="Lucida Sans Unicode"/>
          <w:kern w:val="1"/>
          <w:sz w:val="24"/>
          <w:szCs w:val="24"/>
        </w:rPr>
        <w:t>„</w:t>
      </w:r>
      <w:r w:rsidRPr="00852930">
        <w:rPr>
          <w:rFonts w:eastAsia="Lucida Sans Unicode"/>
          <w:kern w:val="1"/>
          <w:sz w:val="24"/>
          <w:szCs w:val="24"/>
        </w:rPr>
        <w:t>Új iparterület kialakítása Szikszón a vállalkozások versenyképességének javítása, valamint a foglalkoztatás elősegítése céljából</w:t>
      </w:r>
      <w:r>
        <w:rPr>
          <w:rFonts w:eastAsia="Lucida Sans Unicode"/>
          <w:kern w:val="1"/>
          <w:sz w:val="24"/>
          <w:szCs w:val="24"/>
        </w:rPr>
        <w:t>”</w:t>
      </w:r>
      <w:r w:rsidRPr="00852930">
        <w:rPr>
          <w:rFonts w:eastAsia="Lucida Sans Unicode"/>
          <w:kern w:val="1"/>
          <w:sz w:val="24"/>
          <w:szCs w:val="24"/>
        </w:rPr>
        <w:t xml:space="preserve"> című pályázat keretében kialakítandó ipari park megvalósítási helyszínét megváltoztatja, a projektet új helyszínen valósítja meg. </w:t>
      </w:r>
    </w:p>
    <w:p w:rsidR="00852930" w:rsidRPr="00852930" w:rsidRDefault="00852930" w:rsidP="00852930">
      <w:pPr>
        <w:suppressAutoHyphens/>
        <w:overflowPunct/>
        <w:autoSpaceDE/>
        <w:autoSpaceDN/>
        <w:adjustRightInd/>
        <w:jc w:val="both"/>
        <w:rPr>
          <w:rFonts w:eastAsia="Lucida Sans Unicode"/>
          <w:kern w:val="1"/>
          <w:sz w:val="24"/>
          <w:szCs w:val="24"/>
        </w:rPr>
      </w:pP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A projekt új megvalósítási helyszínei:</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 xml:space="preserve">023/50 </w:t>
      </w:r>
      <w:proofErr w:type="spellStart"/>
      <w:r w:rsidRPr="00852930">
        <w:rPr>
          <w:rFonts w:eastAsia="Lucida Sans Unicode"/>
          <w:kern w:val="1"/>
          <w:sz w:val="24"/>
          <w:szCs w:val="24"/>
        </w:rPr>
        <w:t>hrsz</w:t>
      </w:r>
      <w:proofErr w:type="spellEnd"/>
      <w:r w:rsidRPr="00852930">
        <w:rPr>
          <w:rFonts w:eastAsia="Lucida Sans Unicode"/>
          <w:kern w:val="1"/>
          <w:sz w:val="24"/>
          <w:szCs w:val="24"/>
        </w:rPr>
        <w:tab/>
        <w:t>2,56 ha</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023/4hrsz</w:t>
      </w:r>
      <w:r w:rsidRPr="00852930">
        <w:rPr>
          <w:rFonts w:eastAsia="Lucida Sans Unicode"/>
          <w:kern w:val="1"/>
          <w:sz w:val="24"/>
          <w:szCs w:val="24"/>
        </w:rPr>
        <w:tab/>
        <w:t>9,32 ha</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023/56</w:t>
      </w:r>
      <w:r w:rsidRPr="00852930">
        <w:rPr>
          <w:rFonts w:eastAsia="Lucida Sans Unicode"/>
          <w:kern w:val="1"/>
          <w:sz w:val="24"/>
          <w:szCs w:val="24"/>
        </w:rPr>
        <w:tab/>
      </w:r>
      <w:proofErr w:type="spellStart"/>
      <w:r w:rsidRPr="00852930">
        <w:rPr>
          <w:rFonts w:eastAsia="Lucida Sans Unicode"/>
          <w:kern w:val="1"/>
          <w:sz w:val="24"/>
          <w:szCs w:val="24"/>
        </w:rPr>
        <w:t>hrsz</w:t>
      </w:r>
      <w:proofErr w:type="spellEnd"/>
      <w:r w:rsidRPr="00852930">
        <w:rPr>
          <w:rFonts w:eastAsia="Lucida Sans Unicode"/>
          <w:kern w:val="1"/>
          <w:sz w:val="24"/>
          <w:szCs w:val="24"/>
        </w:rPr>
        <w:tab/>
        <w:t>1,42 ha</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023/57</w:t>
      </w:r>
      <w:r w:rsidRPr="00852930">
        <w:rPr>
          <w:rFonts w:eastAsia="Lucida Sans Unicode"/>
          <w:kern w:val="1"/>
          <w:sz w:val="24"/>
          <w:szCs w:val="24"/>
        </w:rPr>
        <w:tab/>
      </w:r>
      <w:proofErr w:type="spellStart"/>
      <w:r w:rsidRPr="00852930">
        <w:rPr>
          <w:rFonts w:eastAsia="Lucida Sans Unicode"/>
          <w:kern w:val="1"/>
          <w:sz w:val="24"/>
          <w:szCs w:val="24"/>
        </w:rPr>
        <w:t>hrsz</w:t>
      </w:r>
      <w:proofErr w:type="spellEnd"/>
      <w:r w:rsidRPr="00852930">
        <w:rPr>
          <w:rFonts w:eastAsia="Lucida Sans Unicode"/>
          <w:kern w:val="1"/>
          <w:sz w:val="24"/>
          <w:szCs w:val="24"/>
        </w:rPr>
        <w:tab/>
        <w:t>0,88 ha</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023/58</w:t>
      </w:r>
      <w:r w:rsidRPr="00852930">
        <w:rPr>
          <w:rFonts w:eastAsia="Lucida Sans Unicode"/>
          <w:kern w:val="1"/>
          <w:sz w:val="24"/>
          <w:szCs w:val="24"/>
        </w:rPr>
        <w:tab/>
      </w:r>
      <w:proofErr w:type="spellStart"/>
      <w:r w:rsidRPr="00852930">
        <w:rPr>
          <w:rFonts w:eastAsia="Lucida Sans Unicode"/>
          <w:kern w:val="1"/>
          <w:sz w:val="24"/>
          <w:szCs w:val="24"/>
        </w:rPr>
        <w:t>hrsz</w:t>
      </w:r>
      <w:proofErr w:type="spellEnd"/>
      <w:r w:rsidRPr="00852930">
        <w:rPr>
          <w:rFonts w:eastAsia="Lucida Sans Unicode"/>
          <w:kern w:val="1"/>
          <w:sz w:val="24"/>
          <w:szCs w:val="24"/>
        </w:rPr>
        <w:tab/>
        <w:t>2,25 ha</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 xml:space="preserve">025/1 </w:t>
      </w:r>
      <w:proofErr w:type="spellStart"/>
      <w:r w:rsidRPr="00852930">
        <w:rPr>
          <w:rFonts w:eastAsia="Lucida Sans Unicode"/>
          <w:kern w:val="1"/>
          <w:sz w:val="24"/>
          <w:szCs w:val="24"/>
        </w:rPr>
        <w:t>hrsz</w:t>
      </w:r>
      <w:proofErr w:type="spellEnd"/>
      <w:r w:rsidRPr="00852930">
        <w:rPr>
          <w:rFonts w:eastAsia="Lucida Sans Unicode"/>
          <w:kern w:val="1"/>
          <w:sz w:val="24"/>
          <w:szCs w:val="24"/>
        </w:rPr>
        <w:tab/>
        <w:t>1,14 ha</w:t>
      </w:r>
    </w:p>
    <w:p w:rsidR="00852930" w:rsidRPr="00852930" w:rsidRDefault="00852930" w:rsidP="00852930">
      <w:pPr>
        <w:suppressAutoHyphens/>
        <w:overflowPunct/>
        <w:autoSpaceDE/>
        <w:autoSpaceDN/>
        <w:adjustRightInd/>
        <w:jc w:val="both"/>
        <w:rPr>
          <w:rFonts w:eastAsia="Lucida Sans Unicode"/>
          <w:kern w:val="1"/>
          <w:sz w:val="24"/>
          <w:szCs w:val="24"/>
          <w:u w:val="single"/>
        </w:rPr>
      </w:pPr>
      <w:r w:rsidRPr="00852930">
        <w:rPr>
          <w:rFonts w:eastAsia="Lucida Sans Unicode"/>
          <w:kern w:val="1"/>
          <w:sz w:val="24"/>
          <w:szCs w:val="24"/>
          <w:u w:val="single"/>
        </w:rPr>
        <w:t>023/28</w:t>
      </w:r>
      <w:r w:rsidRPr="00852930">
        <w:rPr>
          <w:rFonts w:eastAsia="Lucida Sans Unicode"/>
          <w:kern w:val="1"/>
          <w:sz w:val="24"/>
          <w:szCs w:val="24"/>
          <w:u w:val="single"/>
        </w:rPr>
        <w:tab/>
      </w:r>
      <w:proofErr w:type="spellStart"/>
      <w:r w:rsidRPr="00852930">
        <w:rPr>
          <w:rFonts w:eastAsia="Lucida Sans Unicode"/>
          <w:kern w:val="1"/>
          <w:sz w:val="24"/>
          <w:szCs w:val="24"/>
        </w:rPr>
        <w:t>hrsz</w:t>
      </w:r>
      <w:proofErr w:type="spellEnd"/>
      <w:r w:rsidRPr="00852930">
        <w:rPr>
          <w:rFonts w:eastAsia="Lucida Sans Unicode"/>
          <w:kern w:val="1"/>
          <w:sz w:val="24"/>
          <w:szCs w:val="24"/>
          <w:u w:val="single"/>
        </w:rPr>
        <w:tab/>
        <w:t>0,99 ha*</w:t>
      </w:r>
    </w:p>
    <w:p w:rsidR="00852930" w:rsidRPr="00852930" w:rsidRDefault="00852930" w:rsidP="00852930">
      <w:pPr>
        <w:suppressAutoHyphens/>
        <w:overflowPunct/>
        <w:autoSpaceDE/>
        <w:autoSpaceDN/>
        <w:adjustRightInd/>
        <w:jc w:val="both"/>
        <w:rPr>
          <w:rFonts w:eastAsia="Lucida Sans Unicode"/>
          <w:kern w:val="1"/>
          <w:sz w:val="24"/>
          <w:szCs w:val="24"/>
        </w:rPr>
      </w:pPr>
      <w:r w:rsidRPr="00852930">
        <w:rPr>
          <w:rFonts w:eastAsia="Lucida Sans Unicode"/>
          <w:kern w:val="1"/>
          <w:sz w:val="24"/>
          <w:szCs w:val="24"/>
        </w:rPr>
        <w:t>Összesen:</w:t>
      </w:r>
      <w:r w:rsidRPr="00852930">
        <w:rPr>
          <w:rFonts w:eastAsia="Lucida Sans Unicode"/>
          <w:kern w:val="1"/>
          <w:sz w:val="24"/>
          <w:szCs w:val="24"/>
        </w:rPr>
        <w:tab/>
        <w:t>18,56 ha</w:t>
      </w:r>
    </w:p>
    <w:p w:rsidR="00852930" w:rsidRPr="00852930" w:rsidRDefault="00852930" w:rsidP="00852930">
      <w:pPr>
        <w:suppressAutoHyphens/>
        <w:overflowPunct/>
        <w:autoSpaceDE/>
        <w:autoSpaceDN/>
        <w:adjustRightInd/>
        <w:jc w:val="both"/>
        <w:rPr>
          <w:rFonts w:eastAsia="Lucida Sans Unicode"/>
          <w:bCs/>
          <w:kern w:val="1"/>
          <w:sz w:val="24"/>
          <w:szCs w:val="24"/>
        </w:rPr>
      </w:pPr>
    </w:p>
    <w:p w:rsidR="00852930" w:rsidRPr="00852930" w:rsidRDefault="00852930" w:rsidP="00852930">
      <w:pPr>
        <w:suppressAutoHyphens/>
        <w:overflowPunct/>
        <w:autoSpaceDE/>
        <w:autoSpaceDN/>
        <w:adjustRightInd/>
        <w:jc w:val="both"/>
        <w:rPr>
          <w:rFonts w:eastAsia="Lucida Sans Unicode"/>
          <w:bCs/>
          <w:kern w:val="1"/>
          <w:sz w:val="24"/>
          <w:szCs w:val="24"/>
        </w:rPr>
      </w:pPr>
      <w:r>
        <w:rPr>
          <w:rFonts w:eastAsia="Lucida Sans Unicode"/>
          <w:bCs/>
          <w:kern w:val="1"/>
          <w:sz w:val="24"/>
          <w:szCs w:val="24"/>
        </w:rPr>
        <w:t>A Képviselő-testület h</w:t>
      </w:r>
      <w:r w:rsidRPr="00852930">
        <w:rPr>
          <w:rFonts w:eastAsia="Lucida Sans Unicode"/>
          <w:bCs/>
          <w:kern w:val="1"/>
          <w:sz w:val="24"/>
          <w:szCs w:val="24"/>
        </w:rPr>
        <w:t>atalmazza</w:t>
      </w:r>
      <w:r>
        <w:rPr>
          <w:rFonts w:eastAsia="Lucida Sans Unicode"/>
          <w:bCs/>
          <w:kern w:val="1"/>
          <w:sz w:val="24"/>
          <w:szCs w:val="24"/>
        </w:rPr>
        <w:t xml:space="preserve"> fel</w:t>
      </w:r>
      <w:r w:rsidRPr="00852930">
        <w:rPr>
          <w:rFonts w:eastAsia="Lucida Sans Unicode"/>
          <w:bCs/>
          <w:kern w:val="1"/>
          <w:sz w:val="24"/>
          <w:szCs w:val="24"/>
        </w:rPr>
        <w:t xml:space="preserve"> a polgármestert a </w:t>
      </w:r>
      <w:proofErr w:type="gramStart"/>
      <w:r w:rsidRPr="00852930">
        <w:rPr>
          <w:rFonts w:eastAsia="Lucida Sans Unicode"/>
          <w:bCs/>
          <w:kern w:val="1"/>
          <w:sz w:val="24"/>
          <w:szCs w:val="24"/>
        </w:rPr>
        <w:t>helyszín változtatással</w:t>
      </w:r>
      <w:proofErr w:type="gramEnd"/>
      <w:r w:rsidRPr="00852930">
        <w:rPr>
          <w:rFonts w:eastAsia="Lucida Sans Unicode"/>
          <w:bCs/>
          <w:kern w:val="1"/>
          <w:sz w:val="24"/>
          <w:szCs w:val="24"/>
        </w:rPr>
        <w:t xml:space="preserve"> járó intézkedések megtételére.</w:t>
      </w:r>
    </w:p>
    <w:p w:rsidR="00852930" w:rsidRPr="00F55D1A" w:rsidRDefault="00852930" w:rsidP="00152E2A">
      <w:pPr>
        <w:ind w:left="284" w:hanging="284"/>
        <w:jc w:val="both"/>
        <w:rPr>
          <w:sz w:val="24"/>
          <w:szCs w:val="24"/>
        </w:rPr>
      </w:pPr>
    </w:p>
    <w:p w:rsidR="00A362E0" w:rsidRPr="00F55D1A" w:rsidRDefault="00A362E0" w:rsidP="00A362E0">
      <w:pPr>
        <w:pStyle w:val="Szvegtrzs"/>
        <w:spacing w:after="0"/>
        <w:jc w:val="both"/>
      </w:pPr>
      <w:r w:rsidRPr="00F55D1A">
        <w:t>Felelős: a bizottság elnöke</w:t>
      </w:r>
    </w:p>
    <w:p w:rsidR="00A362E0" w:rsidRPr="00F55D1A" w:rsidRDefault="00A362E0" w:rsidP="00A362E0">
      <w:pPr>
        <w:jc w:val="both"/>
        <w:rPr>
          <w:sz w:val="24"/>
          <w:szCs w:val="24"/>
        </w:rPr>
      </w:pPr>
      <w:r w:rsidRPr="00F55D1A">
        <w:rPr>
          <w:sz w:val="24"/>
          <w:szCs w:val="24"/>
        </w:rPr>
        <w:t>Határidő: a következő bizottsági ülés</w:t>
      </w:r>
    </w:p>
    <w:p w:rsidR="00A362E0" w:rsidRPr="00F55D1A" w:rsidRDefault="00A362E0" w:rsidP="00152E2A">
      <w:pPr>
        <w:ind w:left="284" w:hanging="284"/>
        <w:jc w:val="both"/>
        <w:rPr>
          <w:sz w:val="24"/>
          <w:szCs w:val="24"/>
        </w:rPr>
      </w:pPr>
    </w:p>
    <w:p w:rsidR="00152E2A" w:rsidRPr="00F55D1A" w:rsidRDefault="00D55CEA" w:rsidP="00152E2A">
      <w:pPr>
        <w:jc w:val="both"/>
        <w:rPr>
          <w:sz w:val="24"/>
          <w:szCs w:val="24"/>
        </w:rPr>
      </w:pPr>
      <w:r>
        <w:rPr>
          <w:sz w:val="24"/>
          <w:szCs w:val="24"/>
        </w:rPr>
        <w:t>12</w:t>
      </w:r>
      <w:r w:rsidR="00152E2A" w:rsidRPr="00F55D1A">
        <w:rPr>
          <w:sz w:val="24"/>
          <w:szCs w:val="24"/>
        </w:rPr>
        <w:t>./ Helyi Esélyegyenlőségi Program felülvizsgálata</w:t>
      </w:r>
    </w:p>
    <w:p w:rsidR="00815BA4" w:rsidRPr="00F55D1A" w:rsidRDefault="00815BA4" w:rsidP="00152E2A">
      <w:pPr>
        <w:jc w:val="both"/>
        <w:rPr>
          <w:sz w:val="24"/>
          <w:szCs w:val="24"/>
        </w:rPr>
      </w:pPr>
    </w:p>
    <w:p w:rsidR="00815BA4" w:rsidRPr="00F55D1A" w:rsidRDefault="00815BA4" w:rsidP="00815BA4">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w:t>
      </w:r>
    </w:p>
    <w:p w:rsidR="00815BA4" w:rsidRPr="00F55D1A" w:rsidRDefault="00815BA4" w:rsidP="00815BA4">
      <w:pPr>
        <w:suppressAutoHyphens/>
        <w:overflowPunct/>
        <w:autoSpaceDE/>
        <w:autoSpaceDN/>
        <w:adjustRightInd/>
        <w:jc w:val="both"/>
        <w:textAlignment w:val="baseline"/>
        <w:rPr>
          <w:rFonts w:eastAsia="Lucida Sans Unicode"/>
          <w:kern w:val="1"/>
          <w:sz w:val="24"/>
          <w:szCs w:val="24"/>
          <w:lang w:eastAsia="ar-SA"/>
        </w:rPr>
      </w:pPr>
    </w:p>
    <w:p w:rsidR="00815BA4" w:rsidRPr="00F55D1A" w:rsidRDefault="007914D6" w:rsidP="00815BA4">
      <w:pPr>
        <w:jc w:val="both"/>
        <w:rPr>
          <w:sz w:val="24"/>
          <w:szCs w:val="24"/>
        </w:rPr>
      </w:pPr>
      <w:r>
        <w:rPr>
          <w:sz w:val="24"/>
          <w:szCs w:val="24"/>
        </w:rPr>
        <w:t xml:space="preserve">Hozzászólás nem volt, </w:t>
      </w:r>
      <w:r w:rsidR="00815BA4" w:rsidRPr="00F55D1A">
        <w:rPr>
          <w:sz w:val="24"/>
          <w:szCs w:val="24"/>
        </w:rPr>
        <w:t xml:space="preserve">dr. Gulyásné dr. Kerekes Rita bizottsági </w:t>
      </w:r>
      <w:proofErr w:type="gramStart"/>
      <w:r w:rsidR="00815BA4" w:rsidRPr="00F55D1A">
        <w:rPr>
          <w:sz w:val="24"/>
          <w:szCs w:val="24"/>
        </w:rPr>
        <w:t>elnök szavazásra</w:t>
      </w:r>
      <w:proofErr w:type="gramEnd"/>
      <w:r w:rsidR="00815BA4" w:rsidRPr="00F55D1A">
        <w:rPr>
          <w:sz w:val="24"/>
          <w:szCs w:val="24"/>
        </w:rPr>
        <w:t xml:space="preserve"> teszi fel az előterjesztést, melyet a bizottság – 4 fő van jelen a szavazásnál – egyhangúlag 4 igen szavazattal elfogad és meghozza az alábbi határozatot:</w:t>
      </w:r>
    </w:p>
    <w:p w:rsidR="00815BA4" w:rsidRDefault="00815BA4" w:rsidP="00152E2A">
      <w:pPr>
        <w:jc w:val="both"/>
        <w:rPr>
          <w:sz w:val="24"/>
          <w:szCs w:val="24"/>
        </w:rPr>
      </w:pPr>
    </w:p>
    <w:p w:rsidR="004A29A0" w:rsidRPr="00F55D1A" w:rsidRDefault="004A29A0" w:rsidP="004A29A0">
      <w:pPr>
        <w:pStyle w:val="Textbody"/>
        <w:spacing w:after="0"/>
        <w:jc w:val="both"/>
        <w:rPr>
          <w:rFonts w:cs="Times New Roman"/>
          <w:b/>
          <w:bCs/>
        </w:rPr>
      </w:pPr>
      <w:r w:rsidRPr="00F55D1A">
        <w:rPr>
          <w:rFonts w:cs="Times New Roman"/>
          <w:b/>
          <w:bCs/>
        </w:rPr>
        <w:t xml:space="preserve">Szám: </w:t>
      </w:r>
      <w:r>
        <w:rPr>
          <w:rFonts w:cs="Times New Roman"/>
          <w:b/>
          <w:bCs/>
        </w:rPr>
        <w:t>49</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E71FDB" w:rsidRDefault="00E71FDB" w:rsidP="00E71FDB">
      <w:pPr>
        <w:suppressAutoHyphens/>
        <w:jc w:val="both"/>
        <w:rPr>
          <w:rFonts w:eastAsia="Lucida Sans Unicode"/>
          <w:b/>
          <w:bCs/>
          <w:kern w:val="1"/>
          <w:sz w:val="24"/>
          <w:szCs w:val="24"/>
        </w:rPr>
      </w:pPr>
      <w:r w:rsidRPr="005A6EBF">
        <w:rPr>
          <w:rFonts w:eastAsia="Lucida Sans Unicode"/>
          <w:b/>
          <w:bCs/>
          <w:kern w:val="1"/>
          <w:sz w:val="24"/>
          <w:szCs w:val="24"/>
        </w:rPr>
        <w:t xml:space="preserve">Tárgy: </w:t>
      </w:r>
      <w:r>
        <w:rPr>
          <w:rFonts w:eastAsia="Lucida Sans Unicode"/>
          <w:b/>
          <w:bCs/>
          <w:kern w:val="1"/>
          <w:sz w:val="24"/>
          <w:szCs w:val="24"/>
        </w:rPr>
        <w:t>A Helyi Esélyegyenlőségi Program felülvizsgálata</w:t>
      </w:r>
    </w:p>
    <w:p w:rsidR="00E71FDB" w:rsidRPr="006A3FDF" w:rsidRDefault="00E71FDB" w:rsidP="00E71FDB">
      <w:pPr>
        <w:suppressAutoHyphens/>
        <w:jc w:val="both"/>
        <w:rPr>
          <w:rFonts w:eastAsia="Lucida Sans Unicode"/>
          <w:b/>
          <w:bCs/>
          <w:kern w:val="1"/>
          <w:sz w:val="24"/>
          <w:szCs w:val="24"/>
        </w:rPr>
      </w:pPr>
    </w:p>
    <w:p w:rsidR="00E71FDB" w:rsidRPr="005A6EBF" w:rsidRDefault="00E71FDB" w:rsidP="00E71FDB">
      <w:pPr>
        <w:jc w:val="both"/>
        <w:rPr>
          <w:rFonts w:eastAsia="Lucida Sans Unicode"/>
          <w:sz w:val="24"/>
          <w:szCs w:val="24"/>
        </w:rPr>
      </w:pPr>
      <w:r w:rsidRPr="00B42258">
        <w:rPr>
          <w:kern w:val="0"/>
          <w:sz w:val="24"/>
          <w:szCs w:val="24"/>
          <w:lang w:eastAsia="ar-SA"/>
        </w:rPr>
        <w:t>Szikszó Város Pénzügyi, Gazdasági és Városfejlesztési Bizottsága</w:t>
      </w:r>
      <w:r w:rsidRPr="00B42258">
        <w:rPr>
          <w:kern w:val="1"/>
          <w:sz w:val="24"/>
          <w:szCs w:val="24"/>
          <w:lang w:eastAsia="ar-SA"/>
        </w:rPr>
        <w:t xml:space="preserve"> javasolja a Képviselő-testületnek, hogy</w:t>
      </w:r>
      <w:r w:rsidRPr="00B42258">
        <w:rPr>
          <w:sz w:val="24"/>
          <w:szCs w:val="24"/>
        </w:rPr>
        <w:t xml:space="preserve"> </w:t>
      </w:r>
      <w:r w:rsidRPr="005A6EBF">
        <w:rPr>
          <w:rFonts w:eastAsia="Lucida Sans Unicode"/>
          <w:sz w:val="24"/>
          <w:szCs w:val="24"/>
        </w:rPr>
        <w:t>az egyenlő bánásmódról és az esélyegyenlőség előmozdításáról szóló 2003. évi CXXV. törvény 31. § (4) bekezdés alapján a Sziks</w:t>
      </w:r>
      <w:r>
        <w:rPr>
          <w:rFonts w:eastAsia="Lucida Sans Unicode"/>
          <w:sz w:val="24"/>
          <w:szCs w:val="24"/>
        </w:rPr>
        <w:t>zó Város Önkormányzat által 2018</w:t>
      </w:r>
      <w:r w:rsidRPr="005A6EBF">
        <w:rPr>
          <w:rFonts w:eastAsia="Lucida Sans Unicode"/>
          <w:sz w:val="24"/>
          <w:szCs w:val="24"/>
        </w:rPr>
        <w:t xml:space="preserve">. </w:t>
      </w:r>
      <w:r>
        <w:rPr>
          <w:rFonts w:eastAsia="Lucida Sans Unicode"/>
          <w:sz w:val="24"/>
          <w:szCs w:val="24"/>
        </w:rPr>
        <w:t>augusztus 16-á</w:t>
      </w:r>
      <w:r w:rsidRPr="005A6EBF">
        <w:rPr>
          <w:rFonts w:eastAsia="Lucida Sans Unicode"/>
          <w:sz w:val="24"/>
          <w:szCs w:val="24"/>
        </w:rPr>
        <w:t>n</w:t>
      </w:r>
      <w:r>
        <w:rPr>
          <w:rFonts w:eastAsia="Lucida Sans Unicode"/>
          <w:sz w:val="24"/>
          <w:szCs w:val="24"/>
        </w:rPr>
        <w:t>, a 138/2018.(VIII.16.) számú K</w:t>
      </w:r>
      <w:proofErr w:type="gramStart"/>
      <w:r>
        <w:rPr>
          <w:rFonts w:eastAsia="Lucida Sans Unicode"/>
          <w:sz w:val="24"/>
          <w:szCs w:val="24"/>
        </w:rPr>
        <w:t>.T</w:t>
      </w:r>
      <w:proofErr w:type="gramEnd"/>
      <w:r>
        <w:rPr>
          <w:rFonts w:eastAsia="Lucida Sans Unicode"/>
          <w:sz w:val="24"/>
          <w:szCs w:val="24"/>
        </w:rPr>
        <w:t>. Határozattal</w:t>
      </w:r>
      <w:r w:rsidRPr="005A6EBF">
        <w:rPr>
          <w:rFonts w:eastAsia="Lucida Sans Unicode"/>
          <w:sz w:val="24"/>
          <w:szCs w:val="24"/>
        </w:rPr>
        <w:t xml:space="preserve"> elfogadott Helyi E</w:t>
      </w:r>
      <w:r>
        <w:rPr>
          <w:rFonts w:eastAsia="Lucida Sans Unicode"/>
          <w:sz w:val="24"/>
          <w:szCs w:val="24"/>
        </w:rPr>
        <w:t>sélyegyenlőségi Programot vizsgálja felül, a szükséges változások kerüljenek rögzítésre és az előterjesztése mellékletét képezzék.</w:t>
      </w:r>
    </w:p>
    <w:p w:rsidR="00E71FDB" w:rsidRPr="005A6EBF" w:rsidRDefault="00E71FDB" w:rsidP="00E71FDB">
      <w:pPr>
        <w:suppressAutoHyphens/>
        <w:jc w:val="both"/>
        <w:textAlignment w:val="baseline"/>
        <w:rPr>
          <w:rFonts w:eastAsia="Lucida Sans Unicode"/>
          <w:sz w:val="24"/>
          <w:szCs w:val="24"/>
        </w:rPr>
      </w:pPr>
      <w:r>
        <w:rPr>
          <w:rFonts w:eastAsia="Lucida Sans Unicode"/>
          <w:sz w:val="24"/>
          <w:szCs w:val="24"/>
        </w:rPr>
        <w:t>H</w:t>
      </w:r>
      <w:r w:rsidRPr="005A6EBF">
        <w:rPr>
          <w:rFonts w:eastAsia="Lucida Sans Unicode"/>
          <w:sz w:val="24"/>
          <w:szCs w:val="24"/>
        </w:rPr>
        <w:t>atalmazza</w:t>
      </w:r>
      <w:r>
        <w:rPr>
          <w:rFonts w:eastAsia="Lucida Sans Unicode"/>
          <w:sz w:val="24"/>
          <w:szCs w:val="24"/>
        </w:rPr>
        <w:t xml:space="preserve"> fel</w:t>
      </w:r>
      <w:r w:rsidRPr="005A6EBF">
        <w:rPr>
          <w:rFonts w:eastAsia="Lucida Sans Unicode"/>
          <w:sz w:val="24"/>
          <w:szCs w:val="24"/>
        </w:rPr>
        <w:t xml:space="preserve"> a polgármestert a szükséges dokumentumok aláírására.</w:t>
      </w:r>
    </w:p>
    <w:p w:rsidR="004A29A0" w:rsidRPr="00F55D1A" w:rsidRDefault="004A29A0" w:rsidP="00152E2A">
      <w:pPr>
        <w:jc w:val="both"/>
        <w:rPr>
          <w:sz w:val="24"/>
          <w:szCs w:val="24"/>
        </w:rPr>
      </w:pPr>
    </w:p>
    <w:p w:rsidR="00A362E0" w:rsidRPr="00F55D1A" w:rsidRDefault="00A362E0" w:rsidP="00A362E0">
      <w:pPr>
        <w:pStyle w:val="Szvegtrzs"/>
        <w:spacing w:after="0"/>
        <w:jc w:val="both"/>
      </w:pPr>
      <w:r w:rsidRPr="00F55D1A">
        <w:t>Felelős: a bizottság elnöke</w:t>
      </w:r>
    </w:p>
    <w:p w:rsidR="00A362E0" w:rsidRPr="00F55D1A" w:rsidRDefault="00A362E0" w:rsidP="00A362E0">
      <w:pPr>
        <w:jc w:val="both"/>
        <w:rPr>
          <w:sz w:val="24"/>
          <w:szCs w:val="24"/>
        </w:rPr>
      </w:pPr>
      <w:r w:rsidRPr="00F55D1A">
        <w:rPr>
          <w:sz w:val="24"/>
          <w:szCs w:val="24"/>
        </w:rPr>
        <w:t>Határidő: a következő bizottsági ülés</w:t>
      </w:r>
    </w:p>
    <w:p w:rsidR="00A362E0" w:rsidRPr="00F55D1A" w:rsidRDefault="00A362E0" w:rsidP="00152E2A">
      <w:pPr>
        <w:jc w:val="both"/>
        <w:rPr>
          <w:sz w:val="24"/>
          <w:szCs w:val="24"/>
        </w:rPr>
      </w:pPr>
    </w:p>
    <w:p w:rsidR="00152E2A" w:rsidRPr="00F55D1A" w:rsidRDefault="00D55CEA" w:rsidP="00152E2A">
      <w:pPr>
        <w:ind w:left="284" w:hanging="284"/>
        <w:jc w:val="both"/>
        <w:rPr>
          <w:bCs/>
          <w:sz w:val="24"/>
          <w:szCs w:val="24"/>
        </w:rPr>
      </w:pPr>
      <w:r>
        <w:rPr>
          <w:sz w:val="24"/>
          <w:szCs w:val="24"/>
        </w:rPr>
        <w:t>13</w:t>
      </w:r>
      <w:r w:rsidR="00152E2A" w:rsidRPr="00F55D1A">
        <w:rPr>
          <w:sz w:val="24"/>
          <w:szCs w:val="24"/>
        </w:rPr>
        <w:t>./</w:t>
      </w:r>
      <w:r w:rsidR="00152E2A" w:rsidRPr="00F55D1A">
        <w:rPr>
          <w:bCs/>
          <w:sz w:val="24"/>
          <w:szCs w:val="24"/>
        </w:rPr>
        <w:t xml:space="preserve"> Döntés a Szikszó belterület 571/</w:t>
      </w:r>
      <w:proofErr w:type="gramStart"/>
      <w:r w:rsidR="00152E2A" w:rsidRPr="00F55D1A">
        <w:rPr>
          <w:bCs/>
          <w:sz w:val="24"/>
          <w:szCs w:val="24"/>
        </w:rPr>
        <w:t>A</w:t>
      </w:r>
      <w:proofErr w:type="gramEnd"/>
      <w:r w:rsidR="00152E2A" w:rsidRPr="00F55D1A">
        <w:rPr>
          <w:bCs/>
          <w:sz w:val="24"/>
          <w:szCs w:val="24"/>
        </w:rPr>
        <w:t xml:space="preserve"> helyrajzi számú ingatlanra bejegyzett elővásárlási jogról történő lemondásról</w:t>
      </w:r>
    </w:p>
    <w:p w:rsidR="008D60AB" w:rsidRPr="00F55D1A" w:rsidRDefault="008D60AB" w:rsidP="00152E2A">
      <w:pPr>
        <w:ind w:left="284" w:hanging="284"/>
        <w:jc w:val="both"/>
        <w:rPr>
          <w:bCs/>
          <w:sz w:val="24"/>
          <w:szCs w:val="24"/>
        </w:rPr>
      </w:pPr>
    </w:p>
    <w:p w:rsidR="008D60AB" w:rsidRPr="00F55D1A" w:rsidRDefault="008D60AB" w:rsidP="008D60AB">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 röviden ismerteti az előterjesztés tartalmát, melyet elfogadásra javasol.</w:t>
      </w:r>
    </w:p>
    <w:p w:rsidR="008D60AB" w:rsidRDefault="008D60AB" w:rsidP="008D60AB">
      <w:pPr>
        <w:suppressAutoHyphens/>
        <w:overflowPunct/>
        <w:autoSpaceDE/>
        <w:autoSpaceDN/>
        <w:adjustRightInd/>
        <w:jc w:val="both"/>
        <w:textAlignment w:val="baseline"/>
        <w:rPr>
          <w:rFonts w:eastAsia="Lucida Sans Unicode"/>
          <w:kern w:val="1"/>
          <w:sz w:val="24"/>
          <w:szCs w:val="24"/>
          <w:lang w:eastAsia="ar-SA"/>
        </w:rPr>
      </w:pPr>
    </w:p>
    <w:p w:rsidR="005A4DF6" w:rsidRDefault="005A4DF6" w:rsidP="008D60AB">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Battáné dr. Tóth Zita jegyző: a Toldi utcában található az ingatlan, az ingatlan az önkormányzat tulajdona, a felépítmény magántulajdonban van. A tulajdonos szeretné eladni a házat, ezért az önkormányzatnak le kell mondania az elővásárlási jogról.</w:t>
      </w:r>
    </w:p>
    <w:p w:rsidR="005A4DF6" w:rsidRPr="00F55D1A" w:rsidRDefault="005A4DF6" w:rsidP="008D60AB">
      <w:pPr>
        <w:suppressAutoHyphens/>
        <w:overflowPunct/>
        <w:autoSpaceDE/>
        <w:autoSpaceDN/>
        <w:adjustRightInd/>
        <w:jc w:val="both"/>
        <w:textAlignment w:val="baseline"/>
        <w:rPr>
          <w:rFonts w:eastAsia="Lucida Sans Unicode"/>
          <w:kern w:val="1"/>
          <w:sz w:val="24"/>
          <w:szCs w:val="24"/>
          <w:lang w:eastAsia="ar-SA"/>
        </w:rPr>
      </w:pPr>
    </w:p>
    <w:p w:rsidR="008D60AB" w:rsidRPr="00F55D1A" w:rsidRDefault="008D60AB" w:rsidP="008D60AB">
      <w:pPr>
        <w:jc w:val="both"/>
        <w:rPr>
          <w:sz w:val="24"/>
          <w:szCs w:val="24"/>
        </w:rPr>
      </w:pPr>
      <w:r w:rsidRPr="00F55D1A">
        <w:rPr>
          <w:sz w:val="24"/>
          <w:szCs w:val="24"/>
        </w:rPr>
        <w:t xml:space="preserve">dr. Gulyásné dr. Kerekes Rita bizottsági </w:t>
      </w:r>
      <w:proofErr w:type="gramStart"/>
      <w:r w:rsidRPr="00F55D1A">
        <w:rPr>
          <w:sz w:val="24"/>
          <w:szCs w:val="24"/>
        </w:rPr>
        <w:t>elnök szavazásra</w:t>
      </w:r>
      <w:proofErr w:type="gramEnd"/>
      <w:r w:rsidRPr="00F55D1A">
        <w:rPr>
          <w:sz w:val="24"/>
          <w:szCs w:val="24"/>
        </w:rPr>
        <w:t xml:space="preserve"> teszi fel az előterjesztést, melyet a bizottság – 4 fő van jelen a szavazásnál – egyhangúlag 4 igen szavazattal elfogad és meghozza az alábbi határozatot:</w:t>
      </w:r>
    </w:p>
    <w:p w:rsidR="008D60AB" w:rsidRDefault="008D60AB" w:rsidP="00152E2A">
      <w:pPr>
        <w:ind w:left="284" w:hanging="284"/>
        <w:jc w:val="both"/>
        <w:rPr>
          <w:bCs/>
          <w:sz w:val="24"/>
          <w:szCs w:val="24"/>
        </w:rPr>
      </w:pPr>
    </w:p>
    <w:p w:rsidR="008E4891" w:rsidRPr="00F55D1A" w:rsidRDefault="008E4891" w:rsidP="008E4891">
      <w:pPr>
        <w:pStyle w:val="Textbody"/>
        <w:spacing w:after="0"/>
        <w:jc w:val="both"/>
        <w:rPr>
          <w:rFonts w:cs="Times New Roman"/>
          <w:b/>
          <w:bCs/>
        </w:rPr>
      </w:pPr>
      <w:r w:rsidRPr="00F55D1A">
        <w:rPr>
          <w:rFonts w:cs="Times New Roman"/>
          <w:b/>
          <w:bCs/>
        </w:rPr>
        <w:t xml:space="preserve">Szám: </w:t>
      </w:r>
      <w:r>
        <w:rPr>
          <w:rFonts w:cs="Times New Roman"/>
          <w:b/>
          <w:bCs/>
        </w:rPr>
        <w:t>50</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893585" w:rsidRPr="00893585" w:rsidRDefault="00893585" w:rsidP="00893585">
      <w:pPr>
        <w:suppressAutoHyphens/>
        <w:overflowPunct/>
        <w:autoSpaceDE/>
        <w:autoSpaceDN/>
        <w:adjustRightInd/>
        <w:jc w:val="both"/>
        <w:rPr>
          <w:rFonts w:eastAsia="Lucida Sans Unicode"/>
          <w:b/>
          <w:bCs/>
          <w:kern w:val="1"/>
          <w:sz w:val="24"/>
          <w:szCs w:val="24"/>
        </w:rPr>
      </w:pPr>
      <w:r w:rsidRPr="00893585">
        <w:rPr>
          <w:rFonts w:eastAsia="Lucida Sans Unicode"/>
          <w:b/>
          <w:bCs/>
          <w:kern w:val="1"/>
          <w:sz w:val="24"/>
          <w:szCs w:val="24"/>
        </w:rPr>
        <w:t>Tárgy: Döntés a Szikszó belterület 571/</w:t>
      </w:r>
      <w:proofErr w:type="gramStart"/>
      <w:r w:rsidRPr="00893585">
        <w:rPr>
          <w:rFonts w:eastAsia="Lucida Sans Unicode"/>
          <w:b/>
          <w:bCs/>
          <w:kern w:val="1"/>
          <w:sz w:val="24"/>
          <w:szCs w:val="24"/>
        </w:rPr>
        <w:t>A</w:t>
      </w:r>
      <w:proofErr w:type="gramEnd"/>
      <w:r w:rsidRPr="00893585">
        <w:rPr>
          <w:rFonts w:eastAsia="Lucida Sans Unicode"/>
          <w:b/>
          <w:bCs/>
          <w:kern w:val="1"/>
          <w:sz w:val="24"/>
          <w:szCs w:val="24"/>
        </w:rPr>
        <w:t xml:space="preserve"> helyrajzi számú ingatlanra bejegyzett elővásárlási jogról történő lemondásról</w:t>
      </w:r>
    </w:p>
    <w:p w:rsidR="00893585" w:rsidRPr="00893585" w:rsidRDefault="00893585" w:rsidP="00893585">
      <w:pPr>
        <w:suppressAutoHyphens/>
        <w:overflowPunct/>
        <w:autoSpaceDE/>
        <w:autoSpaceDN/>
        <w:adjustRightInd/>
        <w:jc w:val="both"/>
        <w:rPr>
          <w:rFonts w:eastAsia="Lucida Sans Unicode"/>
          <w:b/>
          <w:bCs/>
          <w:kern w:val="1"/>
          <w:sz w:val="24"/>
          <w:szCs w:val="24"/>
        </w:rPr>
      </w:pPr>
    </w:p>
    <w:p w:rsidR="00893585" w:rsidRPr="00893585" w:rsidRDefault="00893585" w:rsidP="00893585">
      <w:pPr>
        <w:suppressAutoHyphens/>
        <w:overflowPunct/>
        <w:autoSpaceDE/>
        <w:autoSpaceDN/>
        <w:adjustRightInd/>
        <w:jc w:val="both"/>
        <w:rPr>
          <w:rFonts w:eastAsia="Lucida Sans Unicode"/>
          <w:bCs/>
          <w:kern w:val="1"/>
          <w:sz w:val="24"/>
          <w:szCs w:val="24"/>
        </w:rPr>
      </w:pPr>
      <w:r w:rsidRPr="00B42258">
        <w:rPr>
          <w:kern w:val="0"/>
          <w:sz w:val="24"/>
          <w:szCs w:val="24"/>
          <w:lang w:eastAsia="ar-SA"/>
        </w:rPr>
        <w:t>Szikszó Város Pénzügyi, Gazdasági és Városfejlesztési Bizottsága</w:t>
      </w:r>
      <w:r w:rsidRPr="00B42258">
        <w:rPr>
          <w:kern w:val="1"/>
          <w:sz w:val="24"/>
          <w:szCs w:val="24"/>
          <w:lang w:eastAsia="ar-SA"/>
        </w:rPr>
        <w:t xml:space="preserve"> javasolja a Képviselő-testületnek, hogy</w:t>
      </w:r>
      <w:r w:rsidRPr="00B42258">
        <w:rPr>
          <w:sz w:val="24"/>
          <w:szCs w:val="24"/>
        </w:rPr>
        <w:t xml:space="preserve"> </w:t>
      </w:r>
      <w:r w:rsidRPr="00893585">
        <w:rPr>
          <w:rFonts w:eastAsia="Lucida Sans Unicode"/>
          <w:bCs/>
          <w:kern w:val="1"/>
          <w:sz w:val="24"/>
          <w:szCs w:val="24"/>
        </w:rPr>
        <w:t>mond</w:t>
      </w:r>
      <w:r w:rsidR="00AD2648">
        <w:rPr>
          <w:rFonts w:eastAsia="Lucida Sans Unicode"/>
          <w:bCs/>
          <w:kern w:val="1"/>
          <w:sz w:val="24"/>
          <w:szCs w:val="24"/>
        </w:rPr>
        <w:t>jon le</w:t>
      </w:r>
      <w:r w:rsidRPr="00893585">
        <w:rPr>
          <w:rFonts w:eastAsia="Lucida Sans Unicode"/>
          <w:bCs/>
          <w:kern w:val="1"/>
          <w:sz w:val="24"/>
          <w:szCs w:val="24"/>
        </w:rPr>
        <w:t xml:space="preserve"> a Szikszó belterület 571/</w:t>
      </w:r>
      <w:proofErr w:type="gramStart"/>
      <w:r w:rsidRPr="00893585">
        <w:rPr>
          <w:rFonts w:eastAsia="Lucida Sans Unicode"/>
          <w:bCs/>
          <w:kern w:val="1"/>
          <w:sz w:val="24"/>
          <w:szCs w:val="24"/>
        </w:rPr>
        <w:t>A</w:t>
      </w:r>
      <w:proofErr w:type="gramEnd"/>
      <w:r w:rsidRPr="00893585">
        <w:rPr>
          <w:rFonts w:eastAsia="Lucida Sans Unicode"/>
          <w:bCs/>
          <w:kern w:val="1"/>
          <w:sz w:val="24"/>
          <w:szCs w:val="24"/>
        </w:rPr>
        <w:t xml:space="preserve"> helyrajzi számú ingatlanra bejegyzett elővásárlási jogról.</w:t>
      </w:r>
    </w:p>
    <w:p w:rsidR="008E4891" w:rsidRPr="00F55D1A" w:rsidRDefault="008E4891" w:rsidP="00152E2A">
      <w:pPr>
        <w:ind w:left="284" w:hanging="284"/>
        <w:jc w:val="both"/>
        <w:rPr>
          <w:bCs/>
          <w:sz w:val="24"/>
          <w:szCs w:val="24"/>
        </w:rPr>
      </w:pPr>
    </w:p>
    <w:p w:rsidR="00A362E0" w:rsidRPr="00F55D1A" w:rsidRDefault="00A362E0" w:rsidP="00A362E0">
      <w:pPr>
        <w:pStyle w:val="Szvegtrzs"/>
        <w:spacing w:after="0"/>
        <w:jc w:val="both"/>
      </w:pPr>
      <w:r w:rsidRPr="00F55D1A">
        <w:t>Felelős: a bizottság elnöke</w:t>
      </w:r>
    </w:p>
    <w:p w:rsidR="00A362E0" w:rsidRPr="00F55D1A" w:rsidRDefault="00A362E0" w:rsidP="00A362E0">
      <w:pPr>
        <w:jc w:val="both"/>
        <w:rPr>
          <w:sz w:val="24"/>
          <w:szCs w:val="24"/>
        </w:rPr>
      </w:pPr>
      <w:r w:rsidRPr="00F55D1A">
        <w:rPr>
          <w:sz w:val="24"/>
          <w:szCs w:val="24"/>
        </w:rPr>
        <w:t>Határidő: a következő bizottsági ülés</w:t>
      </w:r>
    </w:p>
    <w:p w:rsidR="00A362E0" w:rsidRPr="00F55D1A" w:rsidRDefault="00A362E0" w:rsidP="00152E2A">
      <w:pPr>
        <w:ind w:left="284" w:hanging="284"/>
        <w:jc w:val="both"/>
        <w:rPr>
          <w:bCs/>
          <w:sz w:val="24"/>
          <w:szCs w:val="24"/>
        </w:rPr>
      </w:pPr>
    </w:p>
    <w:p w:rsidR="00152E2A" w:rsidRPr="00F55D1A" w:rsidRDefault="00D55CEA" w:rsidP="00152E2A">
      <w:pPr>
        <w:pStyle w:val="lfej"/>
        <w:ind w:left="851" w:hanging="851"/>
        <w:jc w:val="both"/>
        <w:rPr>
          <w:sz w:val="24"/>
          <w:szCs w:val="24"/>
        </w:rPr>
      </w:pPr>
      <w:r>
        <w:rPr>
          <w:rFonts w:eastAsia="Lucida Sans Unicode"/>
          <w:bCs/>
          <w:sz w:val="24"/>
          <w:szCs w:val="24"/>
        </w:rPr>
        <w:t>14</w:t>
      </w:r>
      <w:r w:rsidR="00152E2A" w:rsidRPr="00F55D1A">
        <w:rPr>
          <w:rFonts w:eastAsia="Lucida Sans Unicode"/>
          <w:bCs/>
          <w:sz w:val="24"/>
          <w:szCs w:val="24"/>
        </w:rPr>
        <w:t>./</w:t>
      </w:r>
      <w:r w:rsidR="00152E2A" w:rsidRPr="00F55D1A">
        <w:rPr>
          <w:sz w:val="24"/>
          <w:szCs w:val="24"/>
        </w:rPr>
        <w:t xml:space="preserve"> Önkormányzati feladatellátást szolgáló fejlesztésre pályázat benyújtása.</w:t>
      </w:r>
    </w:p>
    <w:p w:rsidR="00920B58" w:rsidRPr="00F55D1A" w:rsidRDefault="00920B58" w:rsidP="00920B58">
      <w:pPr>
        <w:suppressAutoHyphens/>
        <w:overflowPunct/>
        <w:autoSpaceDE/>
        <w:autoSpaceDN/>
        <w:adjustRightInd/>
        <w:jc w:val="both"/>
        <w:textAlignment w:val="baseline"/>
        <w:rPr>
          <w:rFonts w:eastAsia="Lucida Sans Unicode"/>
          <w:kern w:val="1"/>
          <w:sz w:val="24"/>
          <w:szCs w:val="24"/>
          <w:lang w:eastAsia="ar-SA"/>
        </w:rPr>
      </w:pPr>
    </w:p>
    <w:p w:rsidR="002263B9" w:rsidRPr="00F55D1A" w:rsidRDefault="00152E2A" w:rsidP="00920B58">
      <w:pPr>
        <w:suppressAutoHyphens/>
        <w:overflowPunct/>
        <w:autoSpaceDE/>
        <w:autoSpaceDN/>
        <w:adjustRightInd/>
        <w:jc w:val="both"/>
        <w:textAlignment w:val="baseline"/>
        <w:rPr>
          <w:sz w:val="24"/>
          <w:szCs w:val="24"/>
        </w:rPr>
      </w:pPr>
      <w:proofErr w:type="gramStart"/>
      <w:r w:rsidRPr="00F55D1A">
        <w:rPr>
          <w:sz w:val="24"/>
          <w:szCs w:val="24"/>
        </w:rPr>
        <w:t>dr.</w:t>
      </w:r>
      <w:proofErr w:type="gramEnd"/>
      <w:r w:rsidRPr="00F55D1A">
        <w:rPr>
          <w:sz w:val="24"/>
          <w:szCs w:val="24"/>
        </w:rPr>
        <w:t xml:space="preserve"> Gulyásné dr. Kerekes Rita bizottsági elnök</w:t>
      </w:r>
      <w:r w:rsidR="00D867AD" w:rsidRPr="00F55D1A">
        <w:rPr>
          <w:sz w:val="24"/>
          <w:szCs w:val="24"/>
        </w:rPr>
        <w:t>: röviden ismerteti az előterjesztés tartalmát, melyet elfogadásra javasol.</w:t>
      </w:r>
    </w:p>
    <w:p w:rsidR="00D867AD" w:rsidRDefault="00D867AD" w:rsidP="00920B58">
      <w:pPr>
        <w:suppressAutoHyphens/>
        <w:overflowPunct/>
        <w:autoSpaceDE/>
        <w:autoSpaceDN/>
        <w:adjustRightInd/>
        <w:jc w:val="both"/>
        <w:textAlignment w:val="baseline"/>
        <w:rPr>
          <w:rFonts w:eastAsia="Lucida Sans Unicode"/>
          <w:kern w:val="1"/>
          <w:sz w:val="24"/>
          <w:szCs w:val="24"/>
          <w:lang w:eastAsia="ar-SA"/>
        </w:rPr>
      </w:pPr>
    </w:p>
    <w:p w:rsidR="0004468B" w:rsidRDefault="0004468B" w:rsidP="00920B58">
      <w:pPr>
        <w:suppressAutoHyphens/>
        <w:overflowPunct/>
        <w:autoSpaceDE/>
        <w:autoSpaceDN/>
        <w:adjustRightInd/>
        <w:jc w:val="both"/>
        <w:textAlignment w:val="baseline"/>
        <w:rPr>
          <w:rFonts w:eastAsia="Lucida Sans Unicode"/>
          <w:kern w:val="1"/>
          <w:sz w:val="24"/>
          <w:szCs w:val="24"/>
          <w:lang w:eastAsia="ar-SA"/>
        </w:rPr>
      </w:pPr>
      <w:proofErr w:type="spellStart"/>
      <w:r>
        <w:rPr>
          <w:rFonts w:eastAsia="Lucida Sans Unicode"/>
          <w:kern w:val="1"/>
          <w:sz w:val="24"/>
          <w:szCs w:val="24"/>
          <w:lang w:eastAsia="ar-SA"/>
        </w:rPr>
        <w:t>Kriván</w:t>
      </w:r>
      <w:proofErr w:type="spellEnd"/>
      <w:r>
        <w:rPr>
          <w:rFonts w:eastAsia="Lucida Sans Unicode"/>
          <w:kern w:val="1"/>
          <w:sz w:val="24"/>
          <w:szCs w:val="24"/>
          <w:lang w:eastAsia="ar-SA"/>
        </w:rPr>
        <w:t xml:space="preserve"> Ildikó osztályvezető: egy EBR-es pályázatról van szó, </w:t>
      </w:r>
      <w:r w:rsidR="004B2920">
        <w:rPr>
          <w:rFonts w:eastAsia="Lucida Sans Unicode"/>
          <w:kern w:val="1"/>
          <w:sz w:val="24"/>
          <w:szCs w:val="24"/>
          <w:lang w:eastAsia="ar-SA"/>
        </w:rPr>
        <w:t>október 16-ig dönt</w:t>
      </w:r>
      <w:r>
        <w:rPr>
          <w:rFonts w:eastAsia="Lucida Sans Unicode"/>
          <w:kern w:val="1"/>
          <w:sz w:val="24"/>
          <w:szCs w:val="24"/>
          <w:lang w:eastAsia="ar-SA"/>
        </w:rPr>
        <w:t xml:space="preserve"> a minisztérium </w:t>
      </w:r>
      <w:r w:rsidR="004B02B7">
        <w:rPr>
          <w:rFonts w:eastAsia="Lucida Sans Unicode"/>
          <w:kern w:val="1"/>
          <w:sz w:val="24"/>
          <w:szCs w:val="24"/>
          <w:lang w:eastAsia="ar-SA"/>
        </w:rPr>
        <w:t>róla, a következő évdecember 31-</w:t>
      </w:r>
      <w:r>
        <w:rPr>
          <w:rFonts w:eastAsia="Lucida Sans Unicode"/>
          <w:kern w:val="1"/>
          <w:sz w:val="24"/>
          <w:szCs w:val="24"/>
          <w:lang w:eastAsia="ar-SA"/>
        </w:rPr>
        <w:t>ig kell megvalósítani a beruházást.</w:t>
      </w:r>
      <w:r w:rsidR="004B2920">
        <w:rPr>
          <w:rFonts w:eastAsia="Lucida Sans Unicode"/>
          <w:kern w:val="1"/>
          <w:sz w:val="24"/>
          <w:szCs w:val="24"/>
          <w:lang w:eastAsia="ar-SA"/>
        </w:rPr>
        <w:t xml:space="preserve"> Az óvoda nyílászáróit lenne lehetőség kicserélni,</w:t>
      </w:r>
      <w:r w:rsidR="004B02B7">
        <w:rPr>
          <w:rFonts w:eastAsia="Lucida Sans Unicode"/>
          <w:kern w:val="1"/>
          <w:sz w:val="24"/>
          <w:szCs w:val="24"/>
          <w:lang w:eastAsia="ar-SA"/>
        </w:rPr>
        <w:t xml:space="preserve"> </w:t>
      </w:r>
      <w:r w:rsidR="004B2920">
        <w:rPr>
          <w:rFonts w:eastAsia="Lucida Sans Unicode"/>
          <w:kern w:val="1"/>
          <w:sz w:val="24"/>
          <w:szCs w:val="24"/>
          <w:lang w:eastAsia="ar-SA"/>
        </w:rPr>
        <w:t>összesen</w:t>
      </w:r>
      <w:r>
        <w:rPr>
          <w:rFonts w:eastAsia="Lucida Sans Unicode"/>
          <w:kern w:val="1"/>
          <w:sz w:val="24"/>
          <w:szCs w:val="24"/>
          <w:lang w:eastAsia="ar-SA"/>
        </w:rPr>
        <w:t xml:space="preserve"> 41 db nyílászáróról van szó.</w:t>
      </w:r>
    </w:p>
    <w:p w:rsidR="0004468B" w:rsidRPr="00F55D1A" w:rsidRDefault="0004468B" w:rsidP="00920B58">
      <w:pPr>
        <w:suppressAutoHyphens/>
        <w:overflowPunct/>
        <w:autoSpaceDE/>
        <w:autoSpaceDN/>
        <w:adjustRightInd/>
        <w:jc w:val="both"/>
        <w:textAlignment w:val="baseline"/>
        <w:rPr>
          <w:rFonts w:eastAsia="Lucida Sans Unicode"/>
          <w:kern w:val="1"/>
          <w:sz w:val="24"/>
          <w:szCs w:val="24"/>
          <w:lang w:eastAsia="ar-SA"/>
        </w:rPr>
      </w:pPr>
    </w:p>
    <w:p w:rsidR="00D867AD" w:rsidRPr="00F55D1A" w:rsidRDefault="0035384D" w:rsidP="00D867AD">
      <w:pPr>
        <w:jc w:val="both"/>
        <w:rPr>
          <w:sz w:val="24"/>
          <w:szCs w:val="24"/>
        </w:rPr>
      </w:pPr>
      <w:r w:rsidRPr="00F55D1A">
        <w:rPr>
          <w:sz w:val="24"/>
          <w:szCs w:val="24"/>
        </w:rPr>
        <w:t xml:space="preserve">dr. Gulyásné dr. Kerekes Rita bizottsági </w:t>
      </w:r>
      <w:proofErr w:type="gramStart"/>
      <w:r w:rsidRPr="00F55D1A">
        <w:rPr>
          <w:sz w:val="24"/>
          <w:szCs w:val="24"/>
        </w:rPr>
        <w:t xml:space="preserve">elnök </w:t>
      </w:r>
      <w:r w:rsidR="00D867AD" w:rsidRPr="00F55D1A">
        <w:rPr>
          <w:sz w:val="24"/>
          <w:szCs w:val="24"/>
        </w:rPr>
        <w:t>szavazásra</w:t>
      </w:r>
      <w:proofErr w:type="gramEnd"/>
      <w:r w:rsidR="00D867AD" w:rsidRPr="00F55D1A">
        <w:rPr>
          <w:sz w:val="24"/>
          <w:szCs w:val="24"/>
        </w:rPr>
        <w:t xml:space="preserve"> teszi fel az előterjesztést, melyet a bizottság – 4 fő van jelen a szavazásnál – egyhangúlag 4 igen szavazattal elfogad és meghozza az alábbi határozatot:</w:t>
      </w:r>
    </w:p>
    <w:p w:rsidR="00920B58" w:rsidRDefault="00920B58" w:rsidP="00920B58">
      <w:pPr>
        <w:suppressAutoHyphens/>
        <w:overflowPunct/>
        <w:autoSpaceDE/>
        <w:autoSpaceDN/>
        <w:adjustRightInd/>
        <w:jc w:val="both"/>
        <w:textAlignment w:val="baseline"/>
        <w:rPr>
          <w:rFonts w:eastAsia="Lucida Sans Unicode"/>
          <w:bCs/>
          <w:kern w:val="1"/>
          <w:sz w:val="24"/>
          <w:szCs w:val="24"/>
          <w:lang w:eastAsia="ar-SA"/>
        </w:rPr>
      </w:pPr>
    </w:p>
    <w:p w:rsidR="00061597" w:rsidRPr="00061597" w:rsidRDefault="00061597" w:rsidP="00061597">
      <w:pPr>
        <w:pStyle w:val="Textbody"/>
        <w:spacing w:after="0"/>
        <w:jc w:val="both"/>
        <w:rPr>
          <w:rFonts w:cs="Times New Roman"/>
          <w:b/>
          <w:bCs/>
        </w:rPr>
      </w:pPr>
      <w:r w:rsidRPr="00F55D1A">
        <w:rPr>
          <w:rFonts w:cs="Times New Roman"/>
          <w:b/>
          <w:bCs/>
        </w:rPr>
        <w:t xml:space="preserve">Szám: </w:t>
      </w:r>
      <w:r w:rsidR="004D5751">
        <w:rPr>
          <w:rFonts w:cs="Times New Roman"/>
          <w:b/>
          <w:bCs/>
        </w:rPr>
        <w:t>51</w:t>
      </w:r>
      <w:r w:rsidRPr="00F55D1A">
        <w:rPr>
          <w:rFonts w:cs="Times New Roman"/>
          <w:b/>
          <w:bCs/>
        </w:rPr>
        <w:t xml:space="preserve">/2020.(VI1.14.) </w:t>
      </w:r>
      <w:proofErr w:type="spellStart"/>
      <w:r w:rsidRPr="00F55D1A">
        <w:rPr>
          <w:rFonts w:cs="Times New Roman"/>
          <w:b/>
          <w:bCs/>
        </w:rPr>
        <w:t>PüGVB</w:t>
      </w:r>
      <w:proofErr w:type="spellEnd"/>
      <w:r w:rsidRPr="00F55D1A">
        <w:rPr>
          <w:rFonts w:cs="Times New Roman"/>
          <w:b/>
          <w:bCs/>
        </w:rPr>
        <w:t xml:space="preserve"> Határozat</w:t>
      </w:r>
    </w:p>
    <w:p w:rsidR="00893585" w:rsidRPr="00893585" w:rsidRDefault="00893585" w:rsidP="00061597">
      <w:pPr>
        <w:widowControl/>
        <w:overflowPunct/>
        <w:autoSpaceDE/>
        <w:autoSpaceDN/>
        <w:adjustRightInd/>
        <w:ind w:left="851" w:hanging="851"/>
        <w:jc w:val="both"/>
        <w:rPr>
          <w:b/>
          <w:kern w:val="0"/>
          <w:sz w:val="24"/>
          <w:szCs w:val="24"/>
        </w:rPr>
      </w:pPr>
      <w:r w:rsidRPr="00893585">
        <w:rPr>
          <w:b/>
          <w:kern w:val="0"/>
          <w:sz w:val="24"/>
          <w:szCs w:val="24"/>
        </w:rPr>
        <w:t>Tárgy: Ö</w:t>
      </w:r>
      <w:r w:rsidRPr="00893585">
        <w:rPr>
          <w:b/>
          <w:kern w:val="0"/>
          <w:sz w:val="24"/>
        </w:rPr>
        <w:t>nkormányzati feladatellátást szolgáló f</w:t>
      </w:r>
      <w:r w:rsidR="004D5751">
        <w:rPr>
          <w:b/>
          <w:kern w:val="0"/>
          <w:sz w:val="24"/>
        </w:rPr>
        <w:t>ejlesztésre pályázat benyújtása</w:t>
      </w:r>
    </w:p>
    <w:p w:rsidR="00893585" w:rsidRPr="00893585" w:rsidRDefault="00893585" w:rsidP="00061597">
      <w:pPr>
        <w:widowControl/>
        <w:overflowPunct/>
        <w:autoSpaceDE/>
        <w:autoSpaceDN/>
        <w:adjustRightInd/>
        <w:rPr>
          <w:b/>
          <w:kern w:val="0"/>
          <w:sz w:val="24"/>
          <w:szCs w:val="24"/>
        </w:rPr>
      </w:pPr>
    </w:p>
    <w:p w:rsidR="00893585" w:rsidRPr="00893585" w:rsidRDefault="00893585" w:rsidP="00893585">
      <w:pPr>
        <w:widowControl/>
        <w:jc w:val="both"/>
        <w:textAlignment w:val="baseline"/>
        <w:rPr>
          <w:kern w:val="0"/>
          <w:sz w:val="24"/>
        </w:rPr>
      </w:pPr>
      <w:r w:rsidRPr="00B42258">
        <w:rPr>
          <w:kern w:val="0"/>
          <w:sz w:val="24"/>
          <w:szCs w:val="24"/>
          <w:lang w:eastAsia="ar-SA"/>
        </w:rPr>
        <w:t>Szikszó Város Pénzügyi, Gazdasági és Városfejlesztési Bizottsága</w:t>
      </w:r>
      <w:r w:rsidRPr="00B42258">
        <w:rPr>
          <w:kern w:val="1"/>
          <w:sz w:val="24"/>
          <w:szCs w:val="24"/>
          <w:lang w:eastAsia="ar-SA"/>
        </w:rPr>
        <w:t xml:space="preserve"> javasolja a Képviselő-testületnek, hogy</w:t>
      </w:r>
      <w:r w:rsidRPr="00B42258">
        <w:rPr>
          <w:sz w:val="24"/>
          <w:szCs w:val="24"/>
        </w:rPr>
        <w:t xml:space="preserve"> </w:t>
      </w:r>
      <w:r w:rsidRPr="00893585">
        <w:rPr>
          <w:kern w:val="0"/>
          <w:sz w:val="24"/>
        </w:rPr>
        <w:t>Magyarország 2020. évi központi költségvetéséről szóló 2019. évi LXXI. törvény 3. melléklet II. 2. pont szerinti Önkormányzati feladatellátást szolgáló fejlesztések támogatása jogcímhez kapcsolódó pályázati kiírás alapján pályázatot nyújt</w:t>
      </w:r>
      <w:r>
        <w:rPr>
          <w:kern w:val="0"/>
          <w:sz w:val="24"/>
        </w:rPr>
        <w:t>son</w:t>
      </w:r>
      <w:r w:rsidRPr="00893585">
        <w:rPr>
          <w:kern w:val="0"/>
          <w:sz w:val="24"/>
        </w:rPr>
        <w:t xml:space="preserve"> be kötelező önkormányzati feladatot ellátó intézmények fejlesztése, felújítására vonatkozóan.</w:t>
      </w:r>
    </w:p>
    <w:p w:rsidR="00893585" w:rsidRPr="00893585" w:rsidRDefault="00893585" w:rsidP="00893585">
      <w:pPr>
        <w:widowControl/>
        <w:jc w:val="both"/>
        <w:textAlignment w:val="baseline"/>
        <w:rPr>
          <w:kern w:val="0"/>
          <w:sz w:val="24"/>
        </w:rPr>
      </w:pPr>
    </w:p>
    <w:p w:rsidR="00893585" w:rsidRPr="00893585" w:rsidRDefault="00893585" w:rsidP="00893585">
      <w:pPr>
        <w:widowControl/>
        <w:jc w:val="both"/>
        <w:textAlignment w:val="baseline"/>
        <w:rPr>
          <w:kern w:val="0"/>
          <w:sz w:val="24"/>
        </w:rPr>
      </w:pPr>
      <w:r w:rsidRPr="00893585">
        <w:rPr>
          <w:kern w:val="0"/>
          <w:sz w:val="24"/>
        </w:rPr>
        <w:t xml:space="preserve">Pályázati </w:t>
      </w:r>
      <w:proofErr w:type="spellStart"/>
      <w:r w:rsidRPr="00893585">
        <w:rPr>
          <w:kern w:val="0"/>
          <w:sz w:val="24"/>
        </w:rPr>
        <w:t>alcél</w:t>
      </w:r>
      <w:proofErr w:type="spellEnd"/>
      <w:r w:rsidRPr="00893585">
        <w:rPr>
          <w:kern w:val="0"/>
          <w:sz w:val="24"/>
        </w:rPr>
        <w:t xml:space="preserve"> 70%-os kapacitás kihasználtságot meghaladó óvodai nevelést végző intézmény infrastrukturális fejlesztése, felújítása.</w:t>
      </w:r>
    </w:p>
    <w:p w:rsidR="00893585" w:rsidRPr="00893585" w:rsidRDefault="00893585" w:rsidP="00893585">
      <w:pPr>
        <w:widowControl/>
        <w:jc w:val="both"/>
        <w:textAlignment w:val="baseline"/>
        <w:rPr>
          <w:kern w:val="0"/>
          <w:sz w:val="24"/>
        </w:rPr>
      </w:pPr>
    </w:p>
    <w:p w:rsidR="00893585" w:rsidRPr="00893585" w:rsidRDefault="00893585" w:rsidP="00893585">
      <w:pPr>
        <w:widowControl/>
        <w:jc w:val="both"/>
        <w:textAlignment w:val="baseline"/>
        <w:rPr>
          <w:kern w:val="0"/>
          <w:sz w:val="24"/>
        </w:rPr>
      </w:pPr>
      <w:r w:rsidRPr="00893585">
        <w:rPr>
          <w:kern w:val="0"/>
          <w:sz w:val="24"/>
        </w:rPr>
        <w:t xml:space="preserve">A felújítással érintett intézmény a Szikszói Városi Óvoda és Bölcsőde 3800 Szikszó, II. Rákóczi Ferenc út 64. szám, </w:t>
      </w:r>
      <w:proofErr w:type="spellStart"/>
      <w:r w:rsidRPr="00893585">
        <w:rPr>
          <w:kern w:val="0"/>
          <w:sz w:val="24"/>
        </w:rPr>
        <w:t>hrsz</w:t>
      </w:r>
      <w:proofErr w:type="spellEnd"/>
      <w:r w:rsidRPr="00893585">
        <w:rPr>
          <w:kern w:val="0"/>
          <w:sz w:val="24"/>
        </w:rPr>
        <w:t xml:space="preserve"> 672/1.</w:t>
      </w:r>
    </w:p>
    <w:p w:rsidR="00893585" w:rsidRPr="00893585" w:rsidRDefault="00893585" w:rsidP="00893585">
      <w:pPr>
        <w:widowControl/>
        <w:jc w:val="both"/>
        <w:textAlignment w:val="baseline"/>
        <w:rPr>
          <w:kern w:val="0"/>
          <w:sz w:val="24"/>
        </w:rPr>
      </w:pPr>
    </w:p>
    <w:p w:rsidR="00893585" w:rsidRPr="00893585" w:rsidRDefault="00893585" w:rsidP="00893585">
      <w:pPr>
        <w:widowControl/>
        <w:jc w:val="both"/>
        <w:textAlignment w:val="baseline"/>
        <w:rPr>
          <w:kern w:val="0"/>
          <w:sz w:val="24"/>
        </w:rPr>
      </w:pPr>
      <w:r w:rsidRPr="00893585">
        <w:rPr>
          <w:kern w:val="0"/>
          <w:sz w:val="24"/>
        </w:rPr>
        <w:t>A beérkezett ajánlatok bontása, illetve értékelése alapján a legalacsonyabb érvényes ajánlati ár bruttó 6.150.338.-Ft.</w:t>
      </w:r>
    </w:p>
    <w:p w:rsidR="00893585" w:rsidRPr="00893585" w:rsidRDefault="00893585" w:rsidP="00893585">
      <w:pPr>
        <w:widowControl/>
        <w:jc w:val="both"/>
        <w:textAlignment w:val="baseline"/>
        <w:rPr>
          <w:kern w:val="0"/>
          <w:sz w:val="24"/>
        </w:rPr>
      </w:pPr>
    </w:p>
    <w:p w:rsidR="00893585" w:rsidRPr="00893585" w:rsidRDefault="00893585" w:rsidP="00893585">
      <w:pPr>
        <w:widowControl/>
        <w:jc w:val="both"/>
        <w:textAlignment w:val="baseline"/>
        <w:rPr>
          <w:kern w:val="0"/>
          <w:sz w:val="24"/>
        </w:rPr>
      </w:pPr>
      <w:r w:rsidRPr="00893585">
        <w:rPr>
          <w:kern w:val="0"/>
          <w:sz w:val="24"/>
        </w:rPr>
        <w:t>A nyertes ajánlattevő:</w:t>
      </w:r>
    </w:p>
    <w:p w:rsidR="00893585" w:rsidRPr="00893585" w:rsidRDefault="00893585" w:rsidP="00893585">
      <w:pPr>
        <w:widowControl/>
        <w:overflowPunct/>
        <w:autoSpaceDE/>
        <w:autoSpaceDN/>
        <w:adjustRightInd/>
        <w:spacing w:line="360" w:lineRule="auto"/>
        <w:rPr>
          <w:color w:val="222222"/>
          <w:kern w:val="0"/>
          <w:sz w:val="24"/>
        </w:rPr>
      </w:pPr>
      <w:r w:rsidRPr="00893585">
        <w:rPr>
          <w:kern w:val="0"/>
          <w:sz w:val="24"/>
        </w:rPr>
        <w:tab/>
        <w:t xml:space="preserve"> </w:t>
      </w:r>
      <w:r w:rsidRPr="00893585">
        <w:rPr>
          <w:kern w:val="0"/>
          <w:sz w:val="24"/>
        </w:rPr>
        <w:tab/>
      </w:r>
      <w:r w:rsidRPr="00893585">
        <w:rPr>
          <w:kern w:val="0"/>
          <w:sz w:val="24"/>
        </w:rPr>
        <w:tab/>
      </w:r>
      <w:r w:rsidRPr="00893585">
        <w:rPr>
          <w:kern w:val="0"/>
          <w:sz w:val="24"/>
        </w:rPr>
        <w:tab/>
        <w:t>KORMOS és TÁRSA Kft.</w:t>
      </w:r>
    </w:p>
    <w:p w:rsidR="00893585" w:rsidRPr="00893585" w:rsidRDefault="00893585" w:rsidP="00893585">
      <w:pPr>
        <w:widowControl/>
        <w:shd w:val="clear" w:color="auto" w:fill="FFFFFF"/>
        <w:overflowPunct/>
        <w:autoSpaceDE/>
        <w:autoSpaceDN/>
        <w:adjustRightInd/>
        <w:spacing w:line="360" w:lineRule="auto"/>
        <w:ind w:left="2123" w:firstLine="709"/>
        <w:rPr>
          <w:color w:val="222222"/>
          <w:kern w:val="0"/>
          <w:sz w:val="24"/>
        </w:rPr>
      </w:pPr>
      <w:r w:rsidRPr="00893585">
        <w:rPr>
          <w:kern w:val="0"/>
          <w:sz w:val="24"/>
        </w:rPr>
        <w:t>3530 Miskolc, Mártírok u. 1.</w:t>
      </w:r>
    </w:p>
    <w:p w:rsidR="00893585" w:rsidRPr="00893585" w:rsidRDefault="00893585" w:rsidP="00893585">
      <w:pPr>
        <w:widowControl/>
        <w:jc w:val="both"/>
        <w:textAlignment w:val="baseline"/>
        <w:rPr>
          <w:kern w:val="0"/>
          <w:sz w:val="24"/>
        </w:rPr>
      </w:pPr>
    </w:p>
    <w:p w:rsidR="00893585" w:rsidRPr="00893585" w:rsidRDefault="00893585" w:rsidP="00893585">
      <w:pPr>
        <w:widowControl/>
        <w:jc w:val="both"/>
        <w:textAlignment w:val="baseline"/>
        <w:rPr>
          <w:kern w:val="0"/>
          <w:sz w:val="24"/>
        </w:rPr>
      </w:pPr>
      <w:r w:rsidRPr="00893585">
        <w:rPr>
          <w:kern w:val="0"/>
          <w:sz w:val="24"/>
        </w:rPr>
        <w:t xml:space="preserve">Az ajánlattétel alapján Szikszó Város Önkormányzatának </w:t>
      </w:r>
      <w:r w:rsidRPr="00893585">
        <w:rPr>
          <w:b/>
          <w:kern w:val="0"/>
          <w:sz w:val="24"/>
        </w:rPr>
        <w:t>saját bevételei</w:t>
      </w:r>
      <w:r w:rsidRPr="00893585">
        <w:rPr>
          <w:kern w:val="0"/>
          <w:sz w:val="24"/>
        </w:rPr>
        <w:t xml:space="preserve"> terhére 3.075.169.-Ft önerőt biztosít a beruházás kivitelezéséhez.</w:t>
      </w:r>
    </w:p>
    <w:p w:rsidR="00893585" w:rsidRPr="00893585" w:rsidRDefault="00893585" w:rsidP="00893585">
      <w:pPr>
        <w:widowControl/>
        <w:jc w:val="both"/>
        <w:textAlignment w:val="baseline"/>
        <w:rPr>
          <w:kern w:val="0"/>
          <w:sz w:val="24"/>
        </w:rPr>
      </w:pPr>
    </w:p>
    <w:p w:rsidR="00893585" w:rsidRPr="00893585" w:rsidRDefault="00893585" w:rsidP="00893585">
      <w:pPr>
        <w:widowControl/>
        <w:overflowPunct/>
        <w:autoSpaceDE/>
        <w:autoSpaceDN/>
        <w:adjustRightInd/>
        <w:jc w:val="both"/>
        <w:rPr>
          <w:kern w:val="0"/>
          <w:sz w:val="24"/>
        </w:rPr>
      </w:pPr>
      <w:r w:rsidRPr="00893585">
        <w:rPr>
          <w:kern w:val="0"/>
          <w:sz w:val="24"/>
        </w:rPr>
        <w:t>A Képviselő-testület felhatalmazza a polgármestert a pályázattal kapcsolatos dokumentáció aláírására.</w:t>
      </w:r>
    </w:p>
    <w:p w:rsidR="00893585" w:rsidRPr="00F55D1A" w:rsidRDefault="00893585" w:rsidP="00920B58">
      <w:pPr>
        <w:suppressAutoHyphens/>
        <w:overflowPunct/>
        <w:autoSpaceDE/>
        <w:autoSpaceDN/>
        <w:adjustRightInd/>
        <w:jc w:val="both"/>
        <w:textAlignment w:val="baseline"/>
        <w:rPr>
          <w:rFonts w:eastAsia="Lucida Sans Unicode"/>
          <w:bCs/>
          <w:kern w:val="1"/>
          <w:sz w:val="24"/>
          <w:szCs w:val="24"/>
          <w:lang w:eastAsia="ar-SA"/>
        </w:rPr>
      </w:pPr>
    </w:p>
    <w:p w:rsidR="00A362E0" w:rsidRPr="00F55D1A" w:rsidRDefault="00A362E0" w:rsidP="00A362E0">
      <w:pPr>
        <w:pStyle w:val="Szvegtrzs"/>
        <w:spacing w:after="0"/>
        <w:jc w:val="both"/>
      </w:pPr>
      <w:r w:rsidRPr="00F55D1A">
        <w:t>Felelős: a bizottság elnöke</w:t>
      </w:r>
    </w:p>
    <w:p w:rsidR="00A362E0" w:rsidRPr="00F55D1A" w:rsidRDefault="00A362E0" w:rsidP="00A362E0">
      <w:pPr>
        <w:jc w:val="both"/>
        <w:rPr>
          <w:sz w:val="24"/>
          <w:szCs w:val="24"/>
        </w:rPr>
      </w:pPr>
      <w:r w:rsidRPr="00F55D1A">
        <w:rPr>
          <w:sz w:val="24"/>
          <w:szCs w:val="24"/>
        </w:rPr>
        <w:t>Határidő: a következő bizottsági ülés</w:t>
      </w:r>
    </w:p>
    <w:p w:rsidR="0045722D" w:rsidRPr="00F55D1A" w:rsidRDefault="0045722D" w:rsidP="00A20790">
      <w:pPr>
        <w:jc w:val="both"/>
        <w:rPr>
          <w:sz w:val="24"/>
          <w:szCs w:val="24"/>
        </w:rPr>
      </w:pPr>
    </w:p>
    <w:p w:rsidR="003D7A12" w:rsidRPr="00F55D1A" w:rsidRDefault="00384446" w:rsidP="003D7A12">
      <w:pPr>
        <w:jc w:val="both"/>
        <w:rPr>
          <w:sz w:val="24"/>
          <w:szCs w:val="24"/>
        </w:rPr>
      </w:pPr>
      <w:proofErr w:type="gramStart"/>
      <w:r w:rsidRPr="00F55D1A">
        <w:rPr>
          <w:sz w:val="24"/>
          <w:szCs w:val="24"/>
        </w:rPr>
        <w:t>dr.</w:t>
      </w:r>
      <w:proofErr w:type="gramEnd"/>
      <w:r w:rsidRPr="00F55D1A">
        <w:rPr>
          <w:sz w:val="24"/>
          <w:szCs w:val="24"/>
        </w:rPr>
        <w:t xml:space="preserve"> Gulyásné dr. Kerekes Rita bizottsági elnök </w:t>
      </w:r>
      <w:r w:rsidR="003D7A12" w:rsidRPr="00F55D1A">
        <w:rPr>
          <w:sz w:val="24"/>
          <w:szCs w:val="24"/>
        </w:rPr>
        <w:t>ezután zárt ülést rendel el, melyről külön jegyzőkönyv készül.</w:t>
      </w:r>
    </w:p>
    <w:p w:rsidR="003D7A12" w:rsidRPr="00F55D1A" w:rsidRDefault="00A323A6" w:rsidP="003D7A12">
      <w:pPr>
        <w:jc w:val="both"/>
        <w:rPr>
          <w:sz w:val="24"/>
          <w:szCs w:val="24"/>
        </w:rPr>
      </w:pPr>
      <w:r>
        <w:rPr>
          <w:sz w:val="24"/>
          <w:szCs w:val="24"/>
        </w:rPr>
        <w:t>Jegyzőkönyv lezárva 16 óra 05</w:t>
      </w:r>
      <w:bookmarkStart w:id="13" w:name="_GoBack"/>
      <w:bookmarkEnd w:id="13"/>
      <w:r w:rsidR="003D7A12" w:rsidRPr="00F55D1A">
        <w:rPr>
          <w:sz w:val="24"/>
          <w:szCs w:val="24"/>
        </w:rPr>
        <w:t xml:space="preserve"> perckor.</w:t>
      </w:r>
    </w:p>
    <w:p w:rsidR="003D7A12" w:rsidRDefault="003D7A12" w:rsidP="003D7A12">
      <w:pPr>
        <w:jc w:val="both"/>
        <w:rPr>
          <w:sz w:val="24"/>
          <w:szCs w:val="24"/>
        </w:rPr>
      </w:pPr>
    </w:p>
    <w:p w:rsidR="001C6985" w:rsidRPr="00F55D1A" w:rsidRDefault="001C6985" w:rsidP="003D7A12">
      <w:pPr>
        <w:jc w:val="both"/>
        <w:rPr>
          <w:sz w:val="24"/>
          <w:szCs w:val="24"/>
        </w:rPr>
      </w:pPr>
    </w:p>
    <w:p w:rsidR="003D7A12" w:rsidRPr="00F55D1A" w:rsidRDefault="003D7A12" w:rsidP="003D7A12">
      <w:pPr>
        <w:jc w:val="center"/>
        <w:rPr>
          <w:sz w:val="24"/>
          <w:szCs w:val="24"/>
        </w:rPr>
      </w:pPr>
      <w:proofErr w:type="spellStart"/>
      <w:r w:rsidRPr="00F55D1A">
        <w:rPr>
          <w:sz w:val="24"/>
          <w:szCs w:val="24"/>
        </w:rPr>
        <w:t>Kmf</w:t>
      </w:r>
      <w:proofErr w:type="spellEnd"/>
      <w:r w:rsidRPr="00F55D1A">
        <w:rPr>
          <w:sz w:val="24"/>
          <w:szCs w:val="24"/>
        </w:rPr>
        <w:t>.</w:t>
      </w:r>
    </w:p>
    <w:p w:rsidR="003D7A12" w:rsidRPr="00F55D1A" w:rsidRDefault="003D7A12" w:rsidP="003D7A12">
      <w:pPr>
        <w:jc w:val="both"/>
        <w:rPr>
          <w:sz w:val="24"/>
          <w:szCs w:val="24"/>
        </w:rPr>
      </w:pPr>
    </w:p>
    <w:p w:rsidR="00863B3C" w:rsidRPr="00F55D1A" w:rsidRDefault="00863B3C" w:rsidP="003D7A12">
      <w:pPr>
        <w:jc w:val="both"/>
        <w:rPr>
          <w:sz w:val="24"/>
          <w:szCs w:val="24"/>
        </w:rPr>
      </w:pPr>
    </w:p>
    <w:p w:rsidR="00863B3C" w:rsidRPr="00F55D1A" w:rsidRDefault="00863B3C" w:rsidP="003D7A12">
      <w:pPr>
        <w:jc w:val="both"/>
        <w:rPr>
          <w:sz w:val="24"/>
          <w:szCs w:val="24"/>
        </w:rPr>
      </w:pPr>
    </w:p>
    <w:p w:rsidR="003D7A12" w:rsidRPr="00F55D1A" w:rsidRDefault="00060FE2" w:rsidP="003D7A12">
      <w:pPr>
        <w:pStyle w:val="Textbody"/>
        <w:spacing w:after="0"/>
        <w:jc w:val="both"/>
        <w:rPr>
          <w:rFonts w:eastAsia="Times New Roman" w:cs="Times New Roman"/>
        </w:rPr>
      </w:pPr>
      <w:proofErr w:type="gramStart"/>
      <w:r w:rsidRPr="00F55D1A">
        <w:rPr>
          <w:rFonts w:cs="Times New Roman"/>
        </w:rPr>
        <w:t>dr.</w:t>
      </w:r>
      <w:proofErr w:type="gramEnd"/>
      <w:r w:rsidRPr="00F55D1A">
        <w:rPr>
          <w:rFonts w:cs="Times New Roman"/>
        </w:rPr>
        <w:t xml:space="preserve"> Gulyásné dr. Kerekes Rita</w:t>
      </w:r>
      <w:r w:rsidR="003D7A12" w:rsidRPr="00F55D1A">
        <w:rPr>
          <w:rFonts w:eastAsia="Times New Roman" w:cs="Times New Roman"/>
        </w:rPr>
        <w:tab/>
      </w:r>
      <w:r w:rsidR="003D7A12" w:rsidRPr="00F55D1A">
        <w:rPr>
          <w:rFonts w:eastAsia="Times New Roman" w:cs="Times New Roman"/>
        </w:rPr>
        <w:tab/>
      </w:r>
      <w:r w:rsidRPr="00F55D1A">
        <w:rPr>
          <w:rFonts w:eastAsia="Times New Roman" w:cs="Times New Roman"/>
        </w:rPr>
        <w:tab/>
      </w:r>
      <w:r w:rsidRPr="00F55D1A">
        <w:rPr>
          <w:rFonts w:eastAsia="Times New Roman" w:cs="Times New Roman"/>
        </w:rPr>
        <w:tab/>
      </w:r>
      <w:r w:rsidRPr="00F55D1A">
        <w:rPr>
          <w:rFonts w:eastAsia="Times New Roman" w:cs="Times New Roman"/>
        </w:rPr>
        <w:tab/>
      </w:r>
      <w:r w:rsidR="003D7A12" w:rsidRPr="00F55D1A">
        <w:rPr>
          <w:rFonts w:eastAsia="Times New Roman" w:cs="Times New Roman"/>
        </w:rPr>
        <w:t xml:space="preserve">   </w:t>
      </w:r>
      <w:proofErr w:type="spellStart"/>
      <w:r w:rsidRPr="00F55D1A">
        <w:rPr>
          <w:rFonts w:eastAsia="Times New Roman" w:cs="Times New Roman"/>
        </w:rPr>
        <w:t>Stelmach</w:t>
      </w:r>
      <w:proofErr w:type="spellEnd"/>
      <w:r w:rsidRPr="00F55D1A">
        <w:rPr>
          <w:rFonts w:eastAsia="Times New Roman" w:cs="Times New Roman"/>
        </w:rPr>
        <w:t xml:space="preserve"> Mariann</w:t>
      </w:r>
    </w:p>
    <w:p w:rsidR="008D1EAF" w:rsidRPr="00F55D1A" w:rsidRDefault="003D7A12" w:rsidP="00FD2FBB">
      <w:pPr>
        <w:pStyle w:val="Textbody"/>
        <w:spacing w:after="0"/>
        <w:jc w:val="both"/>
        <w:rPr>
          <w:rFonts w:cs="Times New Roman"/>
        </w:rPr>
      </w:pPr>
      <w:r w:rsidRPr="00F55D1A">
        <w:rPr>
          <w:rFonts w:eastAsia="Times New Roman" w:cs="Times New Roman"/>
        </w:rPr>
        <w:t xml:space="preserve">                 </w:t>
      </w:r>
      <w:proofErr w:type="gramStart"/>
      <w:r w:rsidR="00060FE2" w:rsidRPr="00F55D1A">
        <w:rPr>
          <w:rFonts w:cs="Times New Roman"/>
        </w:rPr>
        <w:t>bizottsági</w:t>
      </w:r>
      <w:proofErr w:type="gramEnd"/>
      <w:r w:rsidR="00060FE2" w:rsidRPr="00F55D1A">
        <w:rPr>
          <w:rFonts w:cs="Times New Roman"/>
        </w:rPr>
        <w:t xml:space="preserve"> elnök</w:t>
      </w:r>
      <w:r w:rsidRPr="00F55D1A">
        <w:rPr>
          <w:rFonts w:eastAsia="Times New Roman" w:cs="Times New Roman"/>
        </w:rPr>
        <w:tab/>
      </w:r>
      <w:r w:rsidRPr="00F55D1A">
        <w:rPr>
          <w:rFonts w:eastAsia="Times New Roman" w:cs="Times New Roman"/>
        </w:rPr>
        <w:tab/>
      </w:r>
      <w:r w:rsidRPr="00F55D1A">
        <w:rPr>
          <w:rFonts w:eastAsia="Times New Roman" w:cs="Times New Roman"/>
        </w:rPr>
        <w:tab/>
        <w:t xml:space="preserve">    </w:t>
      </w:r>
      <w:r w:rsidRPr="00F55D1A">
        <w:rPr>
          <w:rFonts w:eastAsia="Times New Roman" w:cs="Times New Roman"/>
        </w:rPr>
        <w:tab/>
      </w:r>
      <w:r w:rsidR="00060FE2" w:rsidRPr="00F55D1A">
        <w:rPr>
          <w:rFonts w:eastAsia="Times New Roman" w:cs="Times New Roman"/>
        </w:rPr>
        <w:tab/>
      </w:r>
      <w:r w:rsidRPr="00F55D1A">
        <w:rPr>
          <w:rFonts w:eastAsia="Times New Roman" w:cs="Times New Roman"/>
        </w:rPr>
        <w:t xml:space="preserve">         hitelesítő</w:t>
      </w:r>
      <w:r w:rsidRPr="00F55D1A">
        <w:rPr>
          <w:rFonts w:eastAsia="Times New Roman" w:cs="Times New Roman"/>
        </w:rPr>
        <w:tab/>
      </w:r>
    </w:p>
    <w:sectPr w:rsidR="008D1EAF" w:rsidRPr="00F55D1A" w:rsidSect="00B42E2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45" w:rsidRDefault="00B20B45" w:rsidP="0008670C">
      <w:r>
        <w:separator/>
      </w:r>
    </w:p>
  </w:endnote>
  <w:endnote w:type="continuationSeparator" w:id="0">
    <w:p w:rsidR="00B20B45" w:rsidRDefault="00B20B45" w:rsidP="0008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45" w:rsidRDefault="00B20B45" w:rsidP="0008670C">
      <w:r>
        <w:separator/>
      </w:r>
    </w:p>
  </w:footnote>
  <w:footnote w:type="continuationSeparator" w:id="0">
    <w:p w:rsidR="00B20B45" w:rsidRDefault="00B20B45" w:rsidP="00086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3265"/>
      <w:docPartObj>
        <w:docPartGallery w:val="Page Numbers (Top of Page)"/>
        <w:docPartUnique/>
      </w:docPartObj>
    </w:sdtPr>
    <w:sdtContent>
      <w:p w:rsidR="00B20B45" w:rsidRDefault="00DC7C1A">
        <w:pPr>
          <w:pStyle w:val="lfej"/>
          <w:jc w:val="center"/>
        </w:pPr>
        <w:r>
          <w:fldChar w:fldCharType="begin"/>
        </w:r>
        <w:r w:rsidR="009C71F3">
          <w:instrText xml:space="preserve"> PAGE   \* MERGEFORMAT </w:instrText>
        </w:r>
        <w:r>
          <w:fldChar w:fldCharType="separate"/>
        </w:r>
        <w:r w:rsidR="00D55CEA">
          <w:rPr>
            <w:noProof/>
          </w:rPr>
          <w:t>23</w:t>
        </w:r>
        <w:r>
          <w:rPr>
            <w:noProof/>
          </w:rPr>
          <w:fldChar w:fldCharType="end"/>
        </w:r>
      </w:p>
    </w:sdtContent>
  </w:sdt>
  <w:p w:rsidR="00B20B45" w:rsidRDefault="00B20B4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0"/>
        </w:tabs>
        <w:ind w:left="1800" w:hanging="360"/>
      </w:pPr>
    </w:lvl>
  </w:abstractNum>
  <w:abstractNum w:abstractNumId="1">
    <w:nsid w:val="00000002"/>
    <w:multiLevelType w:val="singleLevel"/>
    <w:tmpl w:val="00000002"/>
    <w:name w:val="WW8Num8"/>
    <w:lvl w:ilvl="0">
      <w:start w:val="1"/>
      <w:numFmt w:val="decimal"/>
      <w:lvlText w:val="(%1)"/>
      <w:lvlJc w:val="left"/>
      <w:pPr>
        <w:tabs>
          <w:tab w:val="num" w:pos="0"/>
        </w:tabs>
        <w:ind w:left="360" w:hanging="360"/>
      </w:pPr>
    </w:lvl>
  </w:abstractNum>
  <w:abstractNum w:abstractNumId="2">
    <w:nsid w:val="00000003"/>
    <w:multiLevelType w:val="singleLevel"/>
    <w:tmpl w:val="00000003"/>
    <w:name w:val="WW8Num10"/>
    <w:lvl w:ilvl="0">
      <w:start w:val="1"/>
      <w:numFmt w:val="decimal"/>
      <w:lvlText w:val="(%1)"/>
      <w:lvlJc w:val="left"/>
      <w:pPr>
        <w:tabs>
          <w:tab w:val="num" w:pos="0"/>
        </w:tabs>
        <w:ind w:left="360" w:hanging="360"/>
      </w:pPr>
    </w:lvl>
  </w:abstractNum>
  <w:abstractNum w:abstractNumId="3">
    <w:nsid w:val="00000004"/>
    <w:multiLevelType w:val="multilevel"/>
    <w:tmpl w:val="00000004"/>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17D4975"/>
    <w:multiLevelType w:val="multilevel"/>
    <w:tmpl w:val="822EAF4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37561E"/>
    <w:multiLevelType w:val="multilevel"/>
    <w:tmpl w:val="84261988"/>
    <w:lvl w:ilvl="0">
      <w:start w:val="1"/>
      <w:numFmt w:val="lowerLetter"/>
      <w:lvlText w:val="%1)"/>
      <w:lvlJc w:val="left"/>
      <w:rPr>
        <w:rFonts w:ascii="Times New Roman" w:eastAsia="Times New Roman" w:hAnsi="Times New Roman" w:cs="Times New Roman"/>
        <w:b w:val="0"/>
        <w:bCs/>
        <w:i/>
        <w:iCs/>
        <w:smallCaps w:val="0"/>
        <w:strike w:val="0"/>
        <w:color w:val="000000"/>
        <w:spacing w:val="-1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D2938"/>
    <w:multiLevelType w:val="hybridMultilevel"/>
    <w:tmpl w:val="E6CCCE00"/>
    <w:lvl w:ilvl="0" w:tplc="E4CCE716">
      <w:start w:val="1963"/>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D57370"/>
    <w:multiLevelType w:val="multilevel"/>
    <w:tmpl w:val="1E84267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9C6034"/>
    <w:multiLevelType w:val="multilevel"/>
    <w:tmpl w:val="B194E96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DA05726"/>
    <w:multiLevelType w:val="hybridMultilevel"/>
    <w:tmpl w:val="92A8A936"/>
    <w:lvl w:ilvl="0" w:tplc="FEEE90C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F9F4CAE"/>
    <w:multiLevelType w:val="multilevel"/>
    <w:tmpl w:val="89C0F0BA"/>
    <w:lvl w:ilvl="0">
      <w:start w:val="1"/>
      <w:numFmt w:val="lowerLetter"/>
      <w:lvlText w:val="%1)"/>
      <w:lvlJc w:val="left"/>
      <w:rPr>
        <w:rFonts w:ascii="Times New Roman" w:eastAsia="Times New Roman" w:hAnsi="Times New Roman" w:cs="Times New Roman"/>
        <w:b w:val="0"/>
        <w:bCs/>
        <w:i/>
        <w:iCs/>
        <w:smallCaps w:val="0"/>
        <w:strike w:val="0"/>
        <w:color w:val="000000"/>
        <w:spacing w:val="-1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97627"/>
    <w:multiLevelType w:val="multilevel"/>
    <w:tmpl w:val="2364184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3CF48C7"/>
    <w:multiLevelType w:val="multilevel"/>
    <w:tmpl w:val="1BCCC55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5831A3B"/>
    <w:multiLevelType w:val="hybridMultilevel"/>
    <w:tmpl w:val="F34A1CC6"/>
    <w:lvl w:ilvl="0" w:tplc="527008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F65892"/>
    <w:multiLevelType w:val="multilevel"/>
    <w:tmpl w:val="B360D95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1103E75"/>
    <w:multiLevelType w:val="multilevel"/>
    <w:tmpl w:val="05AA8F7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A170557"/>
    <w:multiLevelType w:val="multilevel"/>
    <w:tmpl w:val="012075C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0"/>
  </w:num>
  <w:num w:numId="3">
    <w:abstractNumId w:val="5"/>
  </w:num>
  <w:num w:numId="4">
    <w:abstractNumId w:val="12"/>
  </w:num>
  <w:num w:numId="5">
    <w:abstractNumId w:val="15"/>
  </w:num>
  <w:num w:numId="6">
    <w:abstractNumId w:val="4"/>
  </w:num>
  <w:num w:numId="7">
    <w:abstractNumId w:val="7"/>
  </w:num>
  <w:num w:numId="8">
    <w:abstractNumId w:val="11"/>
  </w:num>
  <w:num w:numId="9">
    <w:abstractNumId w:val="8"/>
  </w:num>
  <w:num w:numId="10">
    <w:abstractNumId w:val="16"/>
  </w:num>
  <w:num w:numId="11">
    <w:abstractNumId w:val="14"/>
  </w:num>
  <w:num w:numId="12">
    <w:abstractNumId w:val="13"/>
  </w:num>
  <w:num w:numId="13">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1EAF"/>
    <w:rsid w:val="00006EED"/>
    <w:rsid w:val="00007701"/>
    <w:rsid w:val="00013272"/>
    <w:rsid w:val="000145DA"/>
    <w:rsid w:val="000158E5"/>
    <w:rsid w:val="000177C3"/>
    <w:rsid w:val="000223DD"/>
    <w:rsid w:val="0003105C"/>
    <w:rsid w:val="0003669A"/>
    <w:rsid w:val="0003732C"/>
    <w:rsid w:val="00037FDB"/>
    <w:rsid w:val="00040550"/>
    <w:rsid w:val="0004468B"/>
    <w:rsid w:val="00051648"/>
    <w:rsid w:val="000517B0"/>
    <w:rsid w:val="00054270"/>
    <w:rsid w:val="000569FA"/>
    <w:rsid w:val="00057852"/>
    <w:rsid w:val="00057EE6"/>
    <w:rsid w:val="00060A5B"/>
    <w:rsid w:val="00060FE2"/>
    <w:rsid w:val="00061597"/>
    <w:rsid w:val="0006481F"/>
    <w:rsid w:val="00075167"/>
    <w:rsid w:val="00075350"/>
    <w:rsid w:val="0008383B"/>
    <w:rsid w:val="00085CB3"/>
    <w:rsid w:val="0008670C"/>
    <w:rsid w:val="000920E9"/>
    <w:rsid w:val="00097BBF"/>
    <w:rsid w:val="000A22F2"/>
    <w:rsid w:val="000A2904"/>
    <w:rsid w:val="000A4B01"/>
    <w:rsid w:val="000A7395"/>
    <w:rsid w:val="000A766E"/>
    <w:rsid w:val="000A7A9F"/>
    <w:rsid w:val="000B11EF"/>
    <w:rsid w:val="000B3ED6"/>
    <w:rsid w:val="000B5AAB"/>
    <w:rsid w:val="000B7BB3"/>
    <w:rsid w:val="000C4440"/>
    <w:rsid w:val="000C62F9"/>
    <w:rsid w:val="000C770F"/>
    <w:rsid w:val="000C776D"/>
    <w:rsid w:val="000C7C0D"/>
    <w:rsid w:val="000D4CB1"/>
    <w:rsid w:val="000D6346"/>
    <w:rsid w:val="000D784C"/>
    <w:rsid w:val="000E40C4"/>
    <w:rsid w:val="000E6D53"/>
    <w:rsid w:val="000E7168"/>
    <w:rsid w:val="000F34C7"/>
    <w:rsid w:val="000F4223"/>
    <w:rsid w:val="00105A68"/>
    <w:rsid w:val="001063B2"/>
    <w:rsid w:val="00107893"/>
    <w:rsid w:val="00110A49"/>
    <w:rsid w:val="00111831"/>
    <w:rsid w:val="00111A80"/>
    <w:rsid w:val="0011674E"/>
    <w:rsid w:val="00117CA7"/>
    <w:rsid w:val="0012114D"/>
    <w:rsid w:val="0012269A"/>
    <w:rsid w:val="0012648F"/>
    <w:rsid w:val="00126C8F"/>
    <w:rsid w:val="0012752D"/>
    <w:rsid w:val="00130467"/>
    <w:rsid w:val="00132F48"/>
    <w:rsid w:val="00136D5C"/>
    <w:rsid w:val="00137FF6"/>
    <w:rsid w:val="00140250"/>
    <w:rsid w:val="00146427"/>
    <w:rsid w:val="00146A82"/>
    <w:rsid w:val="00152C2A"/>
    <w:rsid w:val="00152E2A"/>
    <w:rsid w:val="00155158"/>
    <w:rsid w:val="00160F9A"/>
    <w:rsid w:val="0016163F"/>
    <w:rsid w:val="001617F6"/>
    <w:rsid w:val="00161FAA"/>
    <w:rsid w:val="0016242A"/>
    <w:rsid w:val="00164611"/>
    <w:rsid w:val="00166250"/>
    <w:rsid w:val="00177CF6"/>
    <w:rsid w:val="00182D56"/>
    <w:rsid w:val="001863AF"/>
    <w:rsid w:val="0019102A"/>
    <w:rsid w:val="001917FA"/>
    <w:rsid w:val="00192830"/>
    <w:rsid w:val="00193164"/>
    <w:rsid w:val="00195514"/>
    <w:rsid w:val="001A2FB1"/>
    <w:rsid w:val="001A32C1"/>
    <w:rsid w:val="001A4033"/>
    <w:rsid w:val="001A42CB"/>
    <w:rsid w:val="001A6CC9"/>
    <w:rsid w:val="001A7734"/>
    <w:rsid w:val="001B0BAD"/>
    <w:rsid w:val="001C0369"/>
    <w:rsid w:val="001C1022"/>
    <w:rsid w:val="001C1D9C"/>
    <w:rsid w:val="001C3F71"/>
    <w:rsid w:val="001C4E39"/>
    <w:rsid w:val="001C6985"/>
    <w:rsid w:val="001D06E9"/>
    <w:rsid w:val="001D2732"/>
    <w:rsid w:val="001D7096"/>
    <w:rsid w:val="001E2BAD"/>
    <w:rsid w:val="001E2E5B"/>
    <w:rsid w:val="001E34A3"/>
    <w:rsid w:val="001E63BB"/>
    <w:rsid w:val="001E70B4"/>
    <w:rsid w:val="001E79D4"/>
    <w:rsid w:val="001F2B16"/>
    <w:rsid w:val="001F31A2"/>
    <w:rsid w:val="00207C41"/>
    <w:rsid w:val="00210E93"/>
    <w:rsid w:val="0021212B"/>
    <w:rsid w:val="002138BF"/>
    <w:rsid w:val="00220986"/>
    <w:rsid w:val="00224EE5"/>
    <w:rsid w:val="002263B9"/>
    <w:rsid w:val="002343F9"/>
    <w:rsid w:val="00240DB4"/>
    <w:rsid w:val="00245178"/>
    <w:rsid w:val="00246260"/>
    <w:rsid w:val="00252743"/>
    <w:rsid w:val="00253F27"/>
    <w:rsid w:val="00256789"/>
    <w:rsid w:val="00260DB7"/>
    <w:rsid w:val="0026186B"/>
    <w:rsid w:val="002737D0"/>
    <w:rsid w:val="00273925"/>
    <w:rsid w:val="00275433"/>
    <w:rsid w:val="00281636"/>
    <w:rsid w:val="002821F8"/>
    <w:rsid w:val="00282CDA"/>
    <w:rsid w:val="00285134"/>
    <w:rsid w:val="0029102A"/>
    <w:rsid w:val="002963E2"/>
    <w:rsid w:val="00297608"/>
    <w:rsid w:val="00297F1F"/>
    <w:rsid w:val="002A2376"/>
    <w:rsid w:val="002A64BB"/>
    <w:rsid w:val="002B11D3"/>
    <w:rsid w:val="002B3103"/>
    <w:rsid w:val="002B46E8"/>
    <w:rsid w:val="002C2DBF"/>
    <w:rsid w:val="002C38DE"/>
    <w:rsid w:val="002C42C1"/>
    <w:rsid w:val="002D1448"/>
    <w:rsid w:val="002D41E9"/>
    <w:rsid w:val="002D4951"/>
    <w:rsid w:val="002D57BA"/>
    <w:rsid w:val="002E3CB0"/>
    <w:rsid w:val="002E4020"/>
    <w:rsid w:val="002F3D0E"/>
    <w:rsid w:val="002F3D34"/>
    <w:rsid w:val="002F43E3"/>
    <w:rsid w:val="002F6273"/>
    <w:rsid w:val="002F6D26"/>
    <w:rsid w:val="002F7F00"/>
    <w:rsid w:val="003029A4"/>
    <w:rsid w:val="003036EA"/>
    <w:rsid w:val="0030470D"/>
    <w:rsid w:val="003049E2"/>
    <w:rsid w:val="00311957"/>
    <w:rsid w:val="00311FC4"/>
    <w:rsid w:val="003141A5"/>
    <w:rsid w:val="00315F0D"/>
    <w:rsid w:val="00316DC4"/>
    <w:rsid w:val="003221BE"/>
    <w:rsid w:val="003230C4"/>
    <w:rsid w:val="00327956"/>
    <w:rsid w:val="00331C35"/>
    <w:rsid w:val="003323D8"/>
    <w:rsid w:val="00332B29"/>
    <w:rsid w:val="00334689"/>
    <w:rsid w:val="0034027A"/>
    <w:rsid w:val="00340AB9"/>
    <w:rsid w:val="00342199"/>
    <w:rsid w:val="00342467"/>
    <w:rsid w:val="003438C7"/>
    <w:rsid w:val="003467FE"/>
    <w:rsid w:val="003472C4"/>
    <w:rsid w:val="00350CA3"/>
    <w:rsid w:val="00351B23"/>
    <w:rsid w:val="00352A4A"/>
    <w:rsid w:val="0035384D"/>
    <w:rsid w:val="003666ED"/>
    <w:rsid w:val="00367EE8"/>
    <w:rsid w:val="00372A5E"/>
    <w:rsid w:val="00372B81"/>
    <w:rsid w:val="00375052"/>
    <w:rsid w:val="003762D3"/>
    <w:rsid w:val="00380230"/>
    <w:rsid w:val="00383194"/>
    <w:rsid w:val="00383EEA"/>
    <w:rsid w:val="00384446"/>
    <w:rsid w:val="0038663D"/>
    <w:rsid w:val="00386F1B"/>
    <w:rsid w:val="003901CD"/>
    <w:rsid w:val="0039276E"/>
    <w:rsid w:val="003A15F5"/>
    <w:rsid w:val="003A1D7C"/>
    <w:rsid w:val="003A23A3"/>
    <w:rsid w:val="003B0A78"/>
    <w:rsid w:val="003B1400"/>
    <w:rsid w:val="003B46F2"/>
    <w:rsid w:val="003C177A"/>
    <w:rsid w:val="003C3975"/>
    <w:rsid w:val="003C4D00"/>
    <w:rsid w:val="003C6E2A"/>
    <w:rsid w:val="003C7358"/>
    <w:rsid w:val="003C76B6"/>
    <w:rsid w:val="003C793A"/>
    <w:rsid w:val="003C7A92"/>
    <w:rsid w:val="003C7AF7"/>
    <w:rsid w:val="003D1905"/>
    <w:rsid w:val="003D2B17"/>
    <w:rsid w:val="003D3F8C"/>
    <w:rsid w:val="003D52D5"/>
    <w:rsid w:val="003D7A12"/>
    <w:rsid w:val="003E4DD6"/>
    <w:rsid w:val="003E5D0F"/>
    <w:rsid w:val="003F1B82"/>
    <w:rsid w:val="003F240B"/>
    <w:rsid w:val="003F7179"/>
    <w:rsid w:val="003F735A"/>
    <w:rsid w:val="0040115D"/>
    <w:rsid w:val="00401B74"/>
    <w:rsid w:val="00413FED"/>
    <w:rsid w:val="00415ABF"/>
    <w:rsid w:val="00417FBF"/>
    <w:rsid w:val="00422283"/>
    <w:rsid w:val="00422DCC"/>
    <w:rsid w:val="00427841"/>
    <w:rsid w:val="004314C3"/>
    <w:rsid w:val="0044176E"/>
    <w:rsid w:val="0044234B"/>
    <w:rsid w:val="0044241D"/>
    <w:rsid w:val="004455DD"/>
    <w:rsid w:val="00452733"/>
    <w:rsid w:val="00452CD7"/>
    <w:rsid w:val="004537B0"/>
    <w:rsid w:val="00453E22"/>
    <w:rsid w:val="0045516D"/>
    <w:rsid w:val="00455252"/>
    <w:rsid w:val="0045722D"/>
    <w:rsid w:val="00462C3B"/>
    <w:rsid w:val="00464590"/>
    <w:rsid w:val="00465FE0"/>
    <w:rsid w:val="004663FA"/>
    <w:rsid w:val="00467886"/>
    <w:rsid w:val="004702E0"/>
    <w:rsid w:val="00470B98"/>
    <w:rsid w:val="004738F1"/>
    <w:rsid w:val="004741E5"/>
    <w:rsid w:val="00474FC3"/>
    <w:rsid w:val="00481D20"/>
    <w:rsid w:val="00481F3C"/>
    <w:rsid w:val="00485C5B"/>
    <w:rsid w:val="0048715A"/>
    <w:rsid w:val="00487DC4"/>
    <w:rsid w:val="00493D6A"/>
    <w:rsid w:val="00496AC2"/>
    <w:rsid w:val="004971DA"/>
    <w:rsid w:val="004A0E88"/>
    <w:rsid w:val="004A274A"/>
    <w:rsid w:val="004A29A0"/>
    <w:rsid w:val="004A5E5F"/>
    <w:rsid w:val="004B02B7"/>
    <w:rsid w:val="004B1474"/>
    <w:rsid w:val="004B2920"/>
    <w:rsid w:val="004B7C71"/>
    <w:rsid w:val="004C0839"/>
    <w:rsid w:val="004C38A0"/>
    <w:rsid w:val="004C39FA"/>
    <w:rsid w:val="004C42F5"/>
    <w:rsid w:val="004D06D0"/>
    <w:rsid w:val="004D0F40"/>
    <w:rsid w:val="004D2472"/>
    <w:rsid w:val="004D4153"/>
    <w:rsid w:val="004D5751"/>
    <w:rsid w:val="004D5F36"/>
    <w:rsid w:val="004D5F9E"/>
    <w:rsid w:val="004D6D75"/>
    <w:rsid w:val="004E2FCA"/>
    <w:rsid w:val="004E5111"/>
    <w:rsid w:val="004E5129"/>
    <w:rsid w:val="004E7315"/>
    <w:rsid w:val="004F0BC0"/>
    <w:rsid w:val="004F3CF1"/>
    <w:rsid w:val="004F7101"/>
    <w:rsid w:val="004F7661"/>
    <w:rsid w:val="005035F5"/>
    <w:rsid w:val="00505459"/>
    <w:rsid w:val="00505C06"/>
    <w:rsid w:val="00510E65"/>
    <w:rsid w:val="0051173F"/>
    <w:rsid w:val="00515CFC"/>
    <w:rsid w:val="00520A4E"/>
    <w:rsid w:val="00521206"/>
    <w:rsid w:val="00521282"/>
    <w:rsid w:val="0052256A"/>
    <w:rsid w:val="005233EA"/>
    <w:rsid w:val="005275BD"/>
    <w:rsid w:val="005323ED"/>
    <w:rsid w:val="00534059"/>
    <w:rsid w:val="005410A8"/>
    <w:rsid w:val="005439C8"/>
    <w:rsid w:val="00547243"/>
    <w:rsid w:val="00551DD2"/>
    <w:rsid w:val="00553DBA"/>
    <w:rsid w:val="00565915"/>
    <w:rsid w:val="00570FE4"/>
    <w:rsid w:val="00571568"/>
    <w:rsid w:val="00572333"/>
    <w:rsid w:val="00573053"/>
    <w:rsid w:val="005765BB"/>
    <w:rsid w:val="00576775"/>
    <w:rsid w:val="00577C8F"/>
    <w:rsid w:val="00582142"/>
    <w:rsid w:val="00582196"/>
    <w:rsid w:val="00583C32"/>
    <w:rsid w:val="00586856"/>
    <w:rsid w:val="00592D58"/>
    <w:rsid w:val="00593870"/>
    <w:rsid w:val="00594D46"/>
    <w:rsid w:val="00596FE6"/>
    <w:rsid w:val="00597C23"/>
    <w:rsid w:val="005A4285"/>
    <w:rsid w:val="005A4DF6"/>
    <w:rsid w:val="005A5624"/>
    <w:rsid w:val="005A781B"/>
    <w:rsid w:val="005A7EE4"/>
    <w:rsid w:val="005B53AF"/>
    <w:rsid w:val="005C0922"/>
    <w:rsid w:val="005C0DF0"/>
    <w:rsid w:val="005C121E"/>
    <w:rsid w:val="005C1CCA"/>
    <w:rsid w:val="005C67DB"/>
    <w:rsid w:val="005C6BF2"/>
    <w:rsid w:val="005C6E47"/>
    <w:rsid w:val="005C7C9D"/>
    <w:rsid w:val="005D06E9"/>
    <w:rsid w:val="005E189B"/>
    <w:rsid w:val="005E6D9E"/>
    <w:rsid w:val="005F1F35"/>
    <w:rsid w:val="005F3DEE"/>
    <w:rsid w:val="005F4C73"/>
    <w:rsid w:val="0060017C"/>
    <w:rsid w:val="00600842"/>
    <w:rsid w:val="00600D1D"/>
    <w:rsid w:val="006024D7"/>
    <w:rsid w:val="00604ABA"/>
    <w:rsid w:val="00605563"/>
    <w:rsid w:val="00614B78"/>
    <w:rsid w:val="00614D86"/>
    <w:rsid w:val="00615652"/>
    <w:rsid w:val="006275C1"/>
    <w:rsid w:val="006300A8"/>
    <w:rsid w:val="0063106D"/>
    <w:rsid w:val="00632CEF"/>
    <w:rsid w:val="00633BEF"/>
    <w:rsid w:val="00636380"/>
    <w:rsid w:val="0063768E"/>
    <w:rsid w:val="00637F2C"/>
    <w:rsid w:val="0064004C"/>
    <w:rsid w:val="006449CE"/>
    <w:rsid w:val="00651E59"/>
    <w:rsid w:val="006524D4"/>
    <w:rsid w:val="0065251E"/>
    <w:rsid w:val="0065413F"/>
    <w:rsid w:val="006542DD"/>
    <w:rsid w:val="00657BCC"/>
    <w:rsid w:val="0066017E"/>
    <w:rsid w:val="00665C93"/>
    <w:rsid w:val="00667D8D"/>
    <w:rsid w:val="006709F5"/>
    <w:rsid w:val="00673014"/>
    <w:rsid w:val="00675A96"/>
    <w:rsid w:val="00677BE6"/>
    <w:rsid w:val="00680739"/>
    <w:rsid w:val="00690270"/>
    <w:rsid w:val="0069031D"/>
    <w:rsid w:val="006A0B49"/>
    <w:rsid w:val="006A34D5"/>
    <w:rsid w:val="006A3E5E"/>
    <w:rsid w:val="006A72C1"/>
    <w:rsid w:val="006B00A7"/>
    <w:rsid w:val="006B1A99"/>
    <w:rsid w:val="006B4639"/>
    <w:rsid w:val="006B476D"/>
    <w:rsid w:val="006B53CE"/>
    <w:rsid w:val="006C0CB6"/>
    <w:rsid w:val="006C523B"/>
    <w:rsid w:val="006C6255"/>
    <w:rsid w:val="006C7E3F"/>
    <w:rsid w:val="006D3485"/>
    <w:rsid w:val="006E10B0"/>
    <w:rsid w:val="006E477B"/>
    <w:rsid w:val="006E4DB7"/>
    <w:rsid w:val="006E54F9"/>
    <w:rsid w:val="006F2298"/>
    <w:rsid w:val="006F75FF"/>
    <w:rsid w:val="00701827"/>
    <w:rsid w:val="007037D9"/>
    <w:rsid w:val="007048EA"/>
    <w:rsid w:val="00704EB3"/>
    <w:rsid w:val="00712FB8"/>
    <w:rsid w:val="00715A24"/>
    <w:rsid w:val="00721D6D"/>
    <w:rsid w:val="00722E0A"/>
    <w:rsid w:val="00727B9E"/>
    <w:rsid w:val="00727FA5"/>
    <w:rsid w:val="00732166"/>
    <w:rsid w:val="0073282C"/>
    <w:rsid w:val="007330DE"/>
    <w:rsid w:val="00734E0E"/>
    <w:rsid w:val="00737379"/>
    <w:rsid w:val="00740259"/>
    <w:rsid w:val="00743F8E"/>
    <w:rsid w:val="007510FA"/>
    <w:rsid w:val="007520AE"/>
    <w:rsid w:val="00754B98"/>
    <w:rsid w:val="00755FE9"/>
    <w:rsid w:val="00760297"/>
    <w:rsid w:val="00762A3A"/>
    <w:rsid w:val="00763606"/>
    <w:rsid w:val="00764E6C"/>
    <w:rsid w:val="007655F2"/>
    <w:rsid w:val="00770201"/>
    <w:rsid w:val="00784934"/>
    <w:rsid w:val="007914D6"/>
    <w:rsid w:val="00796B8B"/>
    <w:rsid w:val="007B0277"/>
    <w:rsid w:val="007B135F"/>
    <w:rsid w:val="007B136C"/>
    <w:rsid w:val="007B2D14"/>
    <w:rsid w:val="007B5C6C"/>
    <w:rsid w:val="007B7DC3"/>
    <w:rsid w:val="007C039E"/>
    <w:rsid w:val="007C0AC6"/>
    <w:rsid w:val="007C2AE1"/>
    <w:rsid w:val="007C467D"/>
    <w:rsid w:val="007E05BC"/>
    <w:rsid w:val="007E1044"/>
    <w:rsid w:val="007E392A"/>
    <w:rsid w:val="007E42D6"/>
    <w:rsid w:val="007E5637"/>
    <w:rsid w:val="007E720C"/>
    <w:rsid w:val="007F60F4"/>
    <w:rsid w:val="0081445C"/>
    <w:rsid w:val="0081489A"/>
    <w:rsid w:val="00814B84"/>
    <w:rsid w:val="00815BA4"/>
    <w:rsid w:val="00820A9C"/>
    <w:rsid w:val="00820DD5"/>
    <w:rsid w:val="008224B8"/>
    <w:rsid w:val="0082566A"/>
    <w:rsid w:val="00831DEF"/>
    <w:rsid w:val="00832D5A"/>
    <w:rsid w:val="00833CFD"/>
    <w:rsid w:val="008369C3"/>
    <w:rsid w:val="008412E5"/>
    <w:rsid w:val="008435B6"/>
    <w:rsid w:val="0084372F"/>
    <w:rsid w:val="0084378C"/>
    <w:rsid w:val="00844822"/>
    <w:rsid w:val="008458E1"/>
    <w:rsid w:val="00845E8E"/>
    <w:rsid w:val="00850F1E"/>
    <w:rsid w:val="008510BF"/>
    <w:rsid w:val="0085197D"/>
    <w:rsid w:val="00852930"/>
    <w:rsid w:val="00854080"/>
    <w:rsid w:val="008576B0"/>
    <w:rsid w:val="00863265"/>
    <w:rsid w:val="00863B3C"/>
    <w:rsid w:val="00863EA9"/>
    <w:rsid w:val="00866F50"/>
    <w:rsid w:val="008670E0"/>
    <w:rsid w:val="008678CB"/>
    <w:rsid w:val="00867F59"/>
    <w:rsid w:val="00870112"/>
    <w:rsid w:val="00874A34"/>
    <w:rsid w:val="0088274D"/>
    <w:rsid w:val="00883A96"/>
    <w:rsid w:val="00884F1C"/>
    <w:rsid w:val="00887ED9"/>
    <w:rsid w:val="00893585"/>
    <w:rsid w:val="008938C3"/>
    <w:rsid w:val="0089422F"/>
    <w:rsid w:val="00895BE8"/>
    <w:rsid w:val="008962BA"/>
    <w:rsid w:val="0089723E"/>
    <w:rsid w:val="008A4C26"/>
    <w:rsid w:val="008A6C1F"/>
    <w:rsid w:val="008A6DA6"/>
    <w:rsid w:val="008A7966"/>
    <w:rsid w:val="008B0900"/>
    <w:rsid w:val="008B1C50"/>
    <w:rsid w:val="008B689E"/>
    <w:rsid w:val="008B7A7A"/>
    <w:rsid w:val="008C0BB8"/>
    <w:rsid w:val="008C5EA1"/>
    <w:rsid w:val="008C63CD"/>
    <w:rsid w:val="008D1836"/>
    <w:rsid w:val="008D1EAF"/>
    <w:rsid w:val="008D4449"/>
    <w:rsid w:val="008D60AB"/>
    <w:rsid w:val="008E3931"/>
    <w:rsid w:val="008E4891"/>
    <w:rsid w:val="008E5B79"/>
    <w:rsid w:val="008E6A77"/>
    <w:rsid w:val="008F055C"/>
    <w:rsid w:val="008F087E"/>
    <w:rsid w:val="008F359F"/>
    <w:rsid w:val="008F3625"/>
    <w:rsid w:val="008F686A"/>
    <w:rsid w:val="00904D65"/>
    <w:rsid w:val="009060F9"/>
    <w:rsid w:val="00906B0E"/>
    <w:rsid w:val="0090775F"/>
    <w:rsid w:val="00911C6E"/>
    <w:rsid w:val="00912482"/>
    <w:rsid w:val="00914485"/>
    <w:rsid w:val="00917378"/>
    <w:rsid w:val="00920938"/>
    <w:rsid w:val="00920B58"/>
    <w:rsid w:val="00920BAB"/>
    <w:rsid w:val="00923B8D"/>
    <w:rsid w:val="0092491F"/>
    <w:rsid w:val="00925010"/>
    <w:rsid w:val="00940521"/>
    <w:rsid w:val="0094452A"/>
    <w:rsid w:val="009471D5"/>
    <w:rsid w:val="009478FB"/>
    <w:rsid w:val="0095037A"/>
    <w:rsid w:val="009523C6"/>
    <w:rsid w:val="00964D10"/>
    <w:rsid w:val="00966315"/>
    <w:rsid w:val="00967A9C"/>
    <w:rsid w:val="00974343"/>
    <w:rsid w:val="00977187"/>
    <w:rsid w:val="00980C04"/>
    <w:rsid w:val="00981E70"/>
    <w:rsid w:val="00983815"/>
    <w:rsid w:val="009869C7"/>
    <w:rsid w:val="00995389"/>
    <w:rsid w:val="00995A98"/>
    <w:rsid w:val="00995CD3"/>
    <w:rsid w:val="009A167B"/>
    <w:rsid w:val="009A1B5C"/>
    <w:rsid w:val="009A1E0C"/>
    <w:rsid w:val="009A2BD4"/>
    <w:rsid w:val="009A7B1B"/>
    <w:rsid w:val="009B24BE"/>
    <w:rsid w:val="009B2A91"/>
    <w:rsid w:val="009B42F1"/>
    <w:rsid w:val="009B4747"/>
    <w:rsid w:val="009C084B"/>
    <w:rsid w:val="009C0AE9"/>
    <w:rsid w:val="009C0D91"/>
    <w:rsid w:val="009C41F2"/>
    <w:rsid w:val="009C71F3"/>
    <w:rsid w:val="009D0691"/>
    <w:rsid w:val="009D46B9"/>
    <w:rsid w:val="009D5298"/>
    <w:rsid w:val="009D7759"/>
    <w:rsid w:val="009E5360"/>
    <w:rsid w:val="009F078F"/>
    <w:rsid w:val="009F23F3"/>
    <w:rsid w:val="009F4645"/>
    <w:rsid w:val="009F55E5"/>
    <w:rsid w:val="009F7F9E"/>
    <w:rsid w:val="00A0126B"/>
    <w:rsid w:val="00A01788"/>
    <w:rsid w:val="00A01A84"/>
    <w:rsid w:val="00A052BF"/>
    <w:rsid w:val="00A05443"/>
    <w:rsid w:val="00A11827"/>
    <w:rsid w:val="00A126F3"/>
    <w:rsid w:val="00A158EB"/>
    <w:rsid w:val="00A15999"/>
    <w:rsid w:val="00A20790"/>
    <w:rsid w:val="00A2270F"/>
    <w:rsid w:val="00A235DD"/>
    <w:rsid w:val="00A241A3"/>
    <w:rsid w:val="00A24ECF"/>
    <w:rsid w:val="00A27539"/>
    <w:rsid w:val="00A30117"/>
    <w:rsid w:val="00A323A6"/>
    <w:rsid w:val="00A33581"/>
    <w:rsid w:val="00A362E0"/>
    <w:rsid w:val="00A36317"/>
    <w:rsid w:val="00A44ED8"/>
    <w:rsid w:val="00A5154B"/>
    <w:rsid w:val="00A51FE4"/>
    <w:rsid w:val="00A5320D"/>
    <w:rsid w:val="00A53E4B"/>
    <w:rsid w:val="00A5471D"/>
    <w:rsid w:val="00A55D21"/>
    <w:rsid w:val="00A652CE"/>
    <w:rsid w:val="00A72B1C"/>
    <w:rsid w:val="00A72B83"/>
    <w:rsid w:val="00A74967"/>
    <w:rsid w:val="00A75D23"/>
    <w:rsid w:val="00A7655A"/>
    <w:rsid w:val="00A8193B"/>
    <w:rsid w:val="00A840BB"/>
    <w:rsid w:val="00A86A07"/>
    <w:rsid w:val="00A86B11"/>
    <w:rsid w:val="00A86E02"/>
    <w:rsid w:val="00A86F96"/>
    <w:rsid w:val="00A928C4"/>
    <w:rsid w:val="00A930D2"/>
    <w:rsid w:val="00A97217"/>
    <w:rsid w:val="00AA14A3"/>
    <w:rsid w:val="00AA4270"/>
    <w:rsid w:val="00AA5193"/>
    <w:rsid w:val="00AA6F18"/>
    <w:rsid w:val="00AB156E"/>
    <w:rsid w:val="00AB246D"/>
    <w:rsid w:val="00AB64CB"/>
    <w:rsid w:val="00AC1381"/>
    <w:rsid w:val="00AC3650"/>
    <w:rsid w:val="00AC6744"/>
    <w:rsid w:val="00AC74A7"/>
    <w:rsid w:val="00AD1BFF"/>
    <w:rsid w:val="00AD2648"/>
    <w:rsid w:val="00AD33C5"/>
    <w:rsid w:val="00AE05E7"/>
    <w:rsid w:val="00AE25A4"/>
    <w:rsid w:val="00AE3AE9"/>
    <w:rsid w:val="00AE475E"/>
    <w:rsid w:val="00AE4A3F"/>
    <w:rsid w:val="00AE614D"/>
    <w:rsid w:val="00AE6A06"/>
    <w:rsid w:val="00AF0AE5"/>
    <w:rsid w:val="00AF0AF4"/>
    <w:rsid w:val="00AF0B79"/>
    <w:rsid w:val="00AF32C7"/>
    <w:rsid w:val="00AF427D"/>
    <w:rsid w:val="00AF51F2"/>
    <w:rsid w:val="00AF671D"/>
    <w:rsid w:val="00AF6E60"/>
    <w:rsid w:val="00B01933"/>
    <w:rsid w:val="00B033A3"/>
    <w:rsid w:val="00B05317"/>
    <w:rsid w:val="00B0592D"/>
    <w:rsid w:val="00B05B39"/>
    <w:rsid w:val="00B126EC"/>
    <w:rsid w:val="00B12FDE"/>
    <w:rsid w:val="00B1694F"/>
    <w:rsid w:val="00B16FB9"/>
    <w:rsid w:val="00B17BB7"/>
    <w:rsid w:val="00B20050"/>
    <w:rsid w:val="00B20571"/>
    <w:rsid w:val="00B20B45"/>
    <w:rsid w:val="00B2103B"/>
    <w:rsid w:val="00B21BF9"/>
    <w:rsid w:val="00B221E9"/>
    <w:rsid w:val="00B22ABE"/>
    <w:rsid w:val="00B240DF"/>
    <w:rsid w:val="00B27D67"/>
    <w:rsid w:val="00B30502"/>
    <w:rsid w:val="00B30A95"/>
    <w:rsid w:val="00B35109"/>
    <w:rsid w:val="00B41D94"/>
    <w:rsid w:val="00B42258"/>
    <w:rsid w:val="00B42E27"/>
    <w:rsid w:val="00B46A60"/>
    <w:rsid w:val="00B51875"/>
    <w:rsid w:val="00B57032"/>
    <w:rsid w:val="00B63E65"/>
    <w:rsid w:val="00B6580E"/>
    <w:rsid w:val="00B66AE4"/>
    <w:rsid w:val="00B66E76"/>
    <w:rsid w:val="00B7248B"/>
    <w:rsid w:val="00B74B56"/>
    <w:rsid w:val="00B74CCB"/>
    <w:rsid w:val="00B8075F"/>
    <w:rsid w:val="00B81176"/>
    <w:rsid w:val="00B8325D"/>
    <w:rsid w:val="00B906C7"/>
    <w:rsid w:val="00B9571E"/>
    <w:rsid w:val="00BA005D"/>
    <w:rsid w:val="00BB09A3"/>
    <w:rsid w:val="00BB13D8"/>
    <w:rsid w:val="00BB2402"/>
    <w:rsid w:val="00BB2893"/>
    <w:rsid w:val="00BB4AF0"/>
    <w:rsid w:val="00BB7B52"/>
    <w:rsid w:val="00BC3188"/>
    <w:rsid w:val="00BC3A51"/>
    <w:rsid w:val="00BC6964"/>
    <w:rsid w:val="00BD0816"/>
    <w:rsid w:val="00BD4837"/>
    <w:rsid w:val="00BD7168"/>
    <w:rsid w:val="00BE311B"/>
    <w:rsid w:val="00BE3C39"/>
    <w:rsid w:val="00BE4B6C"/>
    <w:rsid w:val="00BE51EC"/>
    <w:rsid w:val="00BE6217"/>
    <w:rsid w:val="00BF5AF6"/>
    <w:rsid w:val="00C00EC0"/>
    <w:rsid w:val="00C02C4E"/>
    <w:rsid w:val="00C07A60"/>
    <w:rsid w:val="00C07C3D"/>
    <w:rsid w:val="00C13786"/>
    <w:rsid w:val="00C141EF"/>
    <w:rsid w:val="00C15356"/>
    <w:rsid w:val="00C154DC"/>
    <w:rsid w:val="00C158F9"/>
    <w:rsid w:val="00C20E2F"/>
    <w:rsid w:val="00C23717"/>
    <w:rsid w:val="00C24E09"/>
    <w:rsid w:val="00C2502C"/>
    <w:rsid w:val="00C25BD5"/>
    <w:rsid w:val="00C278CB"/>
    <w:rsid w:val="00C3173D"/>
    <w:rsid w:val="00C34918"/>
    <w:rsid w:val="00C35E08"/>
    <w:rsid w:val="00C371AE"/>
    <w:rsid w:val="00C4272D"/>
    <w:rsid w:val="00C436A9"/>
    <w:rsid w:val="00C43CFD"/>
    <w:rsid w:val="00C456C7"/>
    <w:rsid w:val="00C462CD"/>
    <w:rsid w:val="00C4757A"/>
    <w:rsid w:val="00C47E6B"/>
    <w:rsid w:val="00C50F8A"/>
    <w:rsid w:val="00C51FE6"/>
    <w:rsid w:val="00C56025"/>
    <w:rsid w:val="00C60ABC"/>
    <w:rsid w:val="00C62D2C"/>
    <w:rsid w:val="00C66BC7"/>
    <w:rsid w:val="00C66EB6"/>
    <w:rsid w:val="00C67085"/>
    <w:rsid w:val="00C72339"/>
    <w:rsid w:val="00C72CEF"/>
    <w:rsid w:val="00C73BED"/>
    <w:rsid w:val="00C75807"/>
    <w:rsid w:val="00C806BA"/>
    <w:rsid w:val="00C84146"/>
    <w:rsid w:val="00C86F99"/>
    <w:rsid w:val="00C87B6C"/>
    <w:rsid w:val="00C90415"/>
    <w:rsid w:val="00C91057"/>
    <w:rsid w:val="00C971E9"/>
    <w:rsid w:val="00C97B21"/>
    <w:rsid w:val="00CA6BE9"/>
    <w:rsid w:val="00CA79A6"/>
    <w:rsid w:val="00CB34C6"/>
    <w:rsid w:val="00CB40D0"/>
    <w:rsid w:val="00CB799D"/>
    <w:rsid w:val="00CC0C96"/>
    <w:rsid w:val="00CC17C8"/>
    <w:rsid w:val="00CC469F"/>
    <w:rsid w:val="00CC5958"/>
    <w:rsid w:val="00CC6427"/>
    <w:rsid w:val="00CC657F"/>
    <w:rsid w:val="00CD1FD2"/>
    <w:rsid w:val="00CD3EEF"/>
    <w:rsid w:val="00CE4023"/>
    <w:rsid w:val="00CE4F9B"/>
    <w:rsid w:val="00CE5A5C"/>
    <w:rsid w:val="00CF2EE7"/>
    <w:rsid w:val="00CF790E"/>
    <w:rsid w:val="00D00F60"/>
    <w:rsid w:val="00D0132E"/>
    <w:rsid w:val="00D03086"/>
    <w:rsid w:val="00D06882"/>
    <w:rsid w:val="00D242F4"/>
    <w:rsid w:val="00D26647"/>
    <w:rsid w:val="00D277EC"/>
    <w:rsid w:val="00D31EC9"/>
    <w:rsid w:val="00D32BFA"/>
    <w:rsid w:val="00D34788"/>
    <w:rsid w:val="00D34EB0"/>
    <w:rsid w:val="00D36DC5"/>
    <w:rsid w:val="00D43805"/>
    <w:rsid w:val="00D43AFC"/>
    <w:rsid w:val="00D441CB"/>
    <w:rsid w:val="00D4663F"/>
    <w:rsid w:val="00D52832"/>
    <w:rsid w:val="00D53E6C"/>
    <w:rsid w:val="00D55A76"/>
    <w:rsid w:val="00D55CEA"/>
    <w:rsid w:val="00D57894"/>
    <w:rsid w:val="00D6024E"/>
    <w:rsid w:val="00D61759"/>
    <w:rsid w:val="00D64DEB"/>
    <w:rsid w:val="00D65D9A"/>
    <w:rsid w:val="00D66131"/>
    <w:rsid w:val="00D66E29"/>
    <w:rsid w:val="00D70464"/>
    <w:rsid w:val="00D7298C"/>
    <w:rsid w:val="00D73BB1"/>
    <w:rsid w:val="00D756A4"/>
    <w:rsid w:val="00D83176"/>
    <w:rsid w:val="00D867AD"/>
    <w:rsid w:val="00D87998"/>
    <w:rsid w:val="00D9293F"/>
    <w:rsid w:val="00D92E0E"/>
    <w:rsid w:val="00D9336F"/>
    <w:rsid w:val="00D95319"/>
    <w:rsid w:val="00DA4F37"/>
    <w:rsid w:val="00DA520E"/>
    <w:rsid w:val="00DA617C"/>
    <w:rsid w:val="00DA7006"/>
    <w:rsid w:val="00DA7C2C"/>
    <w:rsid w:val="00DB18DF"/>
    <w:rsid w:val="00DC0909"/>
    <w:rsid w:val="00DC1439"/>
    <w:rsid w:val="00DC468E"/>
    <w:rsid w:val="00DC49AB"/>
    <w:rsid w:val="00DC570E"/>
    <w:rsid w:val="00DC6CBD"/>
    <w:rsid w:val="00DC7C1A"/>
    <w:rsid w:val="00DD0DB4"/>
    <w:rsid w:val="00DD13B1"/>
    <w:rsid w:val="00DD3D57"/>
    <w:rsid w:val="00DD5B74"/>
    <w:rsid w:val="00DD68FA"/>
    <w:rsid w:val="00DE0840"/>
    <w:rsid w:val="00DE15BB"/>
    <w:rsid w:val="00DE176C"/>
    <w:rsid w:val="00DE2257"/>
    <w:rsid w:val="00DE449F"/>
    <w:rsid w:val="00DE4F4A"/>
    <w:rsid w:val="00DE5792"/>
    <w:rsid w:val="00DF0CF3"/>
    <w:rsid w:val="00E02B6C"/>
    <w:rsid w:val="00E1093A"/>
    <w:rsid w:val="00E15AB7"/>
    <w:rsid w:val="00E1796A"/>
    <w:rsid w:val="00E201A7"/>
    <w:rsid w:val="00E21550"/>
    <w:rsid w:val="00E248D0"/>
    <w:rsid w:val="00E30064"/>
    <w:rsid w:val="00E30454"/>
    <w:rsid w:val="00E328E7"/>
    <w:rsid w:val="00E35BCD"/>
    <w:rsid w:val="00E44C58"/>
    <w:rsid w:val="00E50238"/>
    <w:rsid w:val="00E51D40"/>
    <w:rsid w:val="00E52903"/>
    <w:rsid w:val="00E54C81"/>
    <w:rsid w:val="00E55471"/>
    <w:rsid w:val="00E558C1"/>
    <w:rsid w:val="00E6167B"/>
    <w:rsid w:val="00E620A5"/>
    <w:rsid w:val="00E62BA6"/>
    <w:rsid w:val="00E62DC1"/>
    <w:rsid w:val="00E63C58"/>
    <w:rsid w:val="00E6483A"/>
    <w:rsid w:val="00E65F3A"/>
    <w:rsid w:val="00E672E6"/>
    <w:rsid w:val="00E701FB"/>
    <w:rsid w:val="00E7056B"/>
    <w:rsid w:val="00E70750"/>
    <w:rsid w:val="00E70F05"/>
    <w:rsid w:val="00E71FDB"/>
    <w:rsid w:val="00E72366"/>
    <w:rsid w:val="00E72DA2"/>
    <w:rsid w:val="00E7657F"/>
    <w:rsid w:val="00E83166"/>
    <w:rsid w:val="00E87143"/>
    <w:rsid w:val="00E9042D"/>
    <w:rsid w:val="00E914A2"/>
    <w:rsid w:val="00E95987"/>
    <w:rsid w:val="00EA2B4D"/>
    <w:rsid w:val="00EA31BA"/>
    <w:rsid w:val="00EA6D1F"/>
    <w:rsid w:val="00EB1206"/>
    <w:rsid w:val="00EB14F2"/>
    <w:rsid w:val="00EB260E"/>
    <w:rsid w:val="00EB3ADC"/>
    <w:rsid w:val="00EB4A65"/>
    <w:rsid w:val="00EC33BB"/>
    <w:rsid w:val="00EC346A"/>
    <w:rsid w:val="00EC44EF"/>
    <w:rsid w:val="00EC6914"/>
    <w:rsid w:val="00EC71B4"/>
    <w:rsid w:val="00ED050F"/>
    <w:rsid w:val="00ED275D"/>
    <w:rsid w:val="00ED30F0"/>
    <w:rsid w:val="00ED36A4"/>
    <w:rsid w:val="00ED60D2"/>
    <w:rsid w:val="00ED64DD"/>
    <w:rsid w:val="00EE0026"/>
    <w:rsid w:val="00EE1776"/>
    <w:rsid w:val="00EF0E99"/>
    <w:rsid w:val="00EF1A61"/>
    <w:rsid w:val="00F03F6D"/>
    <w:rsid w:val="00F04E2D"/>
    <w:rsid w:val="00F05815"/>
    <w:rsid w:val="00F0632F"/>
    <w:rsid w:val="00F10FBA"/>
    <w:rsid w:val="00F14937"/>
    <w:rsid w:val="00F168E0"/>
    <w:rsid w:val="00F20F74"/>
    <w:rsid w:val="00F217CA"/>
    <w:rsid w:val="00F2220D"/>
    <w:rsid w:val="00F231EB"/>
    <w:rsid w:val="00F278A8"/>
    <w:rsid w:val="00F31123"/>
    <w:rsid w:val="00F31548"/>
    <w:rsid w:val="00F34BCF"/>
    <w:rsid w:val="00F3568A"/>
    <w:rsid w:val="00F43358"/>
    <w:rsid w:val="00F46BF4"/>
    <w:rsid w:val="00F46DD7"/>
    <w:rsid w:val="00F5055C"/>
    <w:rsid w:val="00F50C14"/>
    <w:rsid w:val="00F53983"/>
    <w:rsid w:val="00F55D1A"/>
    <w:rsid w:val="00F600D9"/>
    <w:rsid w:val="00F64DC0"/>
    <w:rsid w:val="00F66602"/>
    <w:rsid w:val="00F66B81"/>
    <w:rsid w:val="00F7256C"/>
    <w:rsid w:val="00F72A13"/>
    <w:rsid w:val="00F72C72"/>
    <w:rsid w:val="00F73446"/>
    <w:rsid w:val="00F73C3A"/>
    <w:rsid w:val="00F73E9C"/>
    <w:rsid w:val="00F75A80"/>
    <w:rsid w:val="00F76646"/>
    <w:rsid w:val="00F7771A"/>
    <w:rsid w:val="00F77875"/>
    <w:rsid w:val="00F8092F"/>
    <w:rsid w:val="00F836B4"/>
    <w:rsid w:val="00F92FF2"/>
    <w:rsid w:val="00F94795"/>
    <w:rsid w:val="00F962E1"/>
    <w:rsid w:val="00F96908"/>
    <w:rsid w:val="00FA0ED2"/>
    <w:rsid w:val="00FA3863"/>
    <w:rsid w:val="00FA3EF7"/>
    <w:rsid w:val="00FA4D0A"/>
    <w:rsid w:val="00FA5F15"/>
    <w:rsid w:val="00FA6A62"/>
    <w:rsid w:val="00FB1068"/>
    <w:rsid w:val="00FB2247"/>
    <w:rsid w:val="00FB4291"/>
    <w:rsid w:val="00FB7D15"/>
    <w:rsid w:val="00FC1375"/>
    <w:rsid w:val="00FC4ACB"/>
    <w:rsid w:val="00FC546E"/>
    <w:rsid w:val="00FC5CA6"/>
    <w:rsid w:val="00FD2FBB"/>
    <w:rsid w:val="00FD553D"/>
    <w:rsid w:val="00FD5DCB"/>
    <w:rsid w:val="00FD7EE0"/>
    <w:rsid w:val="00FE0330"/>
    <w:rsid w:val="00FE7922"/>
    <w:rsid w:val="00FF21F7"/>
    <w:rsid w:val="00FF3126"/>
    <w:rsid w:val="00FF54F9"/>
    <w:rsid w:val="00FF70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1EA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8D1EAF"/>
    <w:pPr>
      <w:suppressAutoHyphens/>
      <w:overflowPunct/>
      <w:autoSpaceDE/>
      <w:autoSpaceDN/>
      <w:adjustRightInd/>
      <w:spacing w:after="120"/>
    </w:pPr>
    <w:rPr>
      <w:rFonts w:eastAsia="Lucida Sans Unicode"/>
      <w:kern w:val="2"/>
      <w:sz w:val="24"/>
      <w:szCs w:val="24"/>
      <w:lang w:eastAsia="en-US"/>
    </w:rPr>
  </w:style>
  <w:style w:type="character" w:customStyle="1" w:styleId="SzvegtrzsChar">
    <w:name w:val="Szövegtörzs Char"/>
    <w:basedOn w:val="Bekezdsalapbettpusa"/>
    <w:link w:val="Szvegtrzs"/>
    <w:rsid w:val="008D1EAF"/>
    <w:rPr>
      <w:rFonts w:ascii="Times New Roman" w:eastAsia="Lucida Sans Unicode" w:hAnsi="Times New Roman" w:cs="Times New Roman"/>
      <w:kern w:val="2"/>
      <w:sz w:val="24"/>
      <w:szCs w:val="24"/>
    </w:rPr>
  </w:style>
  <w:style w:type="paragraph" w:customStyle="1" w:styleId="Textbody">
    <w:name w:val="Text body"/>
    <w:basedOn w:val="Norml"/>
    <w:rsid w:val="001F2B16"/>
    <w:pPr>
      <w:suppressAutoHyphens/>
      <w:overflowPunct/>
      <w:autoSpaceDE/>
      <w:adjustRightInd/>
      <w:spacing w:after="120"/>
    </w:pPr>
    <w:rPr>
      <w:rFonts w:eastAsia="SimSun" w:cs="Mangal"/>
      <w:kern w:val="3"/>
      <w:sz w:val="24"/>
      <w:szCs w:val="24"/>
      <w:lang w:eastAsia="zh-CN" w:bidi="hi-IN"/>
    </w:rPr>
  </w:style>
  <w:style w:type="character" w:styleId="Hiperhivatkozs">
    <w:name w:val="Hyperlink"/>
    <w:rsid w:val="00571568"/>
    <w:rPr>
      <w:color w:val="0000FF"/>
      <w:u w:val="single"/>
    </w:rPr>
  </w:style>
  <w:style w:type="paragraph" w:styleId="Listaszerbekezds">
    <w:name w:val="List Paragraph"/>
    <w:basedOn w:val="Norml"/>
    <w:uiPriority w:val="34"/>
    <w:qFormat/>
    <w:rsid w:val="00571568"/>
    <w:pPr>
      <w:suppressAutoHyphens/>
      <w:autoSpaceDN/>
      <w:adjustRightInd/>
      <w:ind w:left="708"/>
    </w:pPr>
    <w:rPr>
      <w:rFonts w:cs="Calibri"/>
      <w:kern w:val="1"/>
      <w:lang w:eastAsia="ar-SA"/>
    </w:rPr>
  </w:style>
  <w:style w:type="paragraph" w:customStyle="1" w:styleId="Bekezds2">
    <w:name w:val="Bekezdés2"/>
    <w:basedOn w:val="Norml"/>
    <w:rsid w:val="00571568"/>
    <w:pPr>
      <w:keepLines/>
      <w:widowControl/>
      <w:suppressAutoHyphens/>
      <w:overflowPunct/>
      <w:autoSpaceDE/>
      <w:autoSpaceDN/>
      <w:adjustRightInd/>
      <w:ind w:left="204" w:firstLine="204"/>
      <w:jc w:val="both"/>
    </w:pPr>
    <w:rPr>
      <w:rFonts w:cs="Calibri"/>
      <w:kern w:val="1"/>
      <w:sz w:val="24"/>
      <w:lang w:eastAsia="ar-SA"/>
    </w:rPr>
  </w:style>
  <w:style w:type="paragraph" w:styleId="NormlWeb">
    <w:name w:val="Normal (Web)"/>
    <w:basedOn w:val="Norml"/>
    <w:rsid w:val="00571568"/>
    <w:pPr>
      <w:widowControl/>
      <w:overflowPunct/>
      <w:autoSpaceDE/>
      <w:autoSpaceDN/>
      <w:adjustRightInd/>
      <w:spacing w:before="100" w:after="45"/>
    </w:pPr>
    <w:rPr>
      <w:kern w:val="1"/>
      <w:sz w:val="24"/>
      <w:szCs w:val="24"/>
      <w:lang w:eastAsia="ar-SA"/>
    </w:rPr>
  </w:style>
  <w:style w:type="paragraph" w:styleId="lfej">
    <w:name w:val="header"/>
    <w:basedOn w:val="Norml"/>
    <w:link w:val="lfejChar"/>
    <w:unhideWhenUsed/>
    <w:rsid w:val="0008670C"/>
    <w:pPr>
      <w:tabs>
        <w:tab w:val="center" w:pos="4536"/>
        <w:tab w:val="right" w:pos="9072"/>
      </w:tabs>
    </w:pPr>
  </w:style>
  <w:style w:type="character" w:customStyle="1" w:styleId="lfejChar">
    <w:name w:val="Élőfej Char"/>
    <w:basedOn w:val="Bekezdsalapbettpusa"/>
    <w:link w:val="lfej"/>
    <w:rsid w:val="0008670C"/>
    <w:rPr>
      <w:rFonts w:ascii="Times New Roman" w:eastAsia="Times New Roman" w:hAnsi="Times New Roman" w:cs="Times New Roman"/>
      <w:kern w:val="28"/>
      <w:sz w:val="20"/>
      <w:szCs w:val="20"/>
      <w:lang w:eastAsia="hu-HU"/>
    </w:rPr>
  </w:style>
  <w:style w:type="paragraph" w:styleId="llb">
    <w:name w:val="footer"/>
    <w:basedOn w:val="Norml"/>
    <w:link w:val="llbChar"/>
    <w:uiPriority w:val="99"/>
    <w:semiHidden/>
    <w:unhideWhenUsed/>
    <w:rsid w:val="0008670C"/>
    <w:pPr>
      <w:tabs>
        <w:tab w:val="center" w:pos="4536"/>
        <w:tab w:val="right" w:pos="9072"/>
      </w:tabs>
    </w:pPr>
  </w:style>
  <w:style w:type="character" w:customStyle="1" w:styleId="llbChar">
    <w:name w:val="Élőláb Char"/>
    <w:basedOn w:val="Bekezdsalapbettpusa"/>
    <w:link w:val="llb"/>
    <w:uiPriority w:val="99"/>
    <w:semiHidden/>
    <w:rsid w:val="0008670C"/>
    <w:rPr>
      <w:rFonts w:ascii="Times New Roman" w:eastAsia="Times New Roman" w:hAnsi="Times New Roman" w:cs="Times New Roman"/>
      <w:kern w:val="28"/>
      <w:sz w:val="20"/>
      <w:szCs w:val="20"/>
      <w:lang w:eastAsia="hu-HU"/>
    </w:rPr>
  </w:style>
  <w:style w:type="paragraph" w:customStyle="1" w:styleId="Standard">
    <w:name w:val="Standard"/>
    <w:rsid w:val="00BB09A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hu-HU"/>
    </w:rPr>
  </w:style>
  <w:style w:type="paragraph" w:styleId="Szvegtrzs2">
    <w:name w:val="Body Text 2"/>
    <w:basedOn w:val="Norml"/>
    <w:link w:val="Szvegtrzs2Char"/>
    <w:uiPriority w:val="99"/>
    <w:semiHidden/>
    <w:unhideWhenUsed/>
    <w:rsid w:val="00D57894"/>
    <w:pPr>
      <w:spacing w:after="120" w:line="480" w:lineRule="auto"/>
    </w:pPr>
  </w:style>
  <w:style w:type="character" w:customStyle="1" w:styleId="Szvegtrzs2Char">
    <w:name w:val="Szövegtörzs 2 Char"/>
    <w:basedOn w:val="Bekezdsalapbettpusa"/>
    <w:link w:val="Szvegtrzs2"/>
    <w:uiPriority w:val="99"/>
    <w:semiHidden/>
    <w:rsid w:val="00D57894"/>
    <w:rPr>
      <w:rFonts w:ascii="Times New Roman" w:eastAsia="Times New Roman" w:hAnsi="Times New Roman" w:cs="Times New Roman"/>
      <w:kern w:val="28"/>
      <w:sz w:val="20"/>
      <w:szCs w:val="20"/>
      <w:lang w:eastAsia="hu-HU"/>
    </w:rPr>
  </w:style>
  <w:style w:type="paragraph" w:styleId="Szvegtrzsbehzssal">
    <w:name w:val="Body Text Indent"/>
    <w:basedOn w:val="Norml"/>
    <w:link w:val="SzvegtrzsbehzssalChar"/>
    <w:uiPriority w:val="99"/>
    <w:semiHidden/>
    <w:unhideWhenUsed/>
    <w:rsid w:val="00AE614D"/>
    <w:pPr>
      <w:spacing w:after="120"/>
      <w:ind w:left="283"/>
    </w:pPr>
  </w:style>
  <w:style w:type="character" w:customStyle="1" w:styleId="SzvegtrzsbehzssalChar">
    <w:name w:val="Szövegtörzs behúzással Char"/>
    <w:basedOn w:val="Bekezdsalapbettpusa"/>
    <w:link w:val="Szvegtrzsbehzssal"/>
    <w:uiPriority w:val="99"/>
    <w:semiHidden/>
    <w:rsid w:val="00AE614D"/>
    <w:rPr>
      <w:rFonts w:ascii="Times New Roman" w:eastAsia="Times New Roman" w:hAnsi="Times New Roman" w:cs="Times New Roman"/>
      <w:kern w:val="28"/>
      <w:sz w:val="20"/>
      <w:szCs w:val="20"/>
      <w:lang w:eastAsia="hu-HU"/>
    </w:rPr>
  </w:style>
  <w:style w:type="paragraph" w:styleId="Szvegtrzsbehzssal2">
    <w:name w:val="Body Text Indent 2"/>
    <w:basedOn w:val="Norml"/>
    <w:link w:val="Szvegtrzsbehzssal2Char"/>
    <w:uiPriority w:val="99"/>
    <w:semiHidden/>
    <w:unhideWhenUsed/>
    <w:rsid w:val="000D784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D784C"/>
    <w:rPr>
      <w:rFonts w:ascii="Times New Roman" w:eastAsia="Times New Roman" w:hAnsi="Times New Roman" w:cs="Times New Roman"/>
      <w:kern w:val="28"/>
      <w:sz w:val="20"/>
      <w:szCs w:val="20"/>
      <w:lang w:eastAsia="hu-HU"/>
    </w:rPr>
  </w:style>
  <w:style w:type="character" w:customStyle="1" w:styleId="Cmsor25">
    <w:name w:val="Címsor #2 (5)_"/>
    <w:basedOn w:val="Bekezdsalapbettpusa"/>
    <w:link w:val="Cmsor250"/>
    <w:rsid w:val="00EA6D1F"/>
    <w:rPr>
      <w:b/>
      <w:bCs/>
      <w:shd w:val="clear" w:color="auto" w:fill="FFFFFF"/>
    </w:rPr>
  </w:style>
  <w:style w:type="paragraph" w:customStyle="1" w:styleId="Cmsor250">
    <w:name w:val="Címsor #2 (5)"/>
    <w:basedOn w:val="Norml"/>
    <w:link w:val="Cmsor25"/>
    <w:rsid w:val="00EA6D1F"/>
    <w:pPr>
      <w:shd w:val="clear" w:color="auto" w:fill="FFFFFF"/>
      <w:overflowPunct/>
      <w:autoSpaceDE/>
      <w:autoSpaceDN/>
      <w:adjustRightInd/>
      <w:spacing w:before="240" w:after="240" w:line="0" w:lineRule="atLeast"/>
      <w:jc w:val="both"/>
      <w:outlineLvl w:val="1"/>
    </w:pPr>
    <w:rPr>
      <w:rFonts w:asciiTheme="minorHAnsi" w:eastAsiaTheme="minorHAnsi" w:hAnsiTheme="minorHAnsi" w:cstheme="minorBidi"/>
      <w:b/>
      <w:bCs/>
      <w:kern w:val="0"/>
      <w:sz w:val="22"/>
      <w:szCs w:val="22"/>
      <w:lang w:eastAsia="en-US"/>
    </w:rPr>
  </w:style>
  <w:style w:type="table" w:styleId="Rcsostblzat">
    <w:name w:val="Table Grid"/>
    <w:basedOn w:val="Normltblzat"/>
    <w:uiPriority w:val="59"/>
    <w:rsid w:val="00AF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semiHidden/>
    <w:unhideWhenUsed/>
    <w:rsid w:val="00893585"/>
    <w:pPr>
      <w:spacing w:after="120"/>
    </w:pPr>
    <w:rPr>
      <w:sz w:val="16"/>
      <w:szCs w:val="16"/>
    </w:rPr>
  </w:style>
  <w:style w:type="character" w:customStyle="1" w:styleId="Szvegtrzs3Char">
    <w:name w:val="Szövegtörzs 3 Char"/>
    <w:basedOn w:val="Bekezdsalapbettpusa"/>
    <w:link w:val="Szvegtrzs3"/>
    <w:uiPriority w:val="99"/>
    <w:semiHidden/>
    <w:rsid w:val="00893585"/>
    <w:rPr>
      <w:rFonts w:ascii="Times New Roman" w:eastAsia="Times New Roman" w:hAnsi="Times New Roman" w:cs="Times New Roman"/>
      <w:kern w:val="28"/>
      <w:sz w:val="16"/>
      <w:szCs w:val="16"/>
      <w:lang w:eastAsia="hu-HU"/>
    </w:rPr>
  </w:style>
</w:styles>
</file>

<file path=word/webSettings.xml><?xml version="1.0" encoding="utf-8"?>
<w:webSettings xmlns:r="http://schemas.openxmlformats.org/officeDocument/2006/relationships" xmlns:w="http://schemas.openxmlformats.org/wordprocessingml/2006/main">
  <w:divs>
    <w:div w:id="59136533">
      <w:bodyDiv w:val="1"/>
      <w:marLeft w:val="0"/>
      <w:marRight w:val="0"/>
      <w:marTop w:val="0"/>
      <w:marBottom w:val="0"/>
      <w:divBdr>
        <w:top w:val="none" w:sz="0" w:space="0" w:color="auto"/>
        <w:left w:val="none" w:sz="0" w:space="0" w:color="auto"/>
        <w:bottom w:val="none" w:sz="0" w:space="0" w:color="auto"/>
        <w:right w:val="none" w:sz="0" w:space="0" w:color="auto"/>
      </w:divBdr>
    </w:div>
    <w:div w:id="60755044">
      <w:bodyDiv w:val="1"/>
      <w:marLeft w:val="0"/>
      <w:marRight w:val="0"/>
      <w:marTop w:val="0"/>
      <w:marBottom w:val="0"/>
      <w:divBdr>
        <w:top w:val="none" w:sz="0" w:space="0" w:color="auto"/>
        <w:left w:val="none" w:sz="0" w:space="0" w:color="auto"/>
        <w:bottom w:val="none" w:sz="0" w:space="0" w:color="auto"/>
        <w:right w:val="none" w:sz="0" w:space="0" w:color="auto"/>
      </w:divBdr>
    </w:div>
    <w:div w:id="159738897">
      <w:bodyDiv w:val="1"/>
      <w:marLeft w:val="0"/>
      <w:marRight w:val="0"/>
      <w:marTop w:val="0"/>
      <w:marBottom w:val="0"/>
      <w:divBdr>
        <w:top w:val="none" w:sz="0" w:space="0" w:color="auto"/>
        <w:left w:val="none" w:sz="0" w:space="0" w:color="auto"/>
        <w:bottom w:val="none" w:sz="0" w:space="0" w:color="auto"/>
        <w:right w:val="none" w:sz="0" w:space="0" w:color="auto"/>
      </w:divBdr>
    </w:div>
    <w:div w:id="520320881">
      <w:bodyDiv w:val="1"/>
      <w:marLeft w:val="0"/>
      <w:marRight w:val="0"/>
      <w:marTop w:val="0"/>
      <w:marBottom w:val="0"/>
      <w:divBdr>
        <w:top w:val="none" w:sz="0" w:space="0" w:color="auto"/>
        <w:left w:val="none" w:sz="0" w:space="0" w:color="auto"/>
        <w:bottom w:val="none" w:sz="0" w:space="0" w:color="auto"/>
        <w:right w:val="none" w:sz="0" w:space="0" w:color="auto"/>
      </w:divBdr>
    </w:div>
    <w:div w:id="678847123">
      <w:bodyDiv w:val="1"/>
      <w:marLeft w:val="0"/>
      <w:marRight w:val="0"/>
      <w:marTop w:val="0"/>
      <w:marBottom w:val="0"/>
      <w:divBdr>
        <w:top w:val="none" w:sz="0" w:space="0" w:color="auto"/>
        <w:left w:val="none" w:sz="0" w:space="0" w:color="auto"/>
        <w:bottom w:val="none" w:sz="0" w:space="0" w:color="auto"/>
        <w:right w:val="none" w:sz="0" w:space="0" w:color="auto"/>
      </w:divBdr>
    </w:div>
    <w:div w:id="1132484193">
      <w:bodyDiv w:val="1"/>
      <w:marLeft w:val="0"/>
      <w:marRight w:val="0"/>
      <w:marTop w:val="0"/>
      <w:marBottom w:val="0"/>
      <w:divBdr>
        <w:top w:val="none" w:sz="0" w:space="0" w:color="auto"/>
        <w:left w:val="none" w:sz="0" w:space="0" w:color="auto"/>
        <w:bottom w:val="none" w:sz="0" w:space="0" w:color="auto"/>
        <w:right w:val="none" w:sz="0" w:space="0" w:color="auto"/>
      </w:divBdr>
    </w:div>
    <w:div w:id="1330863439">
      <w:bodyDiv w:val="1"/>
      <w:marLeft w:val="0"/>
      <w:marRight w:val="0"/>
      <w:marTop w:val="0"/>
      <w:marBottom w:val="0"/>
      <w:divBdr>
        <w:top w:val="none" w:sz="0" w:space="0" w:color="auto"/>
        <w:left w:val="none" w:sz="0" w:space="0" w:color="auto"/>
        <w:bottom w:val="none" w:sz="0" w:space="0" w:color="auto"/>
        <w:right w:val="none" w:sz="0" w:space="0" w:color="auto"/>
      </w:divBdr>
    </w:div>
    <w:div w:id="1590043175">
      <w:bodyDiv w:val="1"/>
      <w:marLeft w:val="0"/>
      <w:marRight w:val="0"/>
      <w:marTop w:val="0"/>
      <w:marBottom w:val="0"/>
      <w:divBdr>
        <w:top w:val="none" w:sz="0" w:space="0" w:color="auto"/>
        <w:left w:val="none" w:sz="0" w:space="0" w:color="auto"/>
        <w:bottom w:val="none" w:sz="0" w:space="0" w:color="auto"/>
        <w:right w:val="none" w:sz="0" w:space="0" w:color="auto"/>
      </w:divBdr>
    </w:div>
    <w:div w:id="1592006179">
      <w:bodyDiv w:val="1"/>
      <w:marLeft w:val="0"/>
      <w:marRight w:val="0"/>
      <w:marTop w:val="0"/>
      <w:marBottom w:val="0"/>
      <w:divBdr>
        <w:top w:val="none" w:sz="0" w:space="0" w:color="auto"/>
        <w:left w:val="none" w:sz="0" w:space="0" w:color="auto"/>
        <w:bottom w:val="none" w:sz="0" w:space="0" w:color="auto"/>
        <w:right w:val="none" w:sz="0" w:space="0" w:color="auto"/>
      </w:divBdr>
    </w:div>
    <w:div w:id="20568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E121-B982-4AB0-B1B8-C8E272B1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6372</Words>
  <Characters>43967</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jakab.maria</dc:creator>
  <cp:lastModifiedBy>jakab.maria</cp:lastModifiedBy>
  <cp:revision>130</cp:revision>
  <cp:lastPrinted>2020-07-01T12:43:00Z</cp:lastPrinted>
  <dcterms:created xsi:type="dcterms:W3CDTF">2020-07-30T21:49:00Z</dcterms:created>
  <dcterms:modified xsi:type="dcterms:W3CDTF">2020-07-31T10:40:00Z</dcterms:modified>
</cp:coreProperties>
</file>