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Kérelem</w:t>
      </w:r>
    </w:p>
    <w:p w:rsidR="00595996" w:rsidRPr="003B2140" w:rsidRDefault="00595996" w:rsidP="00595996">
      <w:pPr>
        <w:pStyle w:val="Textbody"/>
        <w:spacing w:after="0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Önkormányzati lakás szociális jelleggel történő bérbevételére</w:t>
      </w:r>
    </w:p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Határidő: 2022. 10. 28. 13.00 óra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777030" w:rsidRDefault="00BA50F6" w:rsidP="00BA50F6">
      <w:pPr>
        <w:pStyle w:val="Textbody"/>
        <w:spacing w:after="0"/>
        <w:jc w:val="center"/>
        <w:rPr>
          <w:bCs/>
          <w:sz w:val="22"/>
          <w:szCs w:val="22"/>
        </w:rPr>
      </w:pPr>
      <w:r w:rsidRPr="00BA50F6">
        <w:rPr>
          <w:b/>
          <w:sz w:val="22"/>
          <w:szCs w:val="22"/>
          <w:u w:val="single"/>
        </w:rPr>
        <w:t xml:space="preserve">Szikszó, Szent Anna utca 9. </w:t>
      </w:r>
      <w:r w:rsidRPr="00BA50F6">
        <w:rPr>
          <w:bCs/>
          <w:sz w:val="22"/>
          <w:szCs w:val="22"/>
        </w:rPr>
        <w:t>szám alatti – 1 szoba, 1 konyha, 1 fürdőszoba+ WC – 38 m2 alapterületű szociális bérlakás</w:t>
      </w:r>
      <w:r w:rsidR="00595996" w:rsidRPr="00BA50F6">
        <w:rPr>
          <w:bCs/>
          <w:sz w:val="22"/>
          <w:szCs w:val="22"/>
        </w:rPr>
        <w:t xml:space="preserve">1. </w:t>
      </w:r>
    </w:p>
    <w:p w:rsidR="00BA50F6" w:rsidRPr="00777030" w:rsidRDefault="00595996" w:rsidP="00777030">
      <w:pPr>
        <w:pStyle w:val="Textbody"/>
        <w:spacing w:after="0"/>
        <w:rPr>
          <w:b/>
          <w:sz w:val="22"/>
          <w:szCs w:val="22"/>
          <w:u w:val="single"/>
        </w:rPr>
      </w:pPr>
      <w:r w:rsidRPr="00777030">
        <w:rPr>
          <w:b/>
          <w:sz w:val="22"/>
          <w:szCs w:val="22"/>
          <w:u w:val="single"/>
        </w:rPr>
        <w:t>Személyi adatok: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Kérelmező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............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b/>
          <w:sz w:val="22"/>
          <w:szCs w:val="22"/>
          <w:u w:val="single"/>
        </w:rPr>
        <w:t xml:space="preserve">A lakásba vele együtt költöző </w:t>
      </w:r>
      <w:proofErr w:type="gramStart"/>
      <w:r w:rsidRPr="003B2140">
        <w:rPr>
          <w:b/>
          <w:sz w:val="22"/>
          <w:szCs w:val="22"/>
          <w:u w:val="single"/>
        </w:rPr>
        <w:t>személyek</w:t>
      </w:r>
      <w:r w:rsidRPr="003B2140">
        <w:rPr>
          <w:sz w:val="22"/>
          <w:szCs w:val="22"/>
        </w:rPr>
        <w:t>(</w:t>
      </w:r>
      <w:proofErr w:type="gramEnd"/>
      <w:r w:rsidRPr="003B2140">
        <w:rPr>
          <w:sz w:val="22"/>
          <w:szCs w:val="22"/>
        </w:rPr>
        <w:t>a születési év és a rokonsági fok megjelölésével):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……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lastRenderedPageBreak/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…….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2. Jelenlegi lakáskörülmények leírása: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</w:t>
      </w:r>
      <w:r>
        <w:rPr>
          <w:sz w:val="22"/>
          <w:szCs w:val="22"/>
        </w:rPr>
        <w:t>........</w:t>
      </w:r>
      <w:r w:rsidRPr="003B2140">
        <w:rPr>
          <w:sz w:val="22"/>
          <w:szCs w:val="22"/>
        </w:rPr>
        <w:t>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Pr="003B2140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3B2140">
        <w:rPr>
          <w:sz w:val="22"/>
          <w:szCs w:val="22"/>
        </w:rPr>
        <w:t>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</w:t>
      </w:r>
      <w:r>
        <w:rPr>
          <w:sz w:val="22"/>
          <w:szCs w:val="22"/>
        </w:rPr>
        <w:t>......</w:t>
      </w:r>
      <w:r w:rsidRPr="003B2140">
        <w:rPr>
          <w:sz w:val="22"/>
          <w:szCs w:val="22"/>
        </w:rPr>
        <w:t>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B2140">
        <w:rPr>
          <w:sz w:val="22"/>
          <w:szCs w:val="22"/>
        </w:rPr>
        <w:t>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B2140">
        <w:rPr>
          <w:sz w:val="22"/>
          <w:szCs w:val="22"/>
        </w:rPr>
        <w:t>........</w:t>
      </w:r>
    </w:p>
    <w:p w:rsidR="00595996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3. A pályázó nyilatkozata: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vagy vele közös háztartásban élő személyek közül senki nem rendelkezik: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a./ lakással, vagy beépíthető lakótelekkel, üdülővel,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b./ bérlakással, illetve nem rendelkezett bérlakással és arról lemondott, azt elcserélte.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 xml:space="preserve">- A pályázó vagy vele közös háztartásban élő személyek közül senki nem rendelkezik üdülőtelekkel, pincével, szőlő, kert, gyümölcsös művelési ágú ingatlannal vagy a pályázó vagy vele közös háztartásban élő személyek közül </w:t>
      </w:r>
      <w:proofErr w:type="gramStart"/>
      <w:r w:rsidRPr="003B2140">
        <w:rPr>
          <w:sz w:val="22"/>
          <w:szCs w:val="22"/>
        </w:rPr>
        <w:t>van</w:t>
      </w:r>
      <w:proofErr w:type="gramEnd"/>
      <w:r w:rsidRPr="003B2140">
        <w:rPr>
          <w:sz w:val="22"/>
          <w:szCs w:val="22"/>
        </w:rPr>
        <w:t xml:space="preserve"> aki rendelkezik üdülőtelekkel, pincével, szőlő, kert, gyümölcsös művelési ágú ingatlannal, de nagysága a 3000 m2-t nem haladja meg külön-külön*.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-A pályázó vagy vele közös háztartásban élő személyek közül senkivel szemben nem állnak fenn a következő kizáró okok: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a./ kitiltás, kiutasítás hatálya alatt áll,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b./ szabadságvesztés büntetését tölti, továbbá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c./ bérleti jogviszonya saját felróható magatartása miatt szűnt meg.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a jogosultság megállapítása szempontjából figyelembe vehető egy főre számított havi családi jövedelemhatárt /az öregségi nyugdíj mindenkori legkisebb összegének nyolcszorosát/ a jövedelme, illetve az együttköltöző családtagokkal együttes jövedelmük nem haladja meg,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tudomásul veszi, hogy a lakásbérleti szerződés megszűnésekor a lakást és a berendezéseit a bérbeadó teszi rendeltetésszerű használatra alkalmassá, melynek költségeit a bérlőnek kell állnia.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Büntetőjogi felelősségem tudatában kijelentem, hogy a fenti adatok a valóságnak megfelelnek.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Szikszó, 20</w:t>
      </w:r>
      <w:proofErr w:type="gramStart"/>
      <w:r w:rsidRPr="003B2140">
        <w:rPr>
          <w:sz w:val="22"/>
          <w:szCs w:val="22"/>
        </w:rPr>
        <w:t>……..</w:t>
      </w:r>
      <w:proofErr w:type="gramEnd"/>
      <w:r w:rsidRPr="003B2140">
        <w:rPr>
          <w:sz w:val="22"/>
          <w:szCs w:val="22"/>
        </w:rPr>
        <w:t>év……………..hó……..nap.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                                                                                    ...............................................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 kérelmező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A kérelemhez csatolni kell: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bookmarkStart w:id="0" w:name="_Hlk114814186"/>
      <w:r w:rsidRPr="003B2140">
        <w:rPr>
          <w:sz w:val="22"/>
          <w:szCs w:val="22"/>
        </w:rPr>
        <w:t>Az egy évi jövedelmet figyelembe véve a havi átlagjövedelemre, illetve egyéb rendszeres jövedelemre vonatkozó igazolás</w:t>
      </w:r>
      <w:r>
        <w:rPr>
          <w:sz w:val="22"/>
          <w:szCs w:val="22"/>
        </w:rPr>
        <w:t>okat a tájékoztatóban megjelöltek szerint</w:t>
      </w:r>
      <w:r w:rsidRPr="003B2140">
        <w:rPr>
          <w:sz w:val="22"/>
          <w:szCs w:val="22"/>
        </w:rPr>
        <w:t>.</w:t>
      </w:r>
    </w:p>
    <w:bookmarkEnd w:id="0"/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A62648" w:rsidRPr="00595996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 kérelmet a Szikszói Közös Önkormányzati Hivatal</w:t>
      </w:r>
      <w:r>
        <w:rPr>
          <w:sz w:val="22"/>
          <w:szCs w:val="22"/>
        </w:rPr>
        <w:t xml:space="preserve">hoz </w:t>
      </w:r>
      <w:r w:rsidRPr="003B2140">
        <w:rPr>
          <w:sz w:val="22"/>
          <w:szCs w:val="22"/>
        </w:rPr>
        <w:t>(3800 Szikszó, Kálvin tér 1.) kell benyújtani.</w:t>
      </w:r>
    </w:p>
    <w:sectPr w:rsidR="00A62648" w:rsidRPr="00595996" w:rsidSect="005959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DBB"/>
    <w:multiLevelType w:val="hybridMultilevel"/>
    <w:tmpl w:val="E70437B8"/>
    <w:lvl w:ilvl="0" w:tplc="63645E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996"/>
    <w:rsid w:val="00392ED7"/>
    <w:rsid w:val="0058705D"/>
    <w:rsid w:val="00595996"/>
    <w:rsid w:val="00777030"/>
    <w:rsid w:val="00921C37"/>
    <w:rsid w:val="00A62648"/>
    <w:rsid w:val="00AB7D79"/>
    <w:rsid w:val="00BA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5959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krajnyakne.csilla</dc:creator>
  <cp:lastModifiedBy>A</cp:lastModifiedBy>
  <cp:revision>2</cp:revision>
  <dcterms:created xsi:type="dcterms:W3CDTF">2022-10-03T10:15:00Z</dcterms:created>
  <dcterms:modified xsi:type="dcterms:W3CDTF">2022-10-03T10:15:00Z</dcterms:modified>
</cp:coreProperties>
</file>